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3B0" w:rsidRDefault="002205EC" w:rsidP="006177E5">
      <w:pPr>
        <w:pStyle w:val="BodyA"/>
        <w:jc w:val="center"/>
        <w:rPr>
          <w:rFonts w:ascii="Times New Roman" w:hAnsi="Times New Roman" w:cs="Times New Roman"/>
          <w:b/>
          <w:color w:val="000000" w:themeColor="text1"/>
          <w:sz w:val="24"/>
          <w:szCs w:val="24"/>
        </w:rPr>
      </w:pPr>
      <w:r w:rsidRPr="00797BA3">
        <w:rPr>
          <w:rFonts w:ascii="Times New Roman" w:hAnsi="Times New Roman" w:cs="Times New Roman"/>
          <w:b/>
          <w:color w:val="000000" w:themeColor="text1"/>
          <w:sz w:val="24"/>
          <w:szCs w:val="24"/>
        </w:rPr>
        <w:t xml:space="preserve">Recognize Everyone’s Interests: </w:t>
      </w:r>
    </w:p>
    <w:p w:rsidR="001B450E" w:rsidRPr="00797BA3" w:rsidRDefault="002205EC" w:rsidP="006177E5">
      <w:pPr>
        <w:pStyle w:val="BodyA"/>
        <w:jc w:val="center"/>
        <w:rPr>
          <w:rFonts w:ascii="Times New Roman" w:hAnsi="Times New Roman" w:cs="Times New Roman"/>
          <w:b/>
          <w:color w:val="000000" w:themeColor="text1"/>
          <w:sz w:val="24"/>
          <w:szCs w:val="24"/>
        </w:rPr>
      </w:pPr>
      <w:r w:rsidRPr="00797BA3">
        <w:rPr>
          <w:rFonts w:ascii="Times New Roman" w:hAnsi="Times New Roman" w:cs="Times New Roman"/>
          <w:b/>
          <w:color w:val="000000" w:themeColor="text1"/>
          <w:sz w:val="24"/>
          <w:szCs w:val="24"/>
        </w:rPr>
        <w:t>Corporate Ethics</w:t>
      </w:r>
      <w:r w:rsidR="009053B0">
        <w:rPr>
          <w:rFonts w:ascii="Times New Roman" w:hAnsi="Times New Roman" w:cs="Times New Roman"/>
          <w:b/>
          <w:color w:val="000000" w:themeColor="text1"/>
          <w:sz w:val="24"/>
          <w:szCs w:val="24"/>
        </w:rPr>
        <w:t xml:space="preserve">, </w:t>
      </w:r>
      <w:r w:rsidR="00797BA3">
        <w:rPr>
          <w:rFonts w:ascii="Times New Roman" w:hAnsi="Times New Roman" w:cs="Times New Roman"/>
          <w:b/>
          <w:color w:val="000000" w:themeColor="text1"/>
          <w:sz w:val="24"/>
          <w:szCs w:val="24"/>
        </w:rPr>
        <w:t>D</w:t>
      </w:r>
      <w:r w:rsidR="00AA4335" w:rsidRPr="00797BA3">
        <w:rPr>
          <w:rFonts w:ascii="Times New Roman" w:hAnsi="Times New Roman" w:cs="Times New Roman"/>
          <w:b/>
          <w:color w:val="000000" w:themeColor="text1"/>
          <w:sz w:val="24"/>
          <w:szCs w:val="24"/>
        </w:rPr>
        <w:t>riverless</w:t>
      </w:r>
      <w:r w:rsidR="00D32887" w:rsidRPr="00797BA3">
        <w:rPr>
          <w:rFonts w:ascii="Times New Roman" w:hAnsi="Times New Roman" w:cs="Times New Roman"/>
          <w:b/>
          <w:color w:val="000000" w:themeColor="text1"/>
          <w:sz w:val="24"/>
          <w:szCs w:val="24"/>
        </w:rPr>
        <w:t xml:space="preserve"> </w:t>
      </w:r>
      <w:r w:rsidR="00797BA3">
        <w:rPr>
          <w:rFonts w:ascii="Times New Roman" w:hAnsi="Times New Roman" w:cs="Times New Roman"/>
          <w:b/>
          <w:color w:val="000000" w:themeColor="text1"/>
          <w:sz w:val="24"/>
          <w:szCs w:val="24"/>
        </w:rPr>
        <w:t>C</w:t>
      </w:r>
      <w:r w:rsidR="00AA4335" w:rsidRPr="00797BA3">
        <w:rPr>
          <w:rFonts w:ascii="Times New Roman" w:hAnsi="Times New Roman" w:cs="Times New Roman"/>
          <w:b/>
          <w:color w:val="000000" w:themeColor="text1"/>
          <w:sz w:val="24"/>
          <w:szCs w:val="24"/>
        </w:rPr>
        <w:t>ar</w:t>
      </w:r>
      <w:r w:rsidR="00D32887" w:rsidRPr="00797BA3">
        <w:rPr>
          <w:rFonts w:ascii="Times New Roman" w:hAnsi="Times New Roman" w:cs="Times New Roman"/>
          <w:b/>
          <w:color w:val="000000" w:themeColor="text1"/>
          <w:sz w:val="24"/>
          <w:szCs w:val="24"/>
        </w:rPr>
        <w:t xml:space="preserve">s </w:t>
      </w:r>
      <w:r w:rsidR="00A67919" w:rsidRPr="00797BA3">
        <w:rPr>
          <w:rFonts w:ascii="Times New Roman" w:hAnsi="Times New Roman" w:cs="Times New Roman"/>
          <w:b/>
          <w:color w:val="000000" w:themeColor="text1"/>
          <w:sz w:val="24"/>
          <w:szCs w:val="24"/>
        </w:rPr>
        <w:t>and</w:t>
      </w:r>
      <w:r w:rsidR="00C22D5B" w:rsidRPr="00797BA3">
        <w:rPr>
          <w:rFonts w:ascii="Times New Roman" w:hAnsi="Times New Roman" w:cs="Times New Roman"/>
          <w:b/>
          <w:color w:val="000000" w:themeColor="text1"/>
          <w:sz w:val="24"/>
          <w:szCs w:val="24"/>
        </w:rPr>
        <w:t xml:space="preserve"> </w:t>
      </w:r>
      <w:r w:rsidRPr="00797BA3">
        <w:rPr>
          <w:rFonts w:ascii="Times New Roman" w:hAnsi="Times New Roman" w:cs="Times New Roman"/>
          <w:b/>
          <w:color w:val="000000" w:themeColor="text1"/>
          <w:sz w:val="24"/>
          <w:szCs w:val="24"/>
        </w:rPr>
        <w:t>the</w:t>
      </w:r>
      <w:r w:rsidR="00373803" w:rsidRPr="00797BA3">
        <w:rPr>
          <w:rFonts w:ascii="Times New Roman" w:hAnsi="Times New Roman" w:cs="Times New Roman"/>
          <w:b/>
          <w:color w:val="000000" w:themeColor="text1"/>
          <w:sz w:val="24"/>
          <w:szCs w:val="24"/>
        </w:rPr>
        <w:t xml:space="preserve"> New</w:t>
      </w:r>
      <w:r w:rsidRPr="00797BA3">
        <w:rPr>
          <w:rFonts w:ascii="Times New Roman" w:hAnsi="Times New Roman" w:cs="Times New Roman"/>
          <w:b/>
          <w:color w:val="000000" w:themeColor="text1"/>
          <w:sz w:val="24"/>
          <w:szCs w:val="24"/>
        </w:rPr>
        <w:t xml:space="preserve"> </w:t>
      </w:r>
      <w:r w:rsidR="00373803" w:rsidRPr="00797BA3">
        <w:rPr>
          <w:rFonts w:ascii="Times New Roman" w:hAnsi="Times New Roman" w:cs="Times New Roman"/>
          <w:b/>
          <w:color w:val="000000" w:themeColor="text1"/>
          <w:sz w:val="24"/>
          <w:szCs w:val="24"/>
        </w:rPr>
        <w:t xml:space="preserve">Trolley Problem </w:t>
      </w:r>
    </w:p>
    <w:p w:rsidR="00493FF0" w:rsidRPr="006177E5" w:rsidRDefault="00493FF0" w:rsidP="006177E5">
      <w:pPr>
        <w:pStyle w:val="BodyA"/>
        <w:rPr>
          <w:rFonts w:ascii="Times New Roman" w:hAnsi="Times New Roman" w:cs="Times New Roman"/>
          <w:bCs/>
          <w:sz w:val="24"/>
          <w:szCs w:val="24"/>
        </w:rPr>
      </w:pPr>
    </w:p>
    <w:p w:rsidR="006177E5" w:rsidRPr="00F87EDF" w:rsidRDefault="00373803" w:rsidP="00F87EDF">
      <w:pPr>
        <w:pStyle w:val="BodyA"/>
        <w:spacing w:line="480" w:lineRule="auto"/>
        <w:jc w:val="center"/>
        <w:rPr>
          <w:rFonts w:ascii="Times New Roman" w:hAnsi="Times New Roman" w:cs="Times New Roman"/>
          <w:b/>
          <w:bCs/>
          <w:caps/>
          <w:color w:val="000000" w:themeColor="text1"/>
          <w:sz w:val="24"/>
          <w:szCs w:val="24"/>
        </w:rPr>
      </w:pPr>
      <w:r w:rsidRPr="00797BA3">
        <w:rPr>
          <w:rFonts w:ascii="Times New Roman" w:hAnsi="Times New Roman" w:cs="Times New Roman"/>
          <w:b/>
          <w:bCs/>
          <w:caps/>
          <w:color w:val="000000" w:themeColor="text1"/>
          <w:sz w:val="24"/>
          <w:szCs w:val="24"/>
        </w:rPr>
        <w:t>Abstract</w:t>
      </w:r>
    </w:p>
    <w:p w:rsidR="001B450E" w:rsidRDefault="00677B67" w:rsidP="00CF2ADB">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I defend a </w:t>
      </w:r>
      <w:r w:rsidR="002205EC" w:rsidRPr="006177E5">
        <w:rPr>
          <w:rFonts w:ascii="Times New Roman" w:hAnsi="Times New Roman" w:cs="Times New Roman"/>
          <w:color w:val="000000" w:themeColor="text1"/>
          <w:sz w:val="24"/>
          <w:szCs w:val="24"/>
        </w:rPr>
        <w:t>recognize-everyone’s-interests</w:t>
      </w:r>
      <w:r w:rsidRPr="006177E5">
        <w:rPr>
          <w:rFonts w:ascii="Times New Roman" w:hAnsi="Times New Roman" w:cs="Times New Roman"/>
          <w:color w:val="000000" w:themeColor="text1"/>
          <w:sz w:val="24"/>
          <w:szCs w:val="24"/>
        </w:rPr>
        <w:t xml:space="preserve"> solution to a</w:t>
      </w:r>
      <w:r w:rsidR="00AA4335" w:rsidRPr="006177E5">
        <w:rPr>
          <w:rFonts w:ascii="Times New Roman" w:hAnsi="Times New Roman" w:cs="Times New Roman"/>
          <w:color w:val="000000" w:themeColor="text1"/>
          <w:sz w:val="24"/>
          <w:szCs w:val="24"/>
        </w:rPr>
        <w:t xml:space="preserve"> corporate</w:t>
      </w:r>
      <w:r w:rsidRPr="006177E5">
        <w:rPr>
          <w:rFonts w:ascii="Times New Roman" w:hAnsi="Times New Roman" w:cs="Times New Roman"/>
          <w:color w:val="000000" w:themeColor="text1"/>
          <w:sz w:val="24"/>
          <w:szCs w:val="24"/>
        </w:rPr>
        <w:t xml:space="preserve"> ethic</w:t>
      </w:r>
      <w:r w:rsidR="00AA4335" w:rsidRPr="006177E5">
        <w:rPr>
          <w:rFonts w:ascii="Times New Roman" w:hAnsi="Times New Roman" w:cs="Times New Roman"/>
          <w:color w:val="000000" w:themeColor="text1"/>
          <w:sz w:val="24"/>
          <w:szCs w:val="24"/>
        </w:rPr>
        <w:t>s</w:t>
      </w:r>
      <w:r w:rsidRPr="006177E5">
        <w:rPr>
          <w:rFonts w:ascii="Times New Roman" w:hAnsi="Times New Roman" w:cs="Times New Roman"/>
          <w:color w:val="000000" w:themeColor="text1"/>
          <w:sz w:val="24"/>
          <w:szCs w:val="24"/>
        </w:rPr>
        <w:t xml:space="preserve"> dilemma about </w:t>
      </w:r>
      <w:r w:rsidR="006177E5">
        <w:rPr>
          <w:rFonts w:ascii="Times New Roman" w:hAnsi="Times New Roman" w:cs="Times New Roman"/>
          <w:color w:val="000000" w:themeColor="text1"/>
          <w:sz w:val="24"/>
          <w:szCs w:val="24"/>
        </w:rPr>
        <w:t xml:space="preserve">designing and manufacturing </w:t>
      </w:r>
      <w:r w:rsidRPr="006177E5">
        <w:rPr>
          <w:rFonts w:ascii="Times New Roman" w:hAnsi="Times New Roman" w:cs="Times New Roman"/>
          <w:color w:val="000000" w:themeColor="text1"/>
          <w:sz w:val="24"/>
          <w:szCs w:val="24"/>
        </w:rPr>
        <w:t xml:space="preserve">driverless cars. The dilemma </w:t>
      </w:r>
      <w:r w:rsidR="00B756D8" w:rsidRPr="006177E5">
        <w:rPr>
          <w:rFonts w:ascii="Times New Roman" w:hAnsi="Times New Roman" w:cs="Times New Roman"/>
          <w:color w:val="000000" w:themeColor="text1"/>
          <w:sz w:val="24"/>
          <w:szCs w:val="24"/>
        </w:rPr>
        <w:t>relates to</w:t>
      </w:r>
      <w:r w:rsidRPr="006177E5">
        <w:rPr>
          <w:rFonts w:ascii="Times New Roman" w:hAnsi="Times New Roman" w:cs="Times New Roman"/>
          <w:color w:val="000000" w:themeColor="text1"/>
          <w:sz w:val="24"/>
          <w:szCs w:val="24"/>
        </w:rPr>
        <w:t xml:space="preserve"> </w:t>
      </w:r>
      <w:r w:rsidR="00690605" w:rsidRPr="006177E5">
        <w:rPr>
          <w:rFonts w:ascii="Times New Roman" w:hAnsi="Times New Roman" w:cs="Times New Roman"/>
          <w:color w:val="000000" w:themeColor="text1"/>
          <w:sz w:val="24"/>
          <w:szCs w:val="24"/>
        </w:rPr>
        <w:t>survey participants’</w:t>
      </w:r>
      <w:r w:rsidR="001E1694" w:rsidRPr="006177E5">
        <w:rPr>
          <w:rFonts w:ascii="Times New Roman" w:hAnsi="Times New Roman" w:cs="Times New Roman"/>
          <w:color w:val="000000" w:themeColor="text1"/>
          <w:sz w:val="24"/>
          <w:szCs w:val="24"/>
        </w:rPr>
        <w:t xml:space="preserve"> (1)</w:t>
      </w:r>
      <w:r w:rsidRPr="006177E5">
        <w:rPr>
          <w:rFonts w:ascii="Times New Roman" w:hAnsi="Times New Roman" w:cs="Times New Roman"/>
          <w:color w:val="000000" w:themeColor="text1"/>
          <w:sz w:val="24"/>
          <w:szCs w:val="24"/>
        </w:rPr>
        <w:t xml:space="preserve"> </w:t>
      </w:r>
      <w:r w:rsidR="009A7F61" w:rsidRPr="006177E5">
        <w:rPr>
          <w:rFonts w:ascii="Times New Roman" w:hAnsi="Times New Roman" w:cs="Times New Roman"/>
          <w:color w:val="000000" w:themeColor="text1"/>
          <w:sz w:val="24"/>
          <w:szCs w:val="24"/>
        </w:rPr>
        <w:t xml:space="preserve">belief that </w:t>
      </w:r>
      <w:r w:rsidRPr="006177E5">
        <w:rPr>
          <w:rFonts w:ascii="Times New Roman" w:hAnsi="Times New Roman" w:cs="Times New Roman"/>
          <w:color w:val="000000" w:themeColor="text1"/>
          <w:sz w:val="24"/>
          <w:szCs w:val="24"/>
        </w:rPr>
        <w:t xml:space="preserve">driverless cars </w:t>
      </w:r>
      <w:r w:rsidR="00690605" w:rsidRPr="006177E5">
        <w:rPr>
          <w:rFonts w:ascii="Times New Roman" w:hAnsi="Times New Roman" w:cs="Times New Roman"/>
          <w:color w:val="000000" w:themeColor="text1"/>
          <w:sz w:val="24"/>
          <w:szCs w:val="24"/>
        </w:rPr>
        <w:t>sh</w:t>
      </w:r>
      <w:r w:rsidR="004914A3" w:rsidRPr="006177E5">
        <w:rPr>
          <w:rFonts w:ascii="Times New Roman" w:hAnsi="Times New Roman" w:cs="Times New Roman"/>
          <w:color w:val="000000" w:themeColor="text1"/>
          <w:sz w:val="24"/>
          <w:szCs w:val="24"/>
        </w:rPr>
        <w:t xml:space="preserve">ould </w:t>
      </w:r>
      <w:r w:rsidRPr="006177E5">
        <w:rPr>
          <w:rFonts w:ascii="Times New Roman" w:hAnsi="Times New Roman" w:cs="Times New Roman"/>
          <w:color w:val="000000" w:themeColor="text1"/>
          <w:sz w:val="24"/>
          <w:szCs w:val="24"/>
        </w:rPr>
        <w:t>kill fewer people in</w:t>
      </w:r>
      <w:r w:rsidR="00C01815"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unavoidable </w:t>
      </w:r>
      <w:r w:rsidR="00B65B9B" w:rsidRPr="006177E5">
        <w:rPr>
          <w:rFonts w:ascii="Times New Roman" w:hAnsi="Times New Roman" w:cs="Times New Roman"/>
          <w:color w:val="000000" w:themeColor="text1"/>
          <w:sz w:val="24"/>
          <w:szCs w:val="24"/>
        </w:rPr>
        <w:t>crashes</w:t>
      </w:r>
      <w:r w:rsidRPr="006177E5">
        <w:rPr>
          <w:rFonts w:ascii="Times New Roman" w:hAnsi="Times New Roman" w:cs="Times New Roman"/>
          <w:color w:val="000000" w:themeColor="text1"/>
          <w:sz w:val="24"/>
          <w:szCs w:val="24"/>
        </w:rPr>
        <w:t xml:space="preserve"> in which cars face a choice about whom to kill or spare</w:t>
      </w:r>
      <w:r w:rsidR="001E1694" w:rsidRPr="006177E5">
        <w:rPr>
          <w:rFonts w:ascii="Times New Roman" w:hAnsi="Times New Roman" w:cs="Times New Roman"/>
          <w:color w:val="000000" w:themeColor="text1"/>
          <w:sz w:val="24"/>
          <w:szCs w:val="24"/>
        </w:rPr>
        <w:t xml:space="preserve"> </w:t>
      </w:r>
      <w:r w:rsidR="00B756D8" w:rsidRPr="006177E5">
        <w:rPr>
          <w:rFonts w:ascii="Times New Roman" w:hAnsi="Times New Roman" w:cs="Times New Roman"/>
          <w:color w:val="000000" w:themeColor="text1"/>
          <w:sz w:val="24"/>
          <w:szCs w:val="24"/>
        </w:rPr>
        <w:t>but</w:t>
      </w:r>
      <w:r w:rsidR="001E1694" w:rsidRPr="006177E5">
        <w:rPr>
          <w:rFonts w:ascii="Times New Roman" w:hAnsi="Times New Roman" w:cs="Times New Roman"/>
          <w:color w:val="000000" w:themeColor="text1"/>
          <w:sz w:val="24"/>
          <w:szCs w:val="24"/>
        </w:rPr>
        <w:t xml:space="preserve"> (2)</w:t>
      </w:r>
      <w:r w:rsidR="00690605" w:rsidRPr="006177E5">
        <w:rPr>
          <w:rFonts w:ascii="Times New Roman" w:hAnsi="Times New Roman" w:cs="Times New Roman"/>
          <w:color w:val="000000" w:themeColor="text1"/>
          <w:sz w:val="24"/>
          <w:szCs w:val="24"/>
        </w:rPr>
        <w:t xml:space="preserve"> </w:t>
      </w:r>
      <w:r w:rsidR="009A7F61" w:rsidRPr="006177E5">
        <w:rPr>
          <w:rFonts w:ascii="Times New Roman" w:hAnsi="Times New Roman" w:cs="Times New Roman"/>
          <w:color w:val="000000" w:themeColor="text1"/>
          <w:sz w:val="24"/>
          <w:szCs w:val="24"/>
        </w:rPr>
        <w:t>attitude that they</w:t>
      </w:r>
      <w:r w:rsidRPr="006177E5">
        <w:rPr>
          <w:rFonts w:ascii="Times New Roman" w:hAnsi="Times New Roman" w:cs="Times New Roman"/>
          <w:color w:val="000000" w:themeColor="text1"/>
          <w:sz w:val="24"/>
          <w:szCs w:val="24"/>
        </w:rPr>
        <w:t xml:space="preserve"> would not buy</w:t>
      </w:r>
      <w:r w:rsidR="004044B3"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a car that would kill them in order to </w:t>
      </w:r>
      <w:r w:rsidR="000C0710" w:rsidRPr="006177E5">
        <w:rPr>
          <w:rFonts w:ascii="Times New Roman" w:hAnsi="Times New Roman" w:cs="Times New Roman"/>
          <w:color w:val="000000" w:themeColor="text1"/>
          <w:sz w:val="24"/>
          <w:szCs w:val="24"/>
        </w:rPr>
        <w:t>spare</w:t>
      </w:r>
      <w:r w:rsidR="004914A3" w:rsidRPr="006177E5">
        <w:rPr>
          <w:rFonts w:ascii="Times New Roman" w:hAnsi="Times New Roman" w:cs="Times New Roman"/>
          <w:color w:val="000000" w:themeColor="text1"/>
          <w:sz w:val="24"/>
          <w:szCs w:val="24"/>
        </w:rPr>
        <w:t xml:space="preserve"> a larger number of people</w:t>
      </w:r>
      <w:r w:rsidR="005718F1" w:rsidRPr="006177E5">
        <w:rPr>
          <w:rFonts w:ascii="Times New Roman" w:hAnsi="Times New Roman" w:cs="Times New Roman"/>
          <w:color w:val="000000" w:themeColor="text1"/>
          <w:sz w:val="24"/>
          <w:szCs w:val="24"/>
        </w:rPr>
        <w:t xml:space="preserve"> (</w:t>
      </w:r>
      <w:proofErr w:type="spellStart"/>
      <w:r w:rsidR="005718F1" w:rsidRPr="006177E5">
        <w:rPr>
          <w:rFonts w:ascii="Times New Roman" w:hAnsi="Times New Roman" w:cs="Times New Roman"/>
          <w:color w:val="000000" w:themeColor="text1"/>
          <w:sz w:val="24"/>
          <w:szCs w:val="24"/>
        </w:rPr>
        <w:t>Bonnefon</w:t>
      </w:r>
      <w:proofErr w:type="spellEnd"/>
      <w:r w:rsidR="005718F1" w:rsidRPr="006177E5">
        <w:rPr>
          <w:rFonts w:ascii="Times New Roman" w:hAnsi="Times New Roman" w:cs="Times New Roman"/>
          <w:color w:val="000000" w:themeColor="text1"/>
          <w:sz w:val="24"/>
          <w:szCs w:val="24"/>
        </w:rPr>
        <w:t>, et al., 2016)</w:t>
      </w:r>
      <w:r w:rsidR="004914A3" w:rsidRPr="006177E5">
        <w:rPr>
          <w:rFonts w:ascii="Times New Roman" w:hAnsi="Times New Roman" w:cs="Times New Roman"/>
          <w:color w:val="000000" w:themeColor="text1"/>
          <w:sz w:val="24"/>
          <w:szCs w:val="24"/>
        </w:rPr>
        <w:t xml:space="preserve">. </w:t>
      </w:r>
      <w:r w:rsidR="00B756D8" w:rsidRPr="006177E5">
        <w:rPr>
          <w:rFonts w:ascii="Times New Roman" w:hAnsi="Times New Roman" w:cs="Times New Roman"/>
          <w:color w:val="000000" w:themeColor="text1"/>
          <w:sz w:val="24"/>
          <w:szCs w:val="24"/>
        </w:rPr>
        <w:t>A</w:t>
      </w:r>
      <w:r w:rsidR="00E0143B" w:rsidRPr="006177E5">
        <w:rPr>
          <w:rFonts w:ascii="Times New Roman" w:hAnsi="Times New Roman" w:cs="Times New Roman"/>
          <w:color w:val="000000" w:themeColor="text1"/>
          <w:sz w:val="24"/>
          <w:szCs w:val="24"/>
        </w:rPr>
        <w:t>ccording to my argument,</w:t>
      </w:r>
      <w:r w:rsidRPr="006177E5">
        <w:rPr>
          <w:rFonts w:ascii="Times New Roman" w:hAnsi="Times New Roman" w:cs="Times New Roman"/>
          <w:color w:val="000000" w:themeColor="text1"/>
          <w:sz w:val="24"/>
          <w:szCs w:val="24"/>
        </w:rPr>
        <w:t xml:space="preserve"> </w:t>
      </w:r>
      <w:r w:rsidR="00B756D8" w:rsidRPr="006177E5">
        <w:rPr>
          <w:rFonts w:ascii="Times New Roman" w:hAnsi="Times New Roman" w:cs="Times New Roman"/>
          <w:color w:val="000000" w:themeColor="text1"/>
          <w:sz w:val="24"/>
          <w:szCs w:val="24"/>
        </w:rPr>
        <w:t xml:space="preserve">this dilemma derives </w:t>
      </w:r>
      <w:r w:rsidRPr="006177E5">
        <w:rPr>
          <w:rFonts w:ascii="Times New Roman" w:hAnsi="Times New Roman" w:cs="Times New Roman"/>
          <w:color w:val="000000" w:themeColor="text1"/>
          <w:sz w:val="24"/>
          <w:szCs w:val="24"/>
        </w:rPr>
        <w:t>from a</w:t>
      </w:r>
      <w:r w:rsidR="00805D50" w:rsidRPr="006177E5">
        <w:rPr>
          <w:rFonts w:ascii="Times New Roman" w:hAnsi="Times New Roman" w:cs="Times New Roman"/>
          <w:color w:val="000000" w:themeColor="text1"/>
          <w:sz w:val="24"/>
          <w:szCs w:val="24"/>
        </w:rPr>
        <w:t xml:space="preserve"> shortcoming </w:t>
      </w:r>
      <w:r w:rsidRPr="006177E5">
        <w:rPr>
          <w:rFonts w:ascii="Times New Roman" w:hAnsi="Times New Roman" w:cs="Times New Roman"/>
          <w:color w:val="000000" w:themeColor="text1"/>
          <w:sz w:val="24"/>
          <w:szCs w:val="24"/>
        </w:rPr>
        <w:t>in the classic formulation of the trolley problem</w:t>
      </w:r>
      <w:r w:rsidR="00AA4335" w:rsidRPr="006177E5">
        <w:rPr>
          <w:rFonts w:ascii="Times New Roman" w:hAnsi="Times New Roman" w:cs="Times New Roman"/>
          <w:color w:val="000000" w:themeColor="text1"/>
          <w:sz w:val="24"/>
          <w:szCs w:val="24"/>
        </w:rPr>
        <w:t>. T</w:t>
      </w:r>
      <w:r w:rsidR="00F10BD6" w:rsidRPr="006177E5">
        <w:rPr>
          <w:rFonts w:ascii="Times New Roman" w:hAnsi="Times New Roman" w:cs="Times New Roman"/>
          <w:color w:val="000000" w:themeColor="text1"/>
          <w:sz w:val="24"/>
          <w:szCs w:val="24"/>
        </w:rPr>
        <w:t>h</w:t>
      </w:r>
      <w:r w:rsidR="00B756D8" w:rsidRPr="006177E5">
        <w:rPr>
          <w:rFonts w:ascii="Times New Roman" w:hAnsi="Times New Roman" w:cs="Times New Roman"/>
          <w:color w:val="000000" w:themeColor="text1"/>
          <w:sz w:val="24"/>
          <w:szCs w:val="24"/>
        </w:rPr>
        <w:t>e</w:t>
      </w:r>
      <w:r w:rsidR="006A7545" w:rsidRPr="006177E5">
        <w:rPr>
          <w:rFonts w:ascii="Times New Roman" w:hAnsi="Times New Roman" w:cs="Times New Roman"/>
          <w:color w:val="000000" w:themeColor="text1"/>
          <w:sz w:val="24"/>
          <w:szCs w:val="24"/>
        </w:rPr>
        <w:t xml:space="preserve"> </w:t>
      </w:r>
      <w:r w:rsidR="00804474" w:rsidRPr="006177E5">
        <w:rPr>
          <w:rFonts w:ascii="Times New Roman" w:hAnsi="Times New Roman" w:cs="Times New Roman"/>
          <w:color w:val="000000" w:themeColor="text1"/>
          <w:sz w:val="24"/>
          <w:szCs w:val="24"/>
        </w:rPr>
        <w:t xml:space="preserve">trolley </w:t>
      </w:r>
      <w:r w:rsidR="006D4248" w:rsidRPr="006177E5">
        <w:rPr>
          <w:rFonts w:ascii="Times New Roman" w:hAnsi="Times New Roman" w:cs="Times New Roman"/>
          <w:color w:val="000000" w:themeColor="text1"/>
          <w:sz w:val="24"/>
          <w:szCs w:val="24"/>
        </w:rPr>
        <w:t>problem assumes</w:t>
      </w:r>
      <w:r w:rsidR="00AB630C" w:rsidRPr="006177E5">
        <w:rPr>
          <w:rFonts w:ascii="Times New Roman" w:hAnsi="Times New Roman" w:cs="Times New Roman"/>
          <w:color w:val="000000" w:themeColor="text1"/>
          <w:sz w:val="24"/>
          <w:szCs w:val="24"/>
        </w:rPr>
        <w:t>,</w:t>
      </w:r>
      <w:r w:rsidR="006D4248" w:rsidRPr="006177E5">
        <w:rPr>
          <w:rFonts w:ascii="Times New Roman" w:hAnsi="Times New Roman" w:cs="Times New Roman"/>
          <w:color w:val="000000" w:themeColor="text1"/>
          <w:sz w:val="24"/>
          <w:szCs w:val="24"/>
        </w:rPr>
        <w:t xml:space="preserve"> without proving</w:t>
      </w:r>
      <w:r w:rsidR="00AB630C" w:rsidRPr="006177E5">
        <w:rPr>
          <w:rFonts w:ascii="Times New Roman" w:hAnsi="Times New Roman" w:cs="Times New Roman"/>
          <w:color w:val="000000" w:themeColor="text1"/>
          <w:sz w:val="24"/>
          <w:szCs w:val="24"/>
        </w:rPr>
        <w:t>,</w:t>
      </w:r>
      <w:r w:rsidR="006D4248" w:rsidRPr="006177E5">
        <w:rPr>
          <w:rFonts w:ascii="Times New Roman" w:hAnsi="Times New Roman" w:cs="Times New Roman"/>
          <w:color w:val="000000" w:themeColor="text1"/>
          <w:sz w:val="24"/>
          <w:szCs w:val="24"/>
        </w:rPr>
        <w:t xml:space="preserve"> that it is ethical to kill one </w:t>
      </w:r>
      <w:r w:rsidR="00B756D8" w:rsidRPr="006177E5">
        <w:rPr>
          <w:rFonts w:ascii="Times New Roman" w:hAnsi="Times New Roman" w:cs="Times New Roman"/>
          <w:color w:val="000000" w:themeColor="text1"/>
          <w:sz w:val="24"/>
          <w:szCs w:val="24"/>
        </w:rPr>
        <w:t xml:space="preserve">person </w:t>
      </w:r>
      <w:r w:rsidR="006D4248" w:rsidRPr="006177E5">
        <w:rPr>
          <w:rFonts w:ascii="Times New Roman" w:hAnsi="Times New Roman" w:cs="Times New Roman"/>
          <w:color w:val="000000" w:themeColor="text1"/>
          <w:sz w:val="24"/>
          <w:szCs w:val="24"/>
        </w:rPr>
        <w:t xml:space="preserve">in order to spare </w:t>
      </w:r>
      <w:r w:rsidR="00B756D8" w:rsidRPr="006177E5">
        <w:rPr>
          <w:rFonts w:ascii="Times New Roman" w:hAnsi="Times New Roman" w:cs="Times New Roman"/>
          <w:color w:val="000000" w:themeColor="text1"/>
          <w:sz w:val="24"/>
          <w:szCs w:val="24"/>
        </w:rPr>
        <w:t>a larger number of people</w:t>
      </w:r>
      <w:r w:rsidR="00664DEF" w:rsidRPr="006177E5">
        <w:rPr>
          <w:rFonts w:ascii="Times New Roman" w:hAnsi="Times New Roman" w:cs="Times New Roman"/>
          <w:color w:val="000000" w:themeColor="text1"/>
          <w:sz w:val="24"/>
          <w:szCs w:val="24"/>
        </w:rPr>
        <w:t xml:space="preserve"> (Thomson, 1985)</w:t>
      </w:r>
      <w:r w:rsidRPr="006177E5">
        <w:rPr>
          <w:rFonts w:ascii="Times New Roman" w:hAnsi="Times New Roman" w:cs="Times New Roman"/>
          <w:color w:val="000000" w:themeColor="text1"/>
          <w:sz w:val="24"/>
          <w:szCs w:val="24"/>
        </w:rPr>
        <w:t xml:space="preserve">. </w:t>
      </w:r>
      <w:r w:rsidR="004044B3" w:rsidRPr="006177E5">
        <w:rPr>
          <w:rFonts w:ascii="Times New Roman" w:hAnsi="Times New Roman" w:cs="Times New Roman"/>
          <w:color w:val="000000" w:themeColor="text1"/>
          <w:sz w:val="24"/>
          <w:szCs w:val="24"/>
        </w:rPr>
        <w:t xml:space="preserve">I seek to </w:t>
      </w:r>
      <w:r w:rsidR="0070305B" w:rsidRPr="006177E5">
        <w:rPr>
          <w:rFonts w:ascii="Times New Roman" w:hAnsi="Times New Roman" w:cs="Times New Roman"/>
          <w:color w:val="000000" w:themeColor="text1"/>
          <w:sz w:val="24"/>
          <w:szCs w:val="24"/>
        </w:rPr>
        <w:t>establish</w:t>
      </w:r>
      <w:r w:rsidR="00C01815" w:rsidRPr="006177E5">
        <w:rPr>
          <w:rFonts w:ascii="Times New Roman" w:hAnsi="Times New Roman" w:cs="Times New Roman"/>
          <w:color w:val="000000" w:themeColor="text1"/>
          <w:sz w:val="24"/>
          <w:szCs w:val="24"/>
        </w:rPr>
        <w:t xml:space="preserve"> the opposite claim</w:t>
      </w:r>
      <w:r w:rsidR="00B756D8" w:rsidRPr="006177E5">
        <w:rPr>
          <w:rFonts w:ascii="Times New Roman" w:hAnsi="Times New Roman" w:cs="Times New Roman"/>
          <w:color w:val="000000" w:themeColor="text1"/>
          <w:sz w:val="24"/>
          <w:szCs w:val="24"/>
        </w:rPr>
        <w:t xml:space="preserve">. I call this </w:t>
      </w:r>
      <w:r w:rsidR="005718F1" w:rsidRPr="006177E5">
        <w:rPr>
          <w:rFonts w:ascii="Times New Roman" w:hAnsi="Times New Roman" w:cs="Times New Roman"/>
          <w:color w:val="000000" w:themeColor="text1"/>
          <w:sz w:val="24"/>
          <w:szCs w:val="24"/>
        </w:rPr>
        <w:t>endeavor</w:t>
      </w:r>
      <w:r w:rsidR="00B756D8" w:rsidRPr="006177E5">
        <w:rPr>
          <w:rFonts w:ascii="Times New Roman" w:hAnsi="Times New Roman" w:cs="Times New Roman"/>
          <w:color w:val="000000" w:themeColor="text1"/>
          <w:sz w:val="24"/>
          <w:szCs w:val="24"/>
        </w:rPr>
        <w:t xml:space="preserve">—how to prove that it is </w:t>
      </w:r>
      <w:r w:rsidR="00C01815" w:rsidRPr="006177E5">
        <w:rPr>
          <w:rFonts w:ascii="Times New Roman" w:hAnsi="Times New Roman" w:cs="Times New Roman"/>
          <w:color w:val="000000" w:themeColor="text1"/>
          <w:sz w:val="24"/>
          <w:szCs w:val="24"/>
        </w:rPr>
        <w:t>un</w:t>
      </w:r>
      <w:r w:rsidR="00B756D8" w:rsidRPr="006177E5">
        <w:rPr>
          <w:rFonts w:ascii="Times New Roman" w:hAnsi="Times New Roman" w:cs="Times New Roman"/>
          <w:color w:val="000000" w:themeColor="text1"/>
          <w:sz w:val="24"/>
          <w:szCs w:val="24"/>
        </w:rPr>
        <w:t xml:space="preserve">ethical to kill </w:t>
      </w:r>
      <w:r w:rsidR="00C01815" w:rsidRPr="006177E5">
        <w:rPr>
          <w:rFonts w:ascii="Times New Roman" w:hAnsi="Times New Roman" w:cs="Times New Roman"/>
          <w:color w:val="000000" w:themeColor="text1"/>
          <w:sz w:val="24"/>
          <w:szCs w:val="24"/>
        </w:rPr>
        <w:t>one</w:t>
      </w:r>
      <w:r w:rsidR="00B756D8" w:rsidRPr="006177E5">
        <w:rPr>
          <w:rFonts w:ascii="Times New Roman" w:hAnsi="Times New Roman" w:cs="Times New Roman"/>
          <w:color w:val="000000" w:themeColor="text1"/>
          <w:sz w:val="24"/>
          <w:szCs w:val="24"/>
        </w:rPr>
        <w:t xml:space="preserve"> in order to spare </w:t>
      </w:r>
      <w:r w:rsidR="00C01815" w:rsidRPr="006177E5">
        <w:rPr>
          <w:rFonts w:ascii="Times New Roman" w:hAnsi="Times New Roman" w:cs="Times New Roman"/>
          <w:color w:val="000000" w:themeColor="text1"/>
          <w:sz w:val="24"/>
          <w:szCs w:val="24"/>
        </w:rPr>
        <w:t>five</w:t>
      </w:r>
      <w:r w:rsidR="00B756D8" w:rsidRPr="006177E5">
        <w:rPr>
          <w:rFonts w:ascii="Times New Roman" w:hAnsi="Times New Roman" w:cs="Times New Roman"/>
          <w:color w:val="000000" w:themeColor="text1"/>
          <w:sz w:val="24"/>
          <w:szCs w:val="24"/>
        </w:rPr>
        <w:t xml:space="preserve">—the </w:t>
      </w:r>
      <w:r w:rsidR="00B756D8" w:rsidRPr="006177E5">
        <w:rPr>
          <w:rFonts w:ascii="Times New Roman" w:hAnsi="Times New Roman" w:cs="Times New Roman"/>
          <w:i/>
          <w:color w:val="000000" w:themeColor="text1"/>
          <w:sz w:val="24"/>
          <w:szCs w:val="24"/>
        </w:rPr>
        <w:t>new</w:t>
      </w:r>
      <w:r w:rsidR="00B756D8" w:rsidRPr="006177E5">
        <w:rPr>
          <w:rFonts w:ascii="Times New Roman" w:hAnsi="Times New Roman" w:cs="Times New Roman"/>
          <w:color w:val="000000" w:themeColor="text1"/>
          <w:sz w:val="24"/>
          <w:szCs w:val="24"/>
        </w:rPr>
        <w:t xml:space="preserve"> trolley problem</w:t>
      </w:r>
      <w:r w:rsidR="004044B3" w:rsidRPr="006177E5">
        <w:rPr>
          <w:rFonts w:ascii="Times New Roman" w:hAnsi="Times New Roman" w:cs="Times New Roman"/>
          <w:color w:val="000000" w:themeColor="text1"/>
          <w:sz w:val="24"/>
          <w:szCs w:val="24"/>
        </w:rPr>
        <w:t xml:space="preserve">. </w:t>
      </w:r>
      <w:r w:rsidR="00AA4335" w:rsidRPr="006177E5">
        <w:rPr>
          <w:rFonts w:ascii="Times New Roman" w:hAnsi="Times New Roman" w:cs="Times New Roman"/>
          <w:color w:val="000000" w:themeColor="text1"/>
          <w:sz w:val="24"/>
          <w:szCs w:val="24"/>
        </w:rPr>
        <w:t>My proportional-risk approach addresses it by requiring managers to</w:t>
      </w:r>
      <w:r w:rsidR="00B756D8" w:rsidRPr="006177E5">
        <w:rPr>
          <w:rFonts w:ascii="Times New Roman" w:hAnsi="Times New Roman" w:cs="Times New Roman"/>
          <w:color w:val="000000" w:themeColor="text1"/>
          <w:sz w:val="24"/>
          <w:szCs w:val="24"/>
        </w:rPr>
        <w:t xml:space="preserve"> </w:t>
      </w:r>
      <w:r w:rsidR="00AA4335" w:rsidRPr="006177E5">
        <w:rPr>
          <w:rFonts w:ascii="Times New Roman" w:hAnsi="Times New Roman" w:cs="Times New Roman"/>
          <w:color w:val="000000" w:themeColor="text1"/>
          <w:sz w:val="24"/>
          <w:szCs w:val="24"/>
        </w:rPr>
        <w:t>recognize the interests of all people affected in unavoidable-crash scenarios:</w:t>
      </w:r>
      <w:r w:rsidR="004044B3" w:rsidRPr="006177E5">
        <w:rPr>
          <w:rFonts w:ascii="Times New Roman" w:hAnsi="Times New Roman" w:cs="Times New Roman"/>
          <w:color w:val="000000" w:themeColor="text1"/>
          <w:sz w:val="24"/>
          <w:szCs w:val="24"/>
        </w:rPr>
        <w:t xml:space="preserve"> </w:t>
      </w:r>
      <w:r w:rsidR="004763DE" w:rsidRPr="006177E5">
        <w:rPr>
          <w:rFonts w:ascii="Times New Roman" w:hAnsi="Times New Roman" w:cs="Times New Roman"/>
          <w:color w:val="000000" w:themeColor="text1"/>
          <w:sz w:val="24"/>
          <w:szCs w:val="24"/>
        </w:rPr>
        <w:t xml:space="preserve">dividing the risk of harm among </w:t>
      </w:r>
      <w:r w:rsidR="00C01815" w:rsidRPr="006177E5">
        <w:rPr>
          <w:rFonts w:ascii="Times New Roman" w:hAnsi="Times New Roman" w:cs="Times New Roman"/>
          <w:color w:val="000000" w:themeColor="text1"/>
          <w:sz w:val="24"/>
          <w:szCs w:val="24"/>
        </w:rPr>
        <w:t>everyone</w:t>
      </w:r>
      <w:r w:rsidR="004763DE" w:rsidRPr="006177E5">
        <w:rPr>
          <w:rFonts w:ascii="Times New Roman" w:hAnsi="Times New Roman" w:cs="Times New Roman"/>
          <w:color w:val="000000" w:themeColor="text1"/>
          <w:sz w:val="24"/>
          <w:szCs w:val="24"/>
        </w:rPr>
        <w:t xml:space="preserve"> exposed to th</w:t>
      </w:r>
      <w:r w:rsidR="005718F1" w:rsidRPr="006177E5">
        <w:rPr>
          <w:rFonts w:ascii="Times New Roman" w:hAnsi="Times New Roman" w:cs="Times New Roman"/>
          <w:color w:val="000000" w:themeColor="text1"/>
          <w:sz w:val="24"/>
          <w:szCs w:val="24"/>
        </w:rPr>
        <w:t>at</w:t>
      </w:r>
      <w:r w:rsidR="004763DE" w:rsidRPr="006177E5">
        <w:rPr>
          <w:rFonts w:ascii="Times New Roman" w:hAnsi="Times New Roman" w:cs="Times New Roman"/>
          <w:color w:val="000000" w:themeColor="text1"/>
          <w:sz w:val="24"/>
          <w:szCs w:val="24"/>
        </w:rPr>
        <w:t xml:space="preserve"> risk</w:t>
      </w:r>
      <w:r w:rsidR="004044B3" w:rsidRPr="006177E5">
        <w:rPr>
          <w:rFonts w:ascii="Times New Roman" w:hAnsi="Times New Roman" w:cs="Times New Roman"/>
          <w:color w:val="000000" w:themeColor="text1"/>
          <w:sz w:val="24"/>
          <w:szCs w:val="24"/>
        </w:rPr>
        <w:t>. Automatically killing one in order to spare five is unethical</w:t>
      </w:r>
      <w:r w:rsidR="005718F1" w:rsidRPr="006177E5">
        <w:rPr>
          <w:rFonts w:ascii="Times New Roman" w:hAnsi="Times New Roman" w:cs="Times New Roman"/>
          <w:color w:val="000000" w:themeColor="text1"/>
          <w:sz w:val="24"/>
          <w:szCs w:val="24"/>
        </w:rPr>
        <w:t>, then,</w:t>
      </w:r>
      <w:r w:rsidR="004044B3" w:rsidRPr="006177E5">
        <w:rPr>
          <w:rFonts w:ascii="Times New Roman" w:hAnsi="Times New Roman" w:cs="Times New Roman"/>
          <w:color w:val="000000" w:themeColor="text1"/>
          <w:sz w:val="24"/>
          <w:szCs w:val="24"/>
        </w:rPr>
        <w:t xml:space="preserve"> because it ignores the interest</w:t>
      </w:r>
      <w:r w:rsidR="004763DE" w:rsidRPr="006177E5">
        <w:rPr>
          <w:rFonts w:ascii="Times New Roman" w:hAnsi="Times New Roman" w:cs="Times New Roman"/>
          <w:color w:val="000000" w:themeColor="text1"/>
          <w:sz w:val="24"/>
          <w:szCs w:val="24"/>
        </w:rPr>
        <w:t>s</w:t>
      </w:r>
      <w:r w:rsidR="004044B3" w:rsidRPr="006177E5">
        <w:rPr>
          <w:rFonts w:ascii="Times New Roman" w:hAnsi="Times New Roman" w:cs="Times New Roman"/>
          <w:color w:val="000000" w:themeColor="text1"/>
          <w:sz w:val="24"/>
          <w:szCs w:val="24"/>
        </w:rPr>
        <w:t xml:space="preserve"> of the single person. </w:t>
      </w:r>
      <w:r w:rsidR="00AA4335" w:rsidRPr="006177E5">
        <w:rPr>
          <w:rFonts w:ascii="Times New Roman" w:hAnsi="Times New Roman" w:cs="Times New Roman"/>
          <w:color w:val="000000" w:themeColor="text1"/>
          <w:sz w:val="24"/>
          <w:szCs w:val="24"/>
        </w:rPr>
        <w:t>When controlled by the recognize-everyone’s-interests algorithm</w:t>
      </w:r>
      <w:r w:rsidR="0070305B" w:rsidRPr="006177E5">
        <w:rPr>
          <w:rFonts w:ascii="Times New Roman" w:hAnsi="Times New Roman" w:cs="Times New Roman"/>
          <w:color w:val="000000" w:themeColor="text1"/>
          <w:sz w:val="24"/>
          <w:szCs w:val="24"/>
        </w:rPr>
        <w:t>,</w:t>
      </w:r>
      <w:r w:rsidR="00B756D8" w:rsidRPr="006177E5">
        <w:rPr>
          <w:rFonts w:ascii="Times New Roman" w:hAnsi="Times New Roman" w:cs="Times New Roman"/>
          <w:color w:val="000000" w:themeColor="text1"/>
          <w:sz w:val="24"/>
          <w:szCs w:val="24"/>
        </w:rPr>
        <w:t xml:space="preserve"> </w:t>
      </w:r>
      <w:r w:rsidR="00AA4335" w:rsidRPr="006177E5">
        <w:rPr>
          <w:rFonts w:ascii="Times New Roman" w:hAnsi="Times New Roman" w:cs="Times New Roman"/>
          <w:color w:val="000000" w:themeColor="text1"/>
          <w:sz w:val="24"/>
          <w:szCs w:val="24"/>
        </w:rPr>
        <w:t>cars</w:t>
      </w:r>
      <w:r w:rsidR="00B756D8" w:rsidRPr="006177E5">
        <w:rPr>
          <w:rFonts w:ascii="Times New Roman" w:hAnsi="Times New Roman" w:cs="Times New Roman"/>
          <w:color w:val="000000" w:themeColor="text1"/>
          <w:sz w:val="24"/>
          <w:szCs w:val="24"/>
        </w:rPr>
        <w:t xml:space="preserve"> will </w:t>
      </w:r>
      <w:r w:rsidR="005718F1" w:rsidRPr="006177E5">
        <w:rPr>
          <w:rFonts w:ascii="Times New Roman" w:hAnsi="Times New Roman" w:cs="Times New Roman"/>
          <w:color w:val="000000" w:themeColor="text1"/>
          <w:sz w:val="24"/>
          <w:szCs w:val="24"/>
        </w:rPr>
        <w:t xml:space="preserve">probably (but not automatically) </w:t>
      </w:r>
      <w:r w:rsidR="00B756D8" w:rsidRPr="006177E5">
        <w:rPr>
          <w:rFonts w:ascii="Times New Roman" w:hAnsi="Times New Roman" w:cs="Times New Roman"/>
          <w:color w:val="000000" w:themeColor="text1"/>
          <w:sz w:val="24"/>
          <w:szCs w:val="24"/>
        </w:rPr>
        <w:t xml:space="preserve">kill fewer people. </w:t>
      </w:r>
      <w:r w:rsidR="00D32887" w:rsidRPr="006177E5">
        <w:rPr>
          <w:rFonts w:ascii="Times New Roman" w:hAnsi="Times New Roman" w:cs="Times New Roman"/>
          <w:color w:val="000000" w:themeColor="text1"/>
          <w:sz w:val="24"/>
          <w:szCs w:val="24"/>
        </w:rPr>
        <w:t>My</w:t>
      </w:r>
      <w:r w:rsidR="004763DE"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appro</w:t>
      </w:r>
      <w:r w:rsidR="004914A3" w:rsidRPr="006177E5">
        <w:rPr>
          <w:rFonts w:ascii="Times New Roman" w:hAnsi="Times New Roman" w:cs="Times New Roman"/>
          <w:color w:val="000000" w:themeColor="text1"/>
          <w:sz w:val="24"/>
          <w:szCs w:val="24"/>
        </w:rPr>
        <w:t>a</w:t>
      </w:r>
      <w:r w:rsidRPr="006177E5">
        <w:rPr>
          <w:rFonts w:ascii="Times New Roman" w:hAnsi="Times New Roman" w:cs="Times New Roman"/>
          <w:color w:val="000000" w:themeColor="text1"/>
          <w:sz w:val="24"/>
          <w:szCs w:val="24"/>
        </w:rPr>
        <w:t>ch</w:t>
      </w:r>
      <w:r w:rsidR="006433DF" w:rsidRPr="006177E5">
        <w:rPr>
          <w:rFonts w:ascii="Times New Roman" w:hAnsi="Times New Roman" w:cs="Times New Roman"/>
          <w:color w:val="000000" w:themeColor="text1"/>
          <w:sz w:val="24"/>
          <w:szCs w:val="24"/>
        </w:rPr>
        <w:t xml:space="preserve"> </w:t>
      </w:r>
      <w:r w:rsidR="00B756D8" w:rsidRPr="006177E5">
        <w:rPr>
          <w:rFonts w:ascii="Times New Roman" w:hAnsi="Times New Roman" w:cs="Times New Roman"/>
          <w:color w:val="000000" w:themeColor="text1"/>
          <w:sz w:val="24"/>
          <w:szCs w:val="24"/>
        </w:rPr>
        <w:t xml:space="preserve">thus </w:t>
      </w:r>
      <w:r w:rsidR="00D0692D" w:rsidRPr="006177E5">
        <w:rPr>
          <w:rFonts w:ascii="Times New Roman" w:hAnsi="Times New Roman" w:cs="Times New Roman"/>
          <w:color w:val="000000" w:themeColor="text1"/>
          <w:sz w:val="24"/>
          <w:szCs w:val="24"/>
        </w:rPr>
        <w:t>solves</w:t>
      </w:r>
      <w:r w:rsidR="006A7545" w:rsidRPr="006177E5">
        <w:rPr>
          <w:rFonts w:ascii="Times New Roman" w:hAnsi="Times New Roman" w:cs="Times New Roman"/>
          <w:color w:val="000000" w:themeColor="text1"/>
          <w:sz w:val="24"/>
          <w:szCs w:val="24"/>
        </w:rPr>
        <w:t xml:space="preserve"> </w:t>
      </w:r>
      <w:r w:rsidR="00B756D8" w:rsidRPr="006177E5">
        <w:rPr>
          <w:rFonts w:ascii="Times New Roman" w:hAnsi="Times New Roman" w:cs="Times New Roman"/>
          <w:color w:val="000000" w:themeColor="text1"/>
          <w:sz w:val="24"/>
          <w:szCs w:val="24"/>
        </w:rPr>
        <w:t>the new trolley</w:t>
      </w:r>
      <w:r w:rsidR="006A7545" w:rsidRPr="006177E5">
        <w:rPr>
          <w:rFonts w:ascii="Times New Roman" w:hAnsi="Times New Roman" w:cs="Times New Roman"/>
          <w:color w:val="000000" w:themeColor="text1"/>
          <w:sz w:val="24"/>
          <w:szCs w:val="24"/>
        </w:rPr>
        <w:t xml:space="preserve"> problem while </w:t>
      </w:r>
      <w:r w:rsidR="004914A3" w:rsidRPr="006177E5">
        <w:rPr>
          <w:rFonts w:ascii="Times New Roman" w:hAnsi="Times New Roman" w:cs="Times New Roman"/>
          <w:color w:val="000000" w:themeColor="text1"/>
          <w:sz w:val="24"/>
          <w:szCs w:val="24"/>
        </w:rPr>
        <w:t>satisf</w:t>
      </w:r>
      <w:r w:rsidR="006A7545" w:rsidRPr="006177E5">
        <w:rPr>
          <w:rFonts w:ascii="Times New Roman" w:hAnsi="Times New Roman" w:cs="Times New Roman"/>
          <w:color w:val="000000" w:themeColor="text1"/>
          <w:sz w:val="24"/>
          <w:szCs w:val="24"/>
        </w:rPr>
        <w:t>ying</w:t>
      </w:r>
      <w:r w:rsidR="004914A3" w:rsidRPr="006177E5">
        <w:rPr>
          <w:rFonts w:ascii="Times New Roman" w:hAnsi="Times New Roman" w:cs="Times New Roman"/>
          <w:color w:val="000000" w:themeColor="text1"/>
          <w:sz w:val="24"/>
          <w:szCs w:val="24"/>
        </w:rPr>
        <w:t xml:space="preserve"> both prongs of the dilemma </w:t>
      </w:r>
      <w:r w:rsidR="006433DF" w:rsidRPr="006177E5">
        <w:rPr>
          <w:rFonts w:ascii="Times New Roman" w:hAnsi="Times New Roman" w:cs="Times New Roman"/>
          <w:color w:val="000000" w:themeColor="text1"/>
          <w:sz w:val="24"/>
          <w:szCs w:val="24"/>
        </w:rPr>
        <w:t>about driverless cars.</w:t>
      </w:r>
      <w:r w:rsidR="00F10BD6" w:rsidRPr="006177E5">
        <w:rPr>
          <w:rFonts w:ascii="Times New Roman" w:hAnsi="Times New Roman" w:cs="Times New Roman"/>
          <w:color w:val="000000" w:themeColor="text1"/>
          <w:sz w:val="24"/>
          <w:szCs w:val="24"/>
        </w:rPr>
        <w:t xml:space="preserve"> </w:t>
      </w:r>
      <w:r w:rsidR="002A10E7" w:rsidRPr="006177E5">
        <w:rPr>
          <w:rFonts w:ascii="Times New Roman" w:hAnsi="Times New Roman" w:cs="Times New Roman"/>
          <w:color w:val="000000" w:themeColor="text1"/>
          <w:sz w:val="24"/>
          <w:szCs w:val="24"/>
        </w:rPr>
        <w:t xml:space="preserve">I </w:t>
      </w:r>
      <w:r w:rsidR="00B756D8" w:rsidRPr="006177E5">
        <w:rPr>
          <w:rFonts w:ascii="Times New Roman" w:hAnsi="Times New Roman" w:cs="Times New Roman"/>
          <w:color w:val="000000" w:themeColor="text1"/>
          <w:sz w:val="24"/>
          <w:szCs w:val="24"/>
        </w:rPr>
        <w:t xml:space="preserve">conclude by </w:t>
      </w:r>
      <w:r w:rsidR="00F10BD6" w:rsidRPr="006177E5">
        <w:rPr>
          <w:rFonts w:ascii="Times New Roman" w:hAnsi="Times New Roman" w:cs="Times New Roman"/>
          <w:color w:val="000000" w:themeColor="text1"/>
          <w:sz w:val="24"/>
          <w:szCs w:val="24"/>
        </w:rPr>
        <w:t>discuss</w:t>
      </w:r>
      <w:r w:rsidR="00B756D8" w:rsidRPr="006177E5">
        <w:rPr>
          <w:rFonts w:ascii="Times New Roman" w:hAnsi="Times New Roman" w:cs="Times New Roman"/>
          <w:color w:val="000000" w:themeColor="text1"/>
          <w:sz w:val="24"/>
          <w:szCs w:val="24"/>
        </w:rPr>
        <w:t>ing</w:t>
      </w:r>
      <w:r w:rsidR="002A10E7" w:rsidRPr="006177E5">
        <w:rPr>
          <w:rFonts w:ascii="Times New Roman" w:hAnsi="Times New Roman" w:cs="Times New Roman"/>
          <w:color w:val="000000" w:themeColor="text1"/>
          <w:sz w:val="24"/>
          <w:szCs w:val="24"/>
        </w:rPr>
        <w:t xml:space="preserve"> legal liability issues in implementing the </w:t>
      </w:r>
      <w:r w:rsidR="00AA4335" w:rsidRPr="006177E5">
        <w:rPr>
          <w:rFonts w:ascii="Times New Roman" w:hAnsi="Times New Roman" w:cs="Times New Roman"/>
          <w:color w:val="000000" w:themeColor="text1"/>
          <w:sz w:val="24"/>
          <w:szCs w:val="24"/>
        </w:rPr>
        <w:t xml:space="preserve">recognize-everyone’s-interests algorithm </w:t>
      </w:r>
      <w:r w:rsidR="002A10E7" w:rsidRPr="006177E5">
        <w:rPr>
          <w:rFonts w:ascii="Times New Roman" w:hAnsi="Times New Roman" w:cs="Times New Roman"/>
          <w:color w:val="000000" w:themeColor="text1"/>
          <w:sz w:val="24"/>
          <w:szCs w:val="24"/>
        </w:rPr>
        <w:t>in driverless cars.</w:t>
      </w:r>
    </w:p>
    <w:p w:rsidR="00AC1074" w:rsidRPr="00F87EDF" w:rsidRDefault="00AC1074" w:rsidP="00F87EDF">
      <w:pPr>
        <w:pStyle w:val="BodyA"/>
        <w:spacing w:line="480" w:lineRule="auto"/>
        <w:rPr>
          <w:rFonts w:ascii="Times New Roman" w:hAnsi="Times New Roman" w:cs="Times New Roman"/>
          <w:color w:val="000000" w:themeColor="text1"/>
          <w:sz w:val="24"/>
          <w:szCs w:val="24"/>
        </w:rPr>
      </w:pPr>
    </w:p>
    <w:p w:rsidR="00AC1074" w:rsidRDefault="00373803" w:rsidP="00F87EDF">
      <w:pPr>
        <w:pStyle w:val="BodyA"/>
        <w:spacing w:line="480" w:lineRule="auto"/>
        <w:rPr>
          <w:rFonts w:ascii="Times New Roman" w:hAnsi="Times New Roman" w:cs="Times New Roman"/>
          <w:sz w:val="24"/>
          <w:szCs w:val="24"/>
        </w:rPr>
      </w:pPr>
      <w:r w:rsidRPr="006177E5">
        <w:rPr>
          <w:rFonts w:ascii="Times New Roman" w:hAnsi="Times New Roman" w:cs="Times New Roman"/>
          <w:b/>
          <w:bCs/>
          <w:sz w:val="24"/>
          <w:szCs w:val="24"/>
        </w:rPr>
        <w:t>Keywords</w:t>
      </w:r>
      <w:r w:rsidRPr="006177E5">
        <w:rPr>
          <w:rFonts w:ascii="Times New Roman" w:hAnsi="Times New Roman" w:cs="Times New Roman"/>
          <w:bCs/>
          <w:sz w:val="24"/>
          <w:szCs w:val="24"/>
        </w:rPr>
        <w:t>:</w:t>
      </w:r>
      <w:r w:rsidRPr="006177E5">
        <w:rPr>
          <w:rFonts w:ascii="Times New Roman" w:hAnsi="Times New Roman" w:cs="Times New Roman"/>
          <w:sz w:val="24"/>
          <w:szCs w:val="24"/>
        </w:rPr>
        <w:t xml:space="preserve"> </w:t>
      </w:r>
    </w:p>
    <w:p w:rsidR="006177E5" w:rsidRPr="00812C5C" w:rsidRDefault="00247127" w:rsidP="00812C5C">
      <w:pPr>
        <w:pStyle w:val="BodyA"/>
        <w:spacing w:line="480" w:lineRule="auto"/>
        <w:rPr>
          <w:rFonts w:ascii="Times New Roman" w:hAnsi="Times New Roman" w:cs="Times New Roman"/>
          <w:sz w:val="24"/>
          <w:szCs w:val="24"/>
        </w:rPr>
      </w:pPr>
      <w:r w:rsidRPr="006177E5">
        <w:rPr>
          <w:rFonts w:ascii="Times New Roman" w:hAnsi="Times New Roman" w:cs="Times New Roman"/>
          <w:sz w:val="24"/>
          <w:szCs w:val="24"/>
        </w:rPr>
        <w:t>Risk</w:t>
      </w:r>
      <w:r w:rsidR="00AC1074">
        <w:rPr>
          <w:rFonts w:ascii="Times New Roman" w:hAnsi="Times New Roman" w:cs="Times New Roman"/>
          <w:sz w:val="24"/>
          <w:szCs w:val="24"/>
        </w:rPr>
        <w:t>;</w:t>
      </w:r>
      <w:r w:rsidRPr="006177E5">
        <w:rPr>
          <w:rFonts w:ascii="Times New Roman" w:hAnsi="Times New Roman" w:cs="Times New Roman"/>
          <w:sz w:val="24"/>
          <w:szCs w:val="24"/>
        </w:rPr>
        <w:t xml:space="preserve"> </w:t>
      </w:r>
      <w:r w:rsidR="00AC1074">
        <w:rPr>
          <w:rFonts w:ascii="Times New Roman" w:hAnsi="Times New Roman" w:cs="Times New Roman"/>
          <w:sz w:val="24"/>
          <w:szCs w:val="24"/>
        </w:rPr>
        <w:t>d</w:t>
      </w:r>
      <w:r w:rsidR="006433DF" w:rsidRPr="006177E5">
        <w:rPr>
          <w:rFonts w:ascii="Times New Roman" w:hAnsi="Times New Roman" w:cs="Times New Roman"/>
          <w:sz w:val="24"/>
          <w:szCs w:val="24"/>
        </w:rPr>
        <w:t xml:space="preserve">riverless </w:t>
      </w:r>
      <w:r w:rsidR="00AC1074">
        <w:rPr>
          <w:rFonts w:ascii="Times New Roman" w:hAnsi="Times New Roman" w:cs="Times New Roman"/>
          <w:sz w:val="24"/>
          <w:szCs w:val="24"/>
        </w:rPr>
        <w:t>c</w:t>
      </w:r>
      <w:r w:rsidR="006433DF" w:rsidRPr="006177E5">
        <w:rPr>
          <w:rFonts w:ascii="Times New Roman" w:hAnsi="Times New Roman" w:cs="Times New Roman"/>
          <w:sz w:val="24"/>
          <w:szCs w:val="24"/>
        </w:rPr>
        <w:t>ars</w:t>
      </w:r>
      <w:r w:rsidR="00AC1074">
        <w:rPr>
          <w:rFonts w:ascii="Times New Roman" w:hAnsi="Times New Roman" w:cs="Times New Roman"/>
          <w:sz w:val="24"/>
          <w:szCs w:val="24"/>
        </w:rPr>
        <w:t>;</w:t>
      </w:r>
      <w:r w:rsidR="006433DF" w:rsidRPr="006177E5">
        <w:rPr>
          <w:rFonts w:ascii="Times New Roman" w:hAnsi="Times New Roman" w:cs="Times New Roman"/>
          <w:sz w:val="24"/>
          <w:szCs w:val="24"/>
        </w:rPr>
        <w:t xml:space="preserve"> </w:t>
      </w:r>
      <w:r w:rsidR="00AC1074">
        <w:rPr>
          <w:rFonts w:ascii="Times New Roman" w:hAnsi="Times New Roman" w:cs="Times New Roman"/>
          <w:sz w:val="24"/>
          <w:szCs w:val="24"/>
        </w:rPr>
        <w:t>t</w:t>
      </w:r>
      <w:r w:rsidR="008940DE" w:rsidRPr="006177E5">
        <w:rPr>
          <w:rFonts w:ascii="Times New Roman" w:hAnsi="Times New Roman" w:cs="Times New Roman"/>
          <w:sz w:val="24"/>
          <w:szCs w:val="24"/>
        </w:rPr>
        <w:t xml:space="preserve">rolley </w:t>
      </w:r>
      <w:r w:rsidR="00AC1074">
        <w:rPr>
          <w:rFonts w:ascii="Times New Roman" w:hAnsi="Times New Roman" w:cs="Times New Roman"/>
          <w:sz w:val="24"/>
          <w:szCs w:val="24"/>
        </w:rPr>
        <w:t>p</w:t>
      </w:r>
      <w:r w:rsidR="008940DE" w:rsidRPr="006177E5">
        <w:rPr>
          <w:rFonts w:ascii="Times New Roman" w:hAnsi="Times New Roman" w:cs="Times New Roman"/>
          <w:sz w:val="24"/>
          <w:szCs w:val="24"/>
        </w:rPr>
        <w:t>roblem</w:t>
      </w:r>
    </w:p>
    <w:p w:rsidR="00247127" w:rsidRPr="006177E5" w:rsidRDefault="006433DF" w:rsidP="005754AC">
      <w:pPr>
        <w:spacing w:line="480" w:lineRule="auto"/>
        <w:ind w:firstLine="720"/>
      </w:pPr>
      <w:r w:rsidRPr="006177E5">
        <w:lastRenderedPageBreak/>
        <w:t xml:space="preserve">This paper is motivated by a problem concerning people’s beliefs </w:t>
      </w:r>
      <w:r w:rsidR="0034532B" w:rsidRPr="006177E5">
        <w:t xml:space="preserve">and attitudes </w:t>
      </w:r>
      <w:r w:rsidRPr="006177E5">
        <w:t>about the ethics of driverless cars</w:t>
      </w:r>
      <w:r w:rsidR="006D23B0" w:rsidRPr="006177E5">
        <w:t>. E</w:t>
      </w:r>
      <w:r w:rsidR="008940DE" w:rsidRPr="006177E5">
        <w:t xml:space="preserve">mpirical </w:t>
      </w:r>
      <w:r w:rsidR="0034532B" w:rsidRPr="006177E5">
        <w:t xml:space="preserve">researchers discovered that </w:t>
      </w:r>
      <w:r w:rsidR="0090578A" w:rsidRPr="006177E5">
        <w:t>people’s</w:t>
      </w:r>
      <w:r w:rsidRPr="006177E5">
        <w:t xml:space="preserve"> </w:t>
      </w:r>
      <w:r w:rsidR="00E34473" w:rsidRPr="006177E5">
        <w:t>beliefs (</w:t>
      </w:r>
      <w:r w:rsidR="0090578A" w:rsidRPr="006177E5">
        <w:t xml:space="preserve">that </w:t>
      </w:r>
      <w:r w:rsidR="00E34473" w:rsidRPr="006177E5">
        <w:t>driverless cars should</w:t>
      </w:r>
      <w:r w:rsidR="0090578A" w:rsidRPr="006177E5">
        <w:t xml:space="preserve"> kill fewer people when they face a choice about what to do)</w:t>
      </w:r>
      <w:r w:rsidR="00E34473" w:rsidRPr="006177E5">
        <w:t xml:space="preserve"> </w:t>
      </w:r>
      <w:r w:rsidR="0081401B" w:rsidRPr="006177E5">
        <w:t>seem</w:t>
      </w:r>
      <w:r w:rsidR="00CF18EE" w:rsidRPr="006177E5">
        <w:t xml:space="preserve"> inconsistent with the</w:t>
      </w:r>
      <w:r w:rsidR="00BE692F" w:rsidRPr="006177E5">
        <w:t>ir</w:t>
      </w:r>
      <w:r w:rsidR="0034532B" w:rsidRPr="006177E5">
        <w:t xml:space="preserve"> </w:t>
      </w:r>
      <w:r w:rsidR="0090578A" w:rsidRPr="006177E5">
        <w:t xml:space="preserve">attitudes (that they would not ride in a car that would kill them </w:t>
      </w:r>
      <w:r w:rsidR="008D7214" w:rsidRPr="006177E5">
        <w:t xml:space="preserve">in order </w:t>
      </w:r>
      <w:r w:rsidR="0090578A" w:rsidRPr="006177E5">
        <w:t>to save a greater number of people)</w:t>
      </w:r>
      <w:r w:rsidRPr="006177E5">
        <w:t>. I begin by (1) setting forth</w:t>
      </w:r>
      <w:r w:rsidR="00FC4F6A" w:rsidRPr="006177E5">
        <w:t xml:space="preserve"> this research and</w:t>
      </w:r>
      <w:r w:rsidRPr="006177E5">
        <w:t xml:space="preserve"> explaining the problem it creates for </w:t>
      </w:r>
      <w:r w:rsidR="000F073A" w:rsidRPr="006177E5">
        <w:t>corporate</w:t>
      </w:r>
      <w:r w:rsidRPr="006177E5">
        <w:t xml:space="preserve"> ethics. </w:t>
      </w:r>
      <w:r w:rsidR="007C4500" w:rsidRPr="006177E5">
        <w:t>That problem is: if driverless-car manufacturers follow consumers’ volitions</w:t>
      </w:r>
      <w:r w:rsidR="0090578A" w:rsidRPr="006177E5">
        <w:t xml:space="preserve"> (that cars should not kill the</w:t>
      </w:r>
      <w:bookmarkStart w:id="0" w:name="_GoBack"/>
      <w:bookmarkEnd w:id="0"/>
      <w:r w:rsidR="0090578A" w:rsidRPr="006177E5">
        <w:t>m in order to save a greater number of people)</w:t>
      </w:r>
      <w:r w:rsidR="007C4500" w:rsidRPr="006177E5">
        <w:t xml:space="preserve">, they will program cars’ algorithms in ways that consumers consider to be unethical. </w:t>
      </w:r>
      <w:r w:rsidRPr="006177E5">
        <w:t xml:space="preserve">In setting forth my solution to this problem, I explain how </w:t>
      </w:r>
      <w:r w:rsidR="00D144D8" w:rsidRPr="006177E5">
        <w:t xml:space="preserve">(2) </w:t>
      </w:r>
      <w:r w:rsidR="007C4500" w:rsidRPr="006177E5">
        <w:t>a theoretical shortcoming</w:t>
      </w:r>
      <w:r w:rsidRPr="006177E5">
        <w:t xml:space="preserve"> in th</w:t>
      </w:r>
      <w:r w:rsidR="00FC4F6A" w:rsidRPr="006177E5">
        <w:t xml:space="preserve">e </w:t>
      </w:r>
      <w:r w:rsidR="007C4500" w:rsidRPr="006177E5">
        <w:t xml:space="preserve">so-called </w:t>
      </w:r>
      <w:r w:rsidRPr="006177E5">
        <w:t xml:space="preserve">trolley problem </w:t>
      </w:r>
      <w:r w:rsidR="00E5002F" w:rsidRPr="006177E5">
        <w:t xml:space="preserve">appears to </w:t>
      </w:r>
      <w:r w:rsidR="003833A8" w:rsidRPr="006177E5">
        <w:t>underwrite</w:t>
      </w:r>
      <w:r w:rsidR="008940DE" w:rsidRPr="006177E5">
        <w:t xml:space="preserve"> the inconsistency</w:t>
      </w:r>
      <w:r w:rsidRPr="006177E5">
        <w:t xml:space="preserve">. </w:t>
      </w:r>
      <w:r w:rsidR="00D144D8" w:rsidRPr="006177E5">
        <w:t>I</w:t>
      </w:r>
      <w:r w:rsidR="0075796F" w:rsidRPr="006177E5">
        <w:t xml:space="preserve"> then</w:t>
      </w:r>
      <w:r w:rsidRPr="006177E5">
        <w:t xml:space="preserve"> </w:t>
      </w:r>
      <w:r w:rsidR="0075796F" w:rsidRPr="006177E5">
        <w:t>consider</w:t>
      </w:r>
      <w:r w:rsidRPr="006177E5">
        <w:t xml:space="preserve"> </w:t>
      </w:r>
      <w:r w:rsidR="0075796F" w:rsidRPr="006177E5">
        <w:t>the extent to which</w:t>
      </w:r>
      <w:r w:rsidRPr="006177E5">
        <w:t xml:space="preserve"> recent </w:t>
      </w:r>
      <w:r w:rsidR="00FC4F6A" w:rsidRPr="006177E5">
        <w:t>scholarship</w:t>
      </w:r>
      <w:r w:rsidRPr="006177E5">
        <w:t xml:space="preserve"> </w:t>
      </w:r>
      <w:r w:rsidR="008940DE" w:rsidRPr="006177E5">
        <w:t>addresses the shortcoming</w:t>
      </w:r>
      <w:r w:rsidR="00CF18EE" w:rsidRPr="006177E5">
        <w:t xml:space="preserve"> and evaluate </w:t>
      </w:r>
      <w:r w:rsidR="00D700B1" w:rsidRPr="006177E5">
        <w:t xml:space="preserve">(3) </w:t>
      </w:r>
      <w:r w:rsidR="00CF18EE" w:rsidRPr="006177E5">
        <w:t xml:space="preserve">an </w:t>
      </w:r>
      <w:r w:rsidR="00CF18EE" w:rsidRPr="006177E5">
        <w:rPr>
          <w:i/>
        </w:rPr>
        <w:t>equal risk</w:t>
      </w:r>
      <w:r w:rsidR="00CF18EE" w:rsidRPr="006177E5">
        <w:t xml:space="preserve"> solution</w:t>
      </w:r>
      <w:r w:rsidRPr="006177E5">
        <w:t xml:space="preserve">. Finally, I set forth </w:t>
      </w:r>
      <w:r w:rsidR="008940DE" w:rsidRPr="006177E5">
        <w:t>(</w:t>
      </w:r>
      <w:r w:rsidR="00620A8D" w:rsidRPr="006177E5">
        <w:t>4</w:t>
      </w:r>
      <w:r w:rsidR="008940DE" w:rsidRPr="006177E5">
        <w:t xml:space="preserve">) </w:t>
      </w:r>
      <w:r w:rsidR="007C4500" w:rsidRPr="006177E5">
        <w:t>my</w:t>
      </w:r>
      <w:r w:rsidR="008940DE" w:rsidRPr="006177E5">
        <w:t xml:space="preserve"> </w:t>
      </w:r>
      <w:r w:rsidR="008940DE" w:rsidRPr="006177E5">
        <w:rPr>
          <w:i/>
        </w:rPr>
        <w:t>proportional risk</w:t>
      </w:r>
      <w:r w:rsidR="00CB57EE" w:rsidRPr="006177E5">
        <w:t xml:space="preserve"> solution</w:t>
      </w:r>
      <w:r w:rsidR="007C4500" w:rsidRPr="006177E5">
        <w:t xml:space="preserve"> to both problems</w:t>
      </w:r>
      <w:r w:rsidR="00BE692F" w:rsidRPr="006177E5">
        <w:t>—</w:t>
      </w:r>
      <w:r w:rsidR="007C4500" w:rsidRPr="006177E5">
        <w:t>the shortcoming in the trolley problem and people’s inconsistent beliefs and a</w:t>
      </w:r>
      <w:r w:rsidR="008940DE" w:rsidRPr="006177E5">
        <w:t>ttitudes about driverless cars</w:t>
      </w:r>
      <w:r w:rsidR="00BE692F" w:rsidRPr="006177E5">
        <w:t>—</w:t>
      </w:r>
      <w:r w:rsidRPr="006177E5">
        <w:t xml:space="preserve">and </w:t>
      </w:r>
      <w:r w:rsidR="00620A8D" w:rsidRPr="006177E5">
        <w:t>(5) discuss lega</w:t>
      </w:r>
      <w:r w:rsidR="000F073A" w:rsidRPr="006177E5">
        <w:t>l</w:t>
      </w:r>
      <w:r w:rsidR="00620A8D" w:rsidRPr="006177E5">
        <w:t xml:space="preserve"> liability issues in applying this solution to driverless cars</w:t>
      </w:r>
      <w:r w:rsidRPr="006177E5">
        <w:t>.</w:t>
      </w:r>
    </w:p>
    <w:p w:rsidR="00FC4F6A" w:rsidRPr="005754AC" w:rsidRDefault="00FC4F6A" w:rsidP="005754AC">
      <w:pPr>
        <w:pStyle w:val="BodyA"/>
        <w:spacing w:line="480" w:lineRule="auto"/>
        <w:jc w:val="center"/>
        <w:rPr>
          <w:rFonts w:ascii="Times New Roman" w:eastAsia="Times New Roman" w:hAnsi="Times New Roman" w:cs="Times New Roman"/>
          <w:b/>
          <w:caps/>
          <w:sz w:val="24"/>
          <w:szCs w:val="24"/>
        </w:rPr>
      </w:pPr>
      <w:r w:rsidRPr="006177E5">
        <w:rPr>
          <w:rFonts w:ascii="Times New Roman" w:eastAsia="Times New Roman" w:hAnsi="Times New Roman" w:cs="Times New Roman"/>
          <w:b/>
          <w:caps/>
          <w:sz w:val="24"/>
          <w:szCs w:val="24"/>
        </w:rPr>
        <w:t>Driverless Cars</w:t>
      </w:r>
    </w:p>
    <w:p w:rsidR="00C87B4E" w:rsidRPr="006177E5" w:rsidRDefault="00C87B4E" w:rsidP="005754AC">
      <w:pPr>
        <w:pStyle w:val="BodyA"/>
        <w:spacing w:line="480" w:lineRule="auto"/>
        <w:ind w:firstLine="720"/>
        <w:rPr>
          <w:rFonts w:ascii="Times New Roman" w:eastAsia="Times New Roman" w:hAnsi="Times New Roman" w:cs="Times New Roman"/>
          <w:sz w:val="24"/>
          <w:szCs w:val="24"/>
        </w:rPr>
      </w:pPr>
      <w:r w:rsidRPr="006177E5">
        <w:rPr>
          <w:rFonts w:ascii="Times New Roman" w:eastAsia="Times New Roman" w:hAnsi="Times New Roman" w:cs="Times New Roman"/>
          <w:sz w:val="24"/>
          <w:szCs w:val="24"/>
        </w:rPr>
        <w:t xml:space="preserve">I begin by introducing (1.1) the </w:t>
      </w:r>
      <w:r w:rsidR="00CB57EE" w:rsidRPr="006177E5">
        <w:rPr>
          <w:rFonts w:ascii="Times New Roman" w:eastAsia="Times New Roman" w:hAnsi="Times New Roman" w:cs="Times New Roman"/>
          <w:sz w:val="24"/>
          <w:szCs w:val="24"/>
        </w:rPr>
        <w:t>problem with which I will confront driverless cars: the ethics of trade</w:t>
      </w:r>
      <w:r w:rsidRPr="006177E5">
        <w:rPr>
          <w:rFonts w:ascii="Times New Roman" w:eastAsia="Times New Roman" w:hAnsi="Times New Roman" w:cs="Times New Roman"/>
          <w:sz w:val="24"/>
          <w:szCs w:val="24"/>
        </w:rPr>
        <w:t xml:space="preserve">-off scenarios. Next, I discuss (1.2) recent empirical research regarding </w:t>
      </w:r>
      <w:r w:rsidR="007821C8" w:rsidRPr="006177E5">
        <w:rPr>
          <w:rFonts w:ascii="Times New Roman" w:eastAsia="Times New Roman" w:hAnsi="Times New Roman" w:cs="Times New Roman"/>
          <w:sz w:val="24"/>
          <w:szCs w:val="24"/>
        </w:rPr>
        <w:t xml:space="preserve">people’s beliefs and attitudes </w:t>
      </w:r>
      <w:r w:rsidR="00CB57EE" w:rsidRPr="006177E5">
        <w:rPr>
          <w:rFonts w:ascii="Times New Roman" w:eastAsia="Times New Roman" w:hAnsi="Times New Roman" w:cs="Times New Roman"/>
          <w:sz w:val="24"/>
          <w:szCs w:val="24"/>
        </w:rPr>
        <w:t>about</w:t>
      </w:r>
      <w:r w:rsidR="007821C8" w:rsidRPr="006177E5">
        <w:rPr>
          <w:rFonts w:ascii="Times New Roman" w:eastAsia="Times New Roman" w:hAnsi="Times New Roman" w:cs="Times New Roman"/>
          <w:sz w:val="24"/>
          <w:szCs w:val="24"/>
        </w:rPr>
        <w:t xml:space="preserve"> </w:t>
      </w:r>
      <w:r w:rsidRPr="006177E5">
        <w:rPr>
          <w:rFonts w:ascii="Times New Roman" w:eastAsia="Times New Roman" w:hAnsi="Times New Roman" w:cs="Times New Roman"/>
          <w:sz w:val="24"/>
          <w:szCs w:val="24"/>
        </w:rPr>
        <w:t>trade-off scenarios</w:t>
      </w:r>
      <w:r w:rsidR="007821C8" w:rsidRPr="006177E5">
        <w:rPr>
          <w:rFonts w:ascii="Times New Roman" w:eastAsia="Times New Roman" w:hAnsi="Times New Roman" w:cs="Times New Roman"/>
          <w:sz w:val="24"/>
          <w:szCs w:val="24"/>
        </w:rPr>
        <w:t xml:space="preserve"> that involve driverless cars. Finally, I describe (1.3) the problem that this research creates for </w:t>
      </w:r>
      <w:r w:rsidR="00982949" w:rsidRPr="006177E5">
        <w:rPr>
          <w:rFonts w:ascii="Times New Roman" w:hAnsi="Times New Roman" w:cs="Times New Roman"/>
          <w:sz w:val="24"/>
          <w:szCs w:val="24"/>
        </w:rPr>
        <w:t xml:space="preserve">corporate </w:t>
      </w:r>
      <w:r w:rsidR="007821C8" w:rsidRPr="006177E5">
        <w:rPr>
          <w:rFonts w:ascii="Times New Roman" w:eastAsia="Times New Roman" w:hAnsi="Times New Roman" w:cs="Times New Roman"/>
          <w:sz w:val="24"/>
          <w:szCs w:val="24"/>
        </w:rPr>
        <w:t>ethics.</w:t>
      </w:r>
    </w:p>
    <w:p w:rsidR="007821C8" w:rsidRPr="006177E5" w:rsidRDefault="007821C8" w:rsidP="00797BA3">
      <w:pPr>
        <w:pStyle w:val="BodyA"/>
        <w:spacing w:line="480" w:lineRule="auto"/>
        <w:rPr>
          <w:rFonts w:ascii="Times New Roman" w:eastAsia="Times New Roman" w:hAnsi="Times New Roman" w:cs="Times New Roman"/>
          <w:b/>
          <w:sz w:val="24"/>
          <w:szCs w:val="24"/>
        </w:rPr>
      </w:pPr>
      <w:r w:rsidRPr="006177E5">
        <w:rPr>
          <w:rFonts w:ascii="Times New Roman" w:eastAsia="Times New Roman" w:hAnsi="Times New Roman" w:cs="Times New Roman"/>
          <w:b/>
          <w:sz w:val="24"/>
          <w:szCs w:val="24"/>
        </w:rPr>
        <w:t>Trade-off Scenarios</w:t>
      </w:r>
    </w:p>
    <w:p w:rsidR="007A3B46" w:rsidRPr="006177E5" w:rsidRDefault="00FC4F6A" w:rsidP="002D55B9">
      <w:pPr>
        <w:pStyle w:val="BodyA"/>
        <w:spacing w:line="480" w:lineRule="auto"/>
        <w:ind w:firstLine="720"/>
        <w:rPr>
          <w:rFonts w:ascii="Times New Roman" w:eastAsia="Times New Roman" w:hAnsi="Times New Roman" w:cs="Times New Roman"/>
          <w:sz w:val="24"/>
          <w:szCs w:val="24"/>
        </w:rPr>
      </w:pPr>
      <w:r w:rsidRPr="006177E5">
        <w:rPr>
          <w:rFonts w:ascii="Times New Roman" w:eastAsia="Times New Roman" w:hAnsi="Times New Roman" w:cs="Times New Roman"/>
          <w:sz w:val="24"/>
          <w:szCs w:val="24"/>
        </w:rPr>
        <w:t xml:space="preserve">In recent years, ethicists have become interested in how driverless cars should respond to </w:t>
      </w:r>
      <w:r w:rsidR="008D416E" w:rsidRPr="006177E5">
        <w:rPr>
          <w:rFonts w:ascii="Times New Roman" w:eastAsia="Times New Roman" w:hAnsi="Times New Roman" w:cs="Times New Roman"/>
          <w:sz w:val="24"/>
          <w:szCs w:val="24"/>
        </w:rPr>
        <w:t xml:space="preserve">what I call </w:t>
      </w:r>
      <w:r w:rsidR="008D416E" w:rsidRPr="006177E5">
        <w:rPr>
          <w:rFonts w:ascii="Times New Roman" w:eastAsia="Times New Roman" w:hAnsi="Times New Roman" w:cs="Times New Roman"/>
          <w:i/>
          <w:sz w:val="24"/>
          <w:szCs w:val="24"/>
        </w:rPr>
        <w:t xml:space="preserve">trade-off </w:t>
      </w:r>
      <w:r w:rsidR="00B65B9B" w:rsidRPr="006177E5">
        <w:rPr>
          <w:rFonts w:ascii="Times New Roman" w:eastAsia="Times New Roman" w:hAnsi="Times New Roman" w:cs="Times New Roman"/>
          <w:sz w:val="24"/>
          <w:szCs w:val="24"/>
        </w:rPr>
        <w:t>crash</w:t>
      </w:r>
      <w:r w:rsidRPr="006177E5">
        <w:rPr>
          <w:rFonts w:ascii="Times New Roman" w:eastAsia="Times New Roman" w:hAnsi="Times New Roman" w:cs="Times New Roman"/>
          <w:sz w:val="24"/>
          <w:szCs w:val="24"/>
        </w:rPr>
        <w:t xml:space="preserve"> scenarios</w:t>
      </w:r>
      <w:r w:rsidR="008D416E" w:rsidRPr="006177E5">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w:t>
      </w:r>
      <w:r w:rsidR="00E32827" w:rsidRPr="006177E5">
        <w:rPr>
          <w:rFonts w:ascii="Times New Roman" w:eastAsia="Times New Roman" w:hAnsi="Times New Roman" w:cs="Times New Roman"/>
          <w:sz w:val="24"/>
          <w:szCs w:val="24"/>
        </w:rPr>
        <w:t xml:space="preserve">in which </w:t>
      </w:r>
      <w:r w:rsidRPr="006177E5">
        <w:rPr>
          <w:rFonts w:ascii="Times New Roman" w:eastAsia="Times New Roman" w:hAnsi="Times New Roman" w:cs="Times New Roman"/>
          <w:sz w:val="24"/>
          <w:szCs w:val="24"/>
        </w:rPr>
        <w:t xml:space="preserve">the loss of life </w:t>
      </w:r>
      <w:r w:rsidR="008D416E" w:rsidRPr="006177E5">
        <w:rPr>
          <w:rFonts w:ascii="Times New Roman" w:eastAsia="Times New Roman" w:hAnsi="Times New Roman" w:cs="Times New Roman"/>
          <w:sz w:val="24"/>
          <w:szCs w:val="24"/>
        </w:rPr>
        <w:t>is</w:t>
      </w:r>
      <w:r w:rsidRPr="006177E5">
        <w:rPr>
          <w:rFonts w:ascii="Times New Roman" w:eastAsia="Times New Roman" w:hAnsi="Times New Roman" w:cs="Times New Roman"/>
          <w:sz w:val="24"/>
          <w:szCs w:val="24"/>
        </w:rPr>
        <w:t xml:space="preserve"> </w:t>
      </w:r>
      <w:proofErr w:type="gramStart"/>
      <w:r w:rsidRPr="006177E5">
        <w:rPr>
          <w:rFonts w:ascii="Times New Roman" w:eastAsia="Times New Roman" w:hAnsi="Times New Roman" w:cs="Times New Roman"/>
          <w:sz w:val="24"/>
          <w:szCs w:val="24"/>
        </w:rPr>
        <w:t>unavoidable</w:t>
      </w:r>
      <w:proofErr w:type="gramEnd"/>
      <w:r w:rsidR="00A25143" w:rsidRPr="006177E5">
        <w:rPr>
          <w:rFonts w:ascii="Times New Roman" w:eastAsia="Times New Roman" w:hAnsi="Times New Roman" w:cs="Times New Roman"/>
          <w:sz w:val="24"/>
          <w:szCs w:val="24"/>
        </w:rPr>
        <w:t xml:space="preserve"> but the cars face a choice about what to do</w:t>
      </w:r>
      <w:r w:rsidR="008D416E" w:rsidRPr="006177E5">
        <w:rPr>
          <w:rFonts w:ascii="Times New Roman" w:eastAsia="Times New Roman" w:hAnsi="Times New Roman" w:cs="Times New Roman"/>
          <w:sz w:val="24"/>
          <w:szCs w:val="24"/>
        </w:rPr>
        <w:t xml:space="preserve"> (Johnson, 201</w:t>
      </w:r>
      <w:r w:rsidR="009620B5" w:rsidRPr="006177E5">
        <w:rPr>
          <w:rFonts w:ascii="Times New Roman" w:eastAsia="Times New Roman" w:hAnsi="Times New Roman" w:cs="Times New Roman"/>
          <w:sz w:val="24"/>
          <w:szCs w:val="24"/>
        </w:rPr>
        <w:t>5</w:t>
      </w:r>
      <w:r w:rsidR="008D416E" w:rsidRPr="006177E5">
        <w:rPr>
          <w:rFonts w:ascii="Times New Roman" w:eastAsia="Times New Roman" w:hAnsi="Times New Roman" w:cs="Times New Roman"/>
          <w:sz w:val="24"/>
          <w:szCs w:val="24"/>
        </w:rPr>
        <w:t xml:space="preserve">; </w:t>
      </w:r>
      <w:proofErr w:type="spellStart"/>
      <w:r w:rsidR="008D416E" w:rsidRPr="006177E5">
        <w:rPr>
          <w:rFonts w:ascii="Times New Roman" w:eastAsia="Times New Roman" w:hAnsi="Times New Roman" w:cs="Times New Roman"/>
          <w:sz w:val="24"/>
          <w:szCs w:val="24"/>
        </w:rPr>
        <w:t>Nyholm</w:t>
      </w:r>
      <w:proofErr w:type="spellEnd"/>
      <w:r w:rsidR="008D416E" w:rsidRPr="006177E5">
        <w:rPr>
          <w:rFonts w:ascii="Times New Roman" w:eastAsia="Times New Roman" w:hAnsi="Times New Roman" w:cs="Times New Roman"/>
          <w:sz w:val="24"/>
          <w:szCs w:val="24"/>
        </w:rPr>
        <w:t xml:space="preserve"> </w:t>
      </w:r>
      <w:r w:rsidR="00A20DCD" w:rsidRPr="006177E5">
        <w:rPr>
          <w:rFonts w:ascii="Times New Roman" w:eastAsia="Times New Roman" w:hAnsi="Times New Roman" w:cs="Times New Roman"/>
          <w:sz w:val="24"/>
          <w:szCs w:val="24"/>
        </w:rPr>
        <w:t>and</w:t>
      </w:r>
      <w:r w:rsidR="008D416E" w:rsidRPr="006177E5">
        <w:rPr>
          <w:rFonts w:ascii="Times New Roman" w:eastAsia="Times New Roman" w:hAnsi="Times New Roman" w:cs="Times New Roman"/>
          <w:sz w:val="24"/>
          <w:szCs w:val="24"/>
        </w:rPr>
        <w:t xml:space="preserve"> </w:t>
      </w:r>
      <w:proofErr w:type="spellStart"/>
      <w:r w:rsidR="008D416E" w:rsidRPr="006177E5">
        <w:rPr>
          <w:rFonts w:ascii="Times New Roman" w:eastAsia="Times New Roman" w:hAnsi="Times New Roman" w:cs="Times New Roman"/>
          <w:sz w:val="24"/>
          <w:szCs w:val="24"/>
        </w:rPr>
        <w:t>Smids</w:t>
      </w:r>
      <w:proofErr w:type="spellEnd"/>
      <w:r w:rsidR="008D416E" w:rsidRPr="006177E5">
        <w:rPr>
          <w:rFonts w:ascii="Times New Roman" w:eastAsia="Times New Roman" w:hAnsi="Times New Roman" w:cs="Times New Roman"/>
          <w:sz w:val="24"/>
          <w:szCs w:val="24"/>
        </w:rPr>
        <w:t>, 2016)</w:t>
      </w:r>
      <w:r w:rsidRPr="006177E5">
        <w:rPr>
          <w:rFonts w:ascii="Times New Roman" w:eastAsia="Times New Roman" w:hAnsi="Times New Roman" w:cs="Times New Roman"/>
          <w:sz w:val="24"/>
          <w:szCs w:val="24"/>
        </w:rPr>
        <w:t xml:space="preserve">. </w:t>
      </w:r>
      <w:r w:rsidR="00740DF8" w:rsidRPr="006177E5">
        <w:rPr>
          <w:rFonts w:ascii="Times New Roman" w:eastAsia="Times New Roman" w:hAnsi="Times New Roman" w:cs="Times New Roman"/>
          <w:sz w:val="24"/>
          <w:szCs w:val="24"/>
        </w:rPr>
        <w:t xml:space="preserve">Consider, for example, a </w:t>
      </w:r>
      <w:r w:rsidR="00740DF8" w:rsidRPr="006177E5">
        <w:rPr>
          <w:rFonts w:ascii="Times New Roman" w:eastAsia="Times New Roman" w:hAnsi="Times New Roman" w:cs="Times New Roman"/>
          <w:sz w:val="24"/>
          <w:szCs w:val="24"/>
        </w:rPr>
        <w:lastRenderedPageBreak/>
        <w:t xml:space="preserve">driverless car carrying one passenger that approaches a </w:t>
      </w:r>
      <w:r w:rsidR="008129EE" w:rsidRPr="006177E5">
        <w:rPr>
          <w:rFonts w:ascii="Times New Roman" w:eastAsia="Times New Roman" w:hAnsi="Times New Roman" w:cs="Times New Roman"/>
          <w:sz w:val="24"/>
          <w:szCs w:val="24"/>
        </w:rPr>
        <w:t>semi-trailer</w:t>
      </w:r>
      <w:r w:rsidR="00740DF8" w:rsidRPr="006177E5">
        <w:rPr>
          <w:rFonts w:ascii="Times New Roman" w:eastAsia="Times New Roman" w:hAnsi="Times New Roman" w:cs="Times New Roman"/>
          <w:sz w:val="24"/>
          <w:szCs w:val="24"/>
        </w:rPr>
        <w:t xml:space="preserve"> </w:t>
      </w:r>
      <w:r w:rsidR="008129EE" w:rsidRPr="006177E5">
        <w:rPr>
          <w:rFonts w:ascii="Times New Roman" w:eastAsia="Times New Roman" w:hAnsi="Times New Roman" w:cs="Times New Roman"/>
          <w:sz w:val="24"/>
          <w:szCs w:val="24"/>
        </w:rPr>
        <w:t xml:space="preserve">truck </w:t>
      </w:r>
      <w:r w:rsidR="00740DF8" w:rsidRPr="006177E5">
        <w:rPr>
          <w:rFonts w:ascii="Times New Roman" w:eastAsia="Times New Roman" w:hAnsi="Times New Roman" w:cs="Times New Roman"/>
          <w:sz w:val="24"/>
          <w:szCs w:val="24"/>
        </w:rPr>
        <w:t xml:space="preserve">stalled on the </w:t>
      </w:r>
      <w:r w:rsidR="004A6501" w:rsidRPr="006177E5">
        <w:rPr>
          <w:rFonts w:ascii="Times New Roman" w:eastAsia="Times New Roman" w:hAnsi="Times New Roman" w:cs="Times New Roman"/>
          <w:sz w:val="24"/>
          <w:szCs w:val="24"/>
        </w:rPr>
        <w:t>road</w:t>
      </w:r>
      <w:r w:rsidR="00740DF8" w:rsidRPr="006177E5">
        <w:rPr>
          <w:rFonts w:ascii="Times New Roman" w:eastAsia="Times New Roman" w:hAnsi="Times New Roman" w:cs="Times New Roman"/>
          <w:sz w:val="24"/>
          <w:szCs w:val="24"/>
        </w:rPr>
        <w:t xml:space="preserve">, to the right of which is a </w:t>
      </w:r>
      <w:r w:rsidR="004A6501" w:rsidRPr="006177E5">
        <w:rPr>
          <w:rFonts w:ascii="Times New Roman" w:eastAsia="Times New Roman" w:hAnsi="Times New Roman" w:cs="Times New Roman"/>
          <w:sz w:val="24"/>
          <w:szCs w:val="24"/>
        </w:rPr>
        <w:t>group of</w:t>
      </w:r>
      <w:r w:rsidR="00740DF8" w:rsidRPr="006177E5">
        <w:rPr>
          <w:rFonts w:ascii="Times New Roman" w:eastAsia="Times New Roman" w:hAnsi="Times New Roman" w:cs="Times New Roman"/>
          <w:sz w:val="24"/>
          <w:szCs w:val="24"/>
        </w:rPr>
        <w:t xml:space="preserve"> </w:t>
      </w:r>
      <w:r w:rsidR="00444B73" w:rsidRPr="006177E5">
        <w:rPr>
          <w:rFonts w:ascii="Times New Roman" w:eastAsia="Times New Roman" w:hAnsi="Times New Roman" w:cs="Times New Roman"/>
          <w:sz w:val="24"/>
          <w:szCs w:val="24"/>
        </w:rPr>
        <w:t>four</w:t>
      </w:r>
      <w:r w:rsidR="00740DF8" w:rsidRPr="006177E5">
        <w:rPr>
          <w:rFonts w:ascii="Times New Roman" w:eastAsia="Times New Roman" w:hAnsi="Times New Roman" w:cs="Times New Roman"/>
          <w:sz w:val="24"/>
          <w:szCs w:val="24"/>
        </w:rPr>
        <w:t xml:space="preserve"> </w:t>
      </w:r>
      <w:r w:rsidR="004A6501" w:rsidRPr="006177E5">
        <w:rPr>
          <w:rFonts w:ascii="Times New Roman" w:eastAsia="Times New Roman" w:hAnsi="Times New Roman" w:cs="Times New Roman"/>
          <w:sz w:val="24"/>
          <w:szCs w:val="24"/>
        </w:rPr>
        <w:t>pedestrians</w:t>
      </w:r>
      <w:r w:rsidR="00740DF8" w:rsidRPr="006177E5">
        <w:rPr>
          <w:rFonts w:ascii="Times New Roman" w:eastAsia="Times New Roman" w:hAnsi="Times New Roman" w:cs="Times New Roman"/>
          <w:sz w:val="24"/>
          <w:szCs w:val="24"/>
        </w:rPr>
        <w:t xml:space="preserve"> and to the left of which is </w:t>
      </w:r>
      <w:r w:rsidR="00F44C17" w:rsidRPr="006177E5">
        <w:rPr>
          <w:rFonts w:ascii="Times New Roman" w:eastAsia="Times New Roman" w:hAnsi="Times New Roman" w:cs="Times New Roman"/>
          <w:sz w:val="24"/>
          <w:szCs w:val="24"/>
        </w:rPr>
        <w:t>one</w:t>
      </w:r>
      <w:r w:rsidR="00740DF8" w:rsidRPr="006177E5">
        <w:rPr>
          <w:rFonts w:ascii="Times New Roman" w:eastAsia="Times New Roman" w:hAnsi="Times New Roman" w:cs="Times New Roman"/>
          <w:sz w:val="24"/>
          <w:szCs w:val="24"/>
        </w:rPr>
        <w:t xml:space="preserve"> </w:t>
      </w:r>
      <w:r w:rsidR="004A6501" w:rsidRPr="006177E5">
        <w:rPr>
          <w:rFonts w:ascii="Times New Roman" w:eastAsia="Times New Roman" w:hAnsi="Times New Roman" w:cs="Times New Roman"/>
          <w:sz w:val="24"/>
          <w:szCs w:val="24"/>
        </w:rPr>
        <w:t>pedestrian</w:t>
      </w:r>
      <w:r w:rsidR="00740DF8" w:rsidRPr="006177E5">
        <w:rPr>
          <w:rFonts w:ascii="Times New Roman" w:eastAsia="Times New Roman" w:hAnsi="Times New Roman" w:cs="Times New Roman"/>
          <w:sz w:val="24"/>
          <w:szCs w:val="24"/>
        </w:rPr>
        <w:t xml:space="preserve">. </w:t>
      </w:r>
      <w:r w:rsidR="00CB57EE" w:rsidRPr="006177E5">
        <w:rPr>
          <w:rFonts w:ascii="Times New Roman" w:eastAsia="Times New Roman" w:hAnsi="Times New Roman" w:cs="Times New Roman"/>
          <w:sz w:val="24"/>
          <w:szCs w:val="24"/>
        </w:rPr>
        <w:t>In this trade-off scenario, the</w:t>
      </w:r>
      <w:r w:rsidR="00740DF8" w:rsidRPr="006177E5">
        <w:rPr>
          <w:rFonts w:ascii="Times New Roman" w:eastAsia="Times New Roman" w:hAnsi="Times New Roman" w:cs="Times New Roman"/>
          <w:sz w:val="24"/>
          <w:szCs w:val="24"/>
        </w:rPr>
        <w:t xml:space="preserve"> car must either swerve left, killing </w:t>
      </w:r>
      <w:r w:rsidR="00F44C17" w:rsidRPr="006177E5">
        <w:rPr>
          <w:rFonts w:ascii="Times New Roman" w:eastAsia="Times New Roman" w:hAnsi="Times New Roman" w:cs="Times New Roman"/>
          <w:sz w:val="24"/>
          <w:szCs w:val="24"/>
        </w:rPr>
        <w:t>one</w:t>
      </w:r>
      <w:r w:rsidR="004A6501" w:rsidRPr="006177E5">
        <w:rPr>
          <w:rFonts w:ascii="Times New Roman" w:eastAsia="Times New Roman" w:hAnsi="Times New Roman" w:cs="Times New Roman"/>
          <w:sz w:val="24"/>
          <w:szCs w:val="24"/>
        </w:rPr>
        <w:t xml:space="preserve"> pedestrian</w:t>
      </w:r>
      <w:r w:rsidR="00740DF8" w:rsidRPr="006177E5">
        <w:rPr>
          <w:rFonts w:ascii="Times New Roman" w:eastAsia="Times New Roman" w:hAnsi="Times New Roman" w:cs="Times New Roman"/>
          <w:sz w:val="24"/>
          <w:szCs w:val="24"/>
        </w:rPr>
        <w:t xml:space="preserve">, swerve right, killing </w:t>
      </w:r>
      <w:r w:rsidR="001038F0" w:rsidRPr="006177E5">
        <w:rPr>
          <w:rFonts w:ascii="Times New Roman" w:eastAsia="Times New Roman" w:hAnsi="Times New Roman" w:cs="Times New Roman"/>
          <w:sz w:val="24"/>
          <w:szCs w:val="24"/>
        </w:rPr>
        <w:t>four</w:t>
      </w:r>
      <w:r w:rsidR="004A6501" w:rsidRPr="006177E5">
        <w:rPr>
          <w:rFonts w:ascii="Times New Roman" w:eastAsia="Times New Roman" w:hAnsi="Times New Roman" w:cs="Times New Roman"/>
          <w:sz w:val="24"/>
          <w:szCs w:val="24"/>
        </w:rPr>
        <w:t xml:space="preserve"> pedestrians</w:t>
      </w:r>
      <w:r w:rsidR="00740DF8" w:rsidRPr="006177E5">
        <w:rPr>
          <w:rFonts w:ascii="Times New Roman" w:eastAsia="Times New Roman" w:hAnsi="Times New Roman" w:cs="Times New Roman"/>
          <w:sz w:val="24"/>
          <w:szCs w:val="24"/>
        </w:rPr>
        <w:t xml:space="preserve">, or crash into the truck, killing the passenger. </w:t>
      </w:r>
    </w:p>
    <w:p w:rsidR="00777CA6" w:rsidRPr="006177E5" w:rsidRDefault="00F575DF" w:rsidP="002D55B9">
      <w:pPr>
        <w:pStyle w:val="BodyA"/>
        <w:spacing w:line="480" w:lineRule="auto"/>
        <w:ind w:firstLine="720"/>
        <w:rPr>
          <w:rFonts w:ascii="Times New Roman" w:eastAsia="Times New Roman" w:hAnsi="Times New Roman" w:cs="Times New Roman"/>
          <w:sz w:val="24"/>
          <w:szCs w:val="24"/>
        </w:rPr>
      </w:pPr>
      <w:r w:rsidRPr="006177E5">
        <w:rPr>
          <w:rFonts w:ascii="Times New Roman" w:eastAsia="Times New Roman" w:hAnsi="Times New Roman" w:cs="Times New Roman"/>
          <w:sz w:val="24"/>
          <w:szCs w:val="24"/>
        </w:rPr>
        <w:t>To decide whom to kill and spare</w:t>
      </w:r>
      <w:r w:rsidR="00E32B78" w:rsidRPr="006177E5">
        <w:rPr>
          <w:rFonts w:ascii="Times New Roman" w:eastAsia="Times New Roman" w:hAnsi="Times New Roman" w:cs="Times New Roman"/>
          <w:sz w:val="24"/>
          <w:szCs w:val="24"/>
        </w:rPr>
        <w:t xml:space="preserve"> in </w:t>
      </w:r>
      <w:r w:rsidR="00BE692F" w:rsidRPr="006177E5">
        <w:rPr>
          <w:rFonts w:ascii="Times New Roman" w:eastAsia="Times New Roman" w:hAnsi="Times New Roman" w:cs="Times New Roman"/>
          <w:sz w:val="24"/>
          <w:szCs w:val="24"/>
        </w:rPr>
        <w:t>such</w:t>
      </w:r>
      <w:r w:rsidR="00E32B78" w:rsidRPr="006177E5">
        <w:rPr>
          <w:rFonts w:ascii="Times New Roman" w:eastAsia="Times New Roman" w:hAnsi="Times New Roman" w:cs="Times New Roman"/>
          <w:sz w:val="24"/>
          <w:szCs w:val="24"/>
        </w:rPr>
        <w:t xml:space="preserve"> scenarios</w:t>
      </w:r>
      <w:r w:rsidRPr="006177E5">
        <w:rPr>
          <w:rFonts w:ascii="Times New Roman" w:eastAsia="Times New Roman" w:hAnsi="Times New Roman" w:cs="Times New Roman"/>
          <w:sz w:val="24"/>
          <w:szCs w:val="24"/>
        </w:rPr>
        <w:t>, d</w:t>
      </w:r>
      <w:r w:rsidR="00FC4F6A" w:rsidRPr="006177E5">
        <w:rPr>
          <w:rFonts w:ascii="Times New Roman" w:eastAsia="Times New Roman" w:hAnsi="Times New Roman" w:cs="Times New Roman"/>
          <w:sz w:val="24"/>
          <w:szCs w:val="24"/>
        </w:rPr>
        <w:t>riverless cars rely on algorithms built by human beings</w:t>
      </w:r>
      <w:r w:rsidR="007A3B46" w:rsidRPr="006177E5">
        <w:rPr>
          <w:rFonts w:ascii="Times New Roman" w:eastAsia="Times New Roman" w:hAnsi="Times New Roman" w:cs="Times New Roman"/>
          <w:sz w:val="24"/>
          <w:szCs w:val="24"/>
        </w:rPr>
        <w:t>. T</w:t>
      </w:r>
      <w:r w:rsidR="00C14280" w:rsidRPr="006177E5">
        <w:rPr>
          <w:rFonts w:ascii="Times New Roman" w:eastAsia="Times New Roman" w:hAnsi="Times New Roman" w:cs="Times New Roman"/>
          <w:sz w:val="24"/>
          <w:szCs w:val="24"/>
        </w:rPr>
        <w:t>he c</w:t>
      </w:r>
      <w:r w:rsidR="00740DF8" w:rsidRPr="006177E5">
        <w:rPr>
          <w:rFonts w:ascii="Times New Roman" w:eastAsia="Times New Roman" w:hAnsi="Times New Roman" w:cs="Times New Roman"/>
          <w:sz w:val="24"/>
          <w:szCs w:val="24"/>
        </w:rPr>
        <w:t xml:space="preserve">ars’ decisions </w:t>
      </w:r>
      <w:r w:rsidR="00C14280" w:rsidRPr="006177E5">
        <w:rPr>
          <w:rFonts w:ascii="Times New Roman" w:eastAsia="Times New Roman" w:hAnsi="Times New Roman" w:cs="Times New Roman"/>
          <w:sz w:val="24"/>
          <w:szCs w:val="24"/>
        </w:rPr>
        <w:t>are</w:t>
      </w:r>
      <w:r w:rsidR="00740DF8" w:rsidRPr="006177E5">
        <w:rPr>
          <w:rFonts w:ascii="Times New Roman" w:eastAsia="Times New Roman" w:hAnsi="Times New Roman" w:cs="Times New Roman"/>
          <w:sz w:val="24"/>
          <w:szCs w:val="24"/>
        </w:rPr>
        <w:t xml:space="preserve"> ethical only if the algorithms </w:t>
      </w:r>
      <w:r w:rsidRPr="006177E5">
        <w:rPr>
          <w:rFonts w:ascii="Times New Roman" w:eastAsia="Times New Roman" w:hAnsi="Times New Roman" w:cs="Times New Roman"/>
          <w:color w:val="000000" w:themeColor="text1"/>
          <w:sz w:val="24"/>
          <w:szCs w:val="24"/>
        </w:rPr>
        <w:t xml:space="preserve">align with human ethics (Soares and </w:t>
      </w:r>
      <w:proofErr w:type="spellStart"/>
      <w:r w:rsidRPr="006177E5">
        <w:rPr>
          <w:rFonts w:ascii="Times New Roman" w:eastAsia="Times New Roman" w:hAnsi="Times New Roman" w:cs="Times New Roman"/>
          <w:color w:val="000000" w:themeColor="text1"/>
          <w:sz w:val="24"/>
          <w:szCs w:val="24"/>
        </w:rPr>
        <w:t>Fallenstein</w:t>
      </w:r>
      <w:proofErr w:type="spellEnd"/>
      <w:r w:rsidR="00A20DCD" w:rsidRPr="006177E5">
        <w:rPr>
          <w:rFonts w:ascii="Times New Roman" w:eastAsia="Times New Roman" w:hAnsi="Times New Roman" w:cs="Times New Roman"/>
          <w:color w:val="000000" w:themeColor="text1"/>
          <w:sz w:val="24"/>
          <w:szCs w:val="24"/>
        </w:rPr>
        <w:t>,</w:t>
      </w:r>
      <w:r w:rsidRPr="006177E5">
        <w:rPr>
          <w:rFonts w:ascii="Times New Roman" w:eastAsia="Times New Roman" w:hAnsi="Times New Roman" w:cs="Times New Roman"/>
          <w:color w:val="000000" w:themeColor="text1"/>
          <w:sz w:val="24"/>
          <w:szCs w:val="24"/>
        </w:rPr>
        <w:t xml:space="preserve"> 2014; Russell, Dewey, and </w:t>
      </w:r>
      <w:proofErr w:type="spellStart"/>
      <w:r w:rsidRPr="006177E5">
        <w:rPr>
          <w:rFonts w:ascii="Times New Roman" w:eastAsia="Times New Roman" w:hAnsi="Times New Roman" w:cs="Times New Roman"/>
          <w:color w:val="000000" w:themeColor="text1"/>
          <w:sz w:val="24"/>
          <w:szCs w:val="24"/>
        </w:rPr>
        <w:t>Tegmark</w:t>
      </w:r>
      <w:proofErr w:type="spellEnd"/>
      <w:r w:rsidR="00A20DCD" w:rsidRPr="006177E5">
        <w:rPr>
          <w:rFonts w:ascii="Times New Roman" w:eastAsia="Times New Roman" w:hAnsi="Times New Roman" w:cs="Times New Roman"/>
          <w:color w:val="000000" w:themeColor="text1"/>
          <w:sz w:val="24"/>
          <w:szCs w:val="24"/>
        </w:rPr>
        <w:t>,</w:t>
      </w:r>
      <w:r w:rsidRPr="006177E5">
        <w:rPr>
          <w:rFonts w:ascii="Times New Roman" w:eastAsia="Times New Roman" w:hAnsi="Times New Roman" w:cs="Times New Roman"/>
          <w:color w:val="000000" w:themeColor="text1"/>
          <w:sz w:val="24"/>
          <w:szCs w:val="24"/>
        </w:rPr>
        <w:t xml:space="preserve"> 2015). </w:t>
      </w:r>
      <w:r w:rsidR="006A7545" w:rsidRPr="006177E5">
        <w:rPr>
          <w:rFonts w:ascii="Times New Roman" w:eastAsia="Times New Roman" w:hAnsi="Times New Roman" w:cs="Times New Roman"/>
          <w:color w:val="000000" w:themeColor="text1"/>
          <w:sz w:val="24"/>
          <w:szCs w:val="24"/>
        </w:rPr>
        <w:t>R</w:t>
      </w:r>
      <w:r w:rsidRPr="006177E5">
        <w:rPr>
          <w:rFonts w:ascii="Times New Roman" w:eastAsia="Times New Roman" w:hAnsi="Times New Roman" w:cs="Times New Roman"/>
          <w:color w:val="000000" w:themeColor="text1"/>
          <w:sz w:val="24"/>
          <w:szCs w:val="24"/>
        </w:rPr>
        <w:t>ecent research has noted</w:t>
      </w:r>
      <w:r w:rsidR="006A7545" w:rsidRPr="006177E5">
        <w:rPr>
          <w:rFonts w:ascii="Times New Roman" w:eastAsia="Times New Roman" w:hAnsi="Times New Roman" w:cs="Times New Roman"/>
          <w:color w:val="000000" w:themeColor="text1"/>
          <w:sz w:val="24"/>
          <w:szCs w:val="24"/>
        </w:rPr>
        <w:t xml:space="preserve"> that </w:t>
      </w:r>
      <w:r w:rsidRPr="006177E5">
        <w:rPr>
          <w:rFonts w:ascii="Times New Roman" w:eastAsia="Times New Roman" w:hAnsi="Times New Roman" w:cs="Times New Roman"/>
          <w:color w:val="000000" w:themeColor="text1"/>
          <w:sz w:val="24"/>
          <w:szCs w:val="24"/>
        </w:rPr>
        <w:t xml:space="preserve">algorithms </w:t>
      </w:r>
      <w:r w:rsidR="00A20DCD" w:rsidRPr="006177E5">
        <w:rPr>
          <w:rFonts w:ascii="Times New Roman" w:eastAsia="Times New Roman" w:hAnsi="Times New Roman" w:cs="Times New Roman"/>
          <w:color w:val="000000" w:themeColor="text1"/>
          <w:sz w:val="24"/>
          <w:szCs w:val="24"/>
        </w:rPr>
        <w:t xml:space="preserve">for driverless cars </w:t>
      </w:r>
      <w:r w:rsidRPr="006177E5">
        <w:rPr>
          <w:rFonts w:ascii="Times New Roman" w:eastAsia="Times New Roman" w:hAnsi="Times New Roman" w:cs="Times New Roman"/>
          <w:color w:val="000000" w:themeColor="text1"/>
          <w:sz w:val="24"/>
          <w:szCs w:val="24"/>
        </w:rPr>
        <w:t>face a particular challenge in this regard</w:t>
      </w:r>
      <w:r w:rsidR="00B268A1" w:rsidRPr="006177E5">
        <w:rPr>
          <w:rFonts w:ascii="Times New Roman" w:eastAsia="Times New Roman" w:hAnsi="Times New Roman" w:cs="Times New Roman"/>
          <w:color w:val="000000" w:themeColor="text1"/>
          <w:sz w:val="24"/>
          <w:szCs w:val="24"/>
        </w:rPr>
        <w:t xml:space="preserve"> (</w:t>
      </w:r>
      <w:proofErr w:type="spellStart"/>
      <w:r w:rsidR="00B268A1" w:rsidRPr="006177E5">
        <w:rPr>
          <w:rFonts w:ascii="Times New Roman" w:eastAsia="Times New Roman" w:hAnsi="Times New Roman" w:cs="Times New Roman"/>
          <w:color w:val="000000" w:themeColor="text1"/>
          <w:sz w:val="24"/>
          <w:szCs w:val="24"/>
        </w:rPr>
        <w:t>Nyholm</w:t>
      </w:r>
      <w:proofErr w:type="spellEnd"/>
      <w:r w:rsidR="00B268A1" w:rsidRPr="006177E5">
        <w:rPr>
          <w:rFonts w:ascii="Times New Roman" w:eastAsia="Times New Roman" w:hAnsi="Times New Roman" w:cs="Times New Roman"/>
          <w:color w:val="000000" w:themeColor="text1"/>
          <w:sz w:val="24"/>
          <w:szCs w:val="24"/>
        </w:rPr>
        <w:t xml:space="preserve"> and </w:t>
      </w:r>
      <w:proofErr w:type="spellStart"/>
      <w:r w:rsidR="00B268A1" w:rsidRPr="006177E5">
        <w:rPr>
          <w:rFonts w:ascii="Times New Roman" w:eastAsia="Times New Roman" w:hAnsi="Times New Roman" w:cs="Times New Roman"/>
          <w:color w:val="000000" w:themeColor="text1"/>
          <w:sz w:val="24"/>
          <w:szCs w:val="24"/>
        </w:rPr>
        <w:t>Smids</w:t>
      </w:r>
      <w:proofErr w:type="spellEnd"/>
      <w:r w:rsidR="00B268A1" w:rsidRPr="006177E5">
        <w:rPr>
          <w:rFonts w:ascii="Times New Roman" w:eastAsia="Times New Roman" w:hAnsi="Times New Roman" w:cs="Times New Roman"/>
          <w:color w:val="000000" w:themeColor="text1"/>
          <w:sz w:val="24"/>
          <w:szCs w:val="24"/>
        </w:rPr>
        <w:t>, 2016)</w:t>
      </w:r>
      <w:r w:rsidR="009B3643" w:rsidRPr="006177E5">
        <w:rPr>
          <w:rFonts w:ascii="Times New Roman" w:eastAsia="Times New Roman" w:hAnsi="Times New Roman" w:cs="Times New Roman"/>
          <w:color w:val="000000" w:themeColor="text1"/>
          <w:sz w:val="24"/>
          <w:szCs w:val="24"/>
        </w:rPr>
        <w:t xml:space="preserve">. Humans typically make life-and-death decisions </w:t>
      </w:r>
      <w:r w:rsidR="007A3B46" w:rsidRPr="006177E5">
        <w:rPr>
          <w:rFonts w:ascii="Times New Roman" w:eastAsia="Times New Roman" w:hAnsi="Times New Roman" w:cs="Times New Roman"/>
          <w:color w:val="000000" w:themeColor="text1"/>
          <w:sz w:val="24"/>
          <w:szCs w:val="24"/>
        </w:rPr>
        <w:t xml:space="preserve">(such as whether to swerve left, swerve right, or crash into the stalled truck) </w:t>
      </w:r>
      <w:r w:rsidR="009B3643" w:rsidRPr="006177E5">
        <w:rPr>
          <w:rFonts w:ascii="Times New Roman" w:eastAsia="Times New Roman" w:hAnsi="Times New Roman" w:cs="Times New Roman"/>
          <w:color w:val="000000" w:themeColor="text1"/>
          <w:sz w:val="24"/>
          <w:szCs w:val="24"/>
        </w:rPr>
        <w:t>in the</w:t>
      </w:r>
      <w:r w:rsidR="007A3B46" w:rsidRPr="006177E5">
        <w:rPr>
          <w:rFonts w:ascii="Times New Roman" w:eastAsia="Times New Roman" w:hAnsi="Times New Roman" w:cs="Times New Roman"/>
          <w:color w:val="000000" w:themeColor="text1"/>
          <w:sz w:val="24"/>
          <w:szCs w:val="24"/>
        </w:rPr>
        <w:t xml:space="preserve"> heat of the</w:t>
      </w:r>
      <w:r w:rsidR="009B3643" w:rsidRPr="006177E5">
        <w:rPr>
          <w:rFonts w:ascii="Times New Roman" w:eastAsia="Times New Roman" w:hAnsi="Times New Roman" w:cs="Times New Roman"/>
          <w:color w:val="000000" w:themeColor="text1"/>
          <w:sz w:val="24"/>
          <w:szCs w:val="24"/>
        </w:rPr>
        <w:t xml:space="preserve"> </w:t>
      </w:r>
      <w:r w:rsidR="00740DF8" w:rsidRPr="006177E5">
        <w:rPr>
          <w:rFonts w:ascii="Times New Roman" w:eastAsia="Times New Roman" w:hAnsi="Times New Roman" w:cs="Times New Roman"/>
          <w:color w:val="000000" w:themeColor="text1"/>
          <w:sz w:val="24"/>
          <w:szCs w:val="24"/>
        </w:rPr>
        <w:t>moment</w:t>
      </w:r>
      <w:r w:rsidR="007A3B46" w:rsidRPr="006177E5">
        <w:rPr>
          <w:rFonts w:ascii="Times New Roman" w:eastAsia="Times New Roman" w:hAnsi="Times New Roman" w:cs="Times New Roman"/>
          <w:color w:val="000000" w:themeColor="text1"/>
          <w:sz w:val="24"/>
          <w:szCs w:val="24"/>
        </w:rPr>
        <w:t xml:space="preserve">, without </w:t>
      </w:r>
      <w:r w:rsidR="00C14280" w:rsidRPr="006177E5">
        <w:rPr>
          <w:rFonts w:ascii="Times New Roman" w:eastAsia="Times New Roman" w:hAnsi="Times New Roman" w:cs="Times New Roman"/>
          <w:color w:val="000000" w:themeColor="text1"/>
          <w:sz w:val="24"/>
          <w:szCs w:val="24"/>
        </w:rPr>
        <w:t>consulting with others</w:t>
      </w:r>
      <w:r w:rsidR="009B3643" w:rsidRPr="006177E5">
        <w:rPr>
          <w:rFonts w:ascii="Times New Roman" w:eastAsia="Times New Roman" w:hAnsi="Times New Roman" w:cs="Times New Roman"/>
          <w:color w:val="000000" w:themeColor="text1"/>
          <w:sz w:val="24"/>
          <w:szCs w:val="24"/>
        </w:rPr>
        <w:t xml:space="preserve">. Algorithms, by contrast, are produced </w:t>
      </w:r>
      <w:r w:rsidR="00C14280" w:rsidRPr="006177E5">
        <w:rPr>
          <w:rFonts w:ascii="Times New Roman" w:eastAsia="Times New Roman" w:hAnsi="Times New Roman" w:cs="Times New Roman"/>
          <w:color w:val="000000" w:themeColor="text1"/>
          <w:sz w:val="24"/>
          <w:szCs w:val="24"/>
        </w:rPr>
        <w:t xml:space="preserve">over time and </w:t>
      </w:r>
      <w:r w:rsidR="009B3643" w:rsidRPr="006177E5">
        <w:rPr>
          <w:rFonts w:ascii="Times New Roman" w:eastAsia="Times New Roman" w:hAnsi="Times New Roman" w:cs="Times New Roman"/>
          <w:color w:val="000000" w:themeColor="text1"/>
          <w:sz w:val="24"/>
          <w:szCs w:val="24"/>
        </w:rPr>
        <w:t>by many people. Although this difference could be considered problematic for aligning algorithms with human ethics (</w:t>
      </w:r>
      <w:proofErr w:type="spellStart"/>
      <w:r w:rsidR="009B3643" w:rsidRPr="006177E5">
        <w:rPr>
          <w:rFonts w:ascii="Times New Roman" w:eastAsia="Times New Roman" w:hAnsi="Times New Roman" w:cs="Times New Roman"/>
          <w:color w:val="000000" w:themeColor="text1"/>
          <w:sz w:val="24"/>
          <w:szCs w:val="24"/>
        </w:rPr>
        <w:t>Nyholm</w:t>
      </w:r>
      <w:proofErr w:type="spellEnd"/>
      <w:r w:rsidR="009B3643" w:rsidRPr="006177E5">
        <w:rPr>
          <w:rFonts w:ascii="Times New Roman" w:eastAsia="Times New Roman" w:hAnsi="Times New Roman" w:cs="Times New Roman"/>
          <w:color w:val="000000" w:themeColor="text1"/>
          <w:sz w:val="24"/>
          <w:szCs w:val="24"/>
        </w:rPr>
        <w:t xml:space="preserve"> and </w:t>
      </w:r>
      <w:proofErr w:type="spellStart"/>
      <w:r w:rsidR="009B3643" w:rsidRPr="006177E5">
        <w:rPr>
          <w:rFonts w:ascii="Times New Roman" w:eastAsia="Times New Roman" w:hAnsi="Times New Roman" w:cs="Times New Roman"/>
          <w:color w:val="000000" w:themeColor="text1"/>
          <w:sz w:val="24"/>
          <w:szCs w:val="24"/>
        </w:rPr>
        <w:t>Smids</w:t>
      </w:r>
      <w:proofErr w:type="spellEnd"/>
      <w:r w:rsidR="009B3643" w:rsidRPr="006177E5">
        <w:rPr>
          <w:rFonts w:ascii="Times New Roman" w:eastAsia="Times New Roman" w:hAnsi="Times New Roman" w:cs="Times New Roman"/>
          <w:color w:val="000000" w:themeColor="text1"/>
          <w:sz w:val="24"/>
          <w:szCs w:val="24"/>
        </w:rPr>
        <w:t xml:space="preserve">, 2016: 1280-82), I argue that the algorithm design presents an opportunity </w:t>
      </w:r>
      <w:r w:rsidR="00C14280" w:rsidRPr="006177E5">
        <w:rPr>
          <w:rFonts w:ascii="Times New Roman" w:eastAsia="Times New Roman" w:hAnsi="Times New Roman" w:cs="Times New Roman"/>
          <w:color w:val="000000" w:themeColor="text1"/>
          <w:sz w:val="24"/>
          <w:szCs w:val="24"/>
        </w:rPr>
        <w:t xml:space="preserve">to </w:t>
      </w:r>
      <w:r w:rsidR="00C054EF" w:rsidRPr="006177E5">
        <w:rPr>
          <w:rFonts w:ascii="Times New Roman" w:eastAsia="Times New Roman" w:hAnsi="Times New Roman" w:cs="Times New Roman"/>
          <w:color w:val="000000" w:themeColor="text1"/>
          <w:sz w:val="24"/>
          <w:szCs w:val="24"/>
        </w:rPr>
        <w:t>improve</w:t>
      </w:r>
      <w:r w:rsidR="00C14280" w:rsidRPr="006177E5">
        <w:rPr>
          <w:rFonts w:ascii="Times New Roman" w:eastAsia="Times New Roman" w:hAnsi="Times New Roman" w:cs="Times New Roman"/>
          <w:color w:val="000000" w:themeColor="text1"/>
          <w:sz w:val="24"/>
          <w:szCs w:val="24"/>
        </w:rPr>
        <w:t xml:space="preserve"> driverless cars’ decisions </w:t>
      </w:r>
      <w:r w:rsidR="00CB57EE" w:rsidRPr="006177E5">
        <w:rPr>
          <w:rFonts w:ascii="Times New Roman" w:eastAsia="Times New Roman" w:hAnsi="Times New Roman" w:cs="Times New Roman"/>
          <w:color w:val="000000" w:themeColor="text1"/>
          <w:sz w:val="24"/>
          <w:szCs w:val="24"/>
        </w:rPr>
        <w:t>vis-à-vis</w:t>
      </w:r>
      <w:r w:rsidR="00C14280" w:rsidRPr="006177E5">
        <w:rPr>
          <w:rFonts w:ascii="Times New Roman" w:eastAsia="Times New Roman" w:hAnsi="Times New Roman" w:cs="Times New Roman"/>
          <w:color w:val="000000" w:themeColor="text1"/>
          <w:sz w:val="24"/>
          <w:szCs w:val="24"/>
        </w:rPr>
        <w:t xml:space="preserve"> </w:t>
      </w:r>
      <w:r w:rsidR="007A3B46" w:rsidRPr="006177E5">
        <w:rPr>
          <w:rFonts w:ascii="Times New Roman" w:eastAsia="Times New Roman" w:hAnsi="Times New Roman" w:cs="Times New Roman"/>
          <w:color w:val="000000" w:themeColor="text1"/>
          <w:sz w:val="24"/>
          <w:szCs w:val="24"/>
        </w:rPr>
        <w:t>typical</w:t>
      </w:r>
      <w:r w:rsidR="00C14280" w:rsidRPr="006177E5">
        <w:rPr>
          <w:rFonts w:ascii="Times New Roman" w:eastAsia="Times New Roman" w:hAnsi="Times New Roman" w:cs="Times New Roman"/>
          <w:color w:val="000000" w:themeColor="text1"/>
          <w:sz w:val="24"/>
          <w:szCs w:val="24"/>
        </w:rPr>
        <w:t xml:space="preserve"> human decision</w:t>
      </w:r>
      <w:r w:rsidR="00B5695D" w:rsidRPr="006177E5">
        <w:rPr>
          <w:rFonts w:ascii="Times New Roman" w:eastAsia="Times New Roman" w:hAnsi="Times New Roman" w:cs="Times New Roman"/>
          <w:color w:val="000000" w:themeColor="text1"/>
          <w:sz w:val="24"/>
          <w:szCs w:val="24"/>
        </w:rPr>
        <w:t>-making</w:t>
      </w:r>
      <w:r w:rsidR="00C14280" w:rsidRPr="006177E5">
        <w:rPr>
          <w:rFonts w:ascii="Times New Roman" w:eastAsia="Times New Roman" w:hAnsi="Times New Roman" w:cs="Times New Roman"/>
          <w:color w:val="000000" w:themeColor="text1"/>
          <w:sz w:val="24"/>
          <w:szCs w:val="24"/>
        </w:rPr>
        <w:t xml:space="preserve">. </w:t>
      </w:r>
      <w:r w:rsidR="00C054EF" w:rsidRPr="006177E5">
        <w:rPr>
          <w:rFonts w:ascii="Times New Roman" w:eastAsia="Times New Roman" w:hAnsi="Times New Roman" w:cs="Times New Roman"/>
          <w:color w:val="000000" w:themeColor="text1"/>
          <w:sz w:val="24"/>
          <w:szCs w:val="24"/>
        </w:rPr>
        <w:t>Whereas people could regret decisions made in the heat of the moment or</w:t>
      </w:r>
      <w:r w:rsidR="00B268A1" w:rsidRPr="006177E5">
        <w:rPr>
          <w:rFonts w:ascii="Times New Roman" w:eastAsia="Times New Roman" w:hAnsi="Times New Roman" w:cs="Times New Roman"/>
          <w:color w:val="000000" w:themeColor="text1"/>
          <w:sz w:val="24"/>
          <w:szCs w:val="24"/>
        </w:rPr>
        <w:t xml:space="preserve"> </w:t>
      </w:r>
      <w:r w:rsidR="00C054EF" w:rsidRPr="006177E5">
        <w:rPr>
          <w:rFonts w:ascii="Times New Roman" w:eastAsia="Times New Roman" w:hAnsi="Times New Roman" w:cs="Times New Roman"/>
          <w:color w:val="000000" w:themeColor="text1"/>
          <w:sz w:val="24"/>
          <w:szCs w:val="24"/>
        </w:rPr>
        <w:t>regard</w:t>
      </w:r>
      <w:r w:rsidR="00137CF8" w:rsidRPr="006177E5">
        <w:rPr>
          <w:rFonts w:ascii="Times New Roman" w:eastAsia="Times New Roman" w:hAnsi="Times New Roman" w:cs="Times New Roman"/>
          <w:color w:val="000000" w:themeColor="text1"/>
          <w:sz w:val="24"/>
          <w:szCs w:val="24"/>
        </w:rPr>
        <w:t>—after the fact—</w:t>
      </w:r>
      <w:r w:rsidR="00C054EF" w:rsidRPr="006177E5">
        <w:rPr>
          <w:rFonts w:ascii="Times New Roman" w:eastAsia="Times New Roman" w:hAnsi="Times New Roman" w:cs="Times New Roman"/>
          <w:color w:val="000000" w:themeColor="text1"/>
          <w:sz w:val="24"/>
          <w:szCs w:val="24"/>
        </w:rPr>
        <w:t>their decisions as having been unethical</w:t>
      </w:r>
      <w:r w:rsidR="004A6501" w:rsidRPr="006177E5">
        <w:rPr>
          <w:rFonts w:ascii="Times New Roman" w:eastAsia="Times New Roman" w:hAnsi="Times New Roman" w:cs="Times New Roman"/>
          <w:color w:val="000000" w:themeColor="text1"/>
          <w:sz w:val="24"/>
          <w:szCs w:val="24"/>
        </w:rPr>
        <w:t xml:space="preserve"> (Williams,</w:t>
      </w:r>
      <w:r w:rsidR="00BE692F" w:rsidRPr="006177E5">
        <w:rPr>
          <w:rFonts w:ascii="Times New Roman" w:eastAsia="Times New Roman" w:hAnsi="Times New Roman" w:cs="Times New Roman"/>
          <w:color w:val="000000" w:themeColor="text1"/>
          <w:sz w:val="24"/>
          <w:szCs w:val="24"/>
        </w:rPr>
        <w:t xml:space="preserve"> 1981</w:t>
      </w:r>
      <w:r w:rsidR="004A6501" w:rsidRPr="006177E5">
        <w:rPr>
          <w:rFonts w:ascii="Times New Roman" w:eastAsia="Times New Roman" w:hAnsi="Times New Roman" w:cs="Times New Roman"/>
          <w:color w:val="000000" w:themeColor="text1"/>
          <w:sz w:val="24"/>
          <w:szCs w:val="24"/>
        </w:rPr>
        <w:t>)</w:t>
      </w:r>
      <w:r w:rsidR="00C054EF" w:rsidRPr="006177E5">
        <w:rPr>
          <w:rFonts w:ascii="Times New Roman" w:eastAsia="Times New Roman" w:hAnsi="Times New Roman" w:cs="Times New Roman"/>
          <w:color w:val="000000" w:themeColor="text1"/>
          <w:sz w:val="24"/>
          <w:szCs w:val="24"/>
        </w:rPr>
        <w:t xml:space="preserve"> driverless cars have the power to make decisions that human beings can endorse as ethical both before and after they are carried out. </w:t>
      </w:r>
      <w:r w:rsidR="00C14280" w:rsidRPr="006177E5">
        <w:rPr>
          <w:rFonts w:ascii="Times New Roman" w:eastAsia="Times New Roman" w:hAnsi="Times New Roman" w:cs="Times New Roman"/>
          <w:color w:val="000000" w:themeColor="text1"/>
          <w:sz w:val="24"/>
          <w:szCs w:val="24"/>
        </w:rPr>
        <w:t>That is to say:</w:t>
      </w:r>
      <w:r w:rsidR="00C054EF" w:rsidRPr="006177E5">
        <w:rPr>
          <w:rFonts w:ascii="Times New Roman" w:eastAsia="Times New Roman" w:hAnsi="Times New Roman" w:cs="Times New Roman"/>
          <w:color w:val="000000" w:themeColor="text1"/>
          <w:sz w:val="24"/>
          <w:szCs w:val="24"/>
        </w:rPr>
        <w:t xml:space="preserve"> people’s reflection and debates about</w:t>
      </w:r>
      <w:r w:rsidRPr="006177E5">
        <w:rPr>
          <w:rFonts w:ascii="Times New Roman" w:eastAsia="Times New Roman" w:hAnsi="Times New Roman" w:cs="Times New Roman"/>
          <w:color w:val="000000" w:themeColor="text1"/>
          <w:sz w:val="24"/>
          <w:szCs w:val="24"/>
        </w:rPr>
        <w:t xml:space="preserve"> what is the ethical thing to do in trade-off scenarios</w:t>
      </w:r>
      <w:r w:rsidR="00C054EF" w:rsidRPr="006177E5">
        <w:rPr>
          <w:rFonts w:ascii="Times New Roman" w:eastAsia="Times New Roman" w:hAnsi="Times New Roman" w:cs="Times New Roman"/>
          <w:color w:val="000000" w:themeColor="text1"/>
          <w:sz w:val="24"/>
          <w:szCs w:val="24"/>
        </w:rPr>
        <w:t xml:space="preserve"> can </w:t>
      </w:r>
      <w:r w:rsidR="00397637" w:rsidRPr="006177E5">
        <w:rPr>
          <w:rFonts w:ascii="Times New Roman" w:eastAsia="Times New Roman" w:hAnsi="Times New Roman" w:cs="Times New Roman"/>
          <w:color w:val="000000" w:themeColor="text1"/>
          <w:sz w:val="24"/>
          <w:szCs w:val="24"/>
        </w:rPr>
        <w:t xml:space="preserve">empower driverless cars to make decisions </w:t>
      </w:r>
      <w:r w:rsidR="00C054EF" w:rsidRPr="006177E5">
        <w:rPr>
          <w:rFonts w:ascii="Times New Roman" w:eastAsia="Times New Roman" w:hAnsi="Times New Roman" w:cs="Times New Roman"/>
          <w:color w:val="000000" w:themeColor="text1"/>
          <w:sz w:val="24"/>
          <w:szCs w:val="24"/>
        </w:rPr>
        <w:t>that are better thought out, more stable, and</w:t>
      </w:r>
      <w:proofErr w:type="gramStart"/>
      <w:r w:rsidR="00C054EF" w:rsidRPr="006177E5">
        <w:rPr>
          <w:rFonts w:ascii="Times New Roman" w:eastAsia="Times New Roman" w:hAnsi="Times New Roman" w:cs="Times New Roman"/>
          <w:color w:val="000000" w:themeColor="text1"/>
          <w:sz w:val="24"/>
          <w:szCs w:val="24"/>
        </w:rPr>
        <w:t>—perhaps—more</w:t>
      </w:r>
      <w:proofErr w:type="gramEnd"/>
      <w:r w:rsidR="00C054EF" w:rsidRPr="006177E5">
        <w:rPr>
          <w:rFonts w:ascii="Times New Roman" w:eastAsia="Times New Roman" w:hAnsi="Times New Roman" w:cs="Times New Roman"/>
          <w:color w:val="000000" w:themeColor="text1"/>
          <w:sz w:val="24"/>
          <w:szCs w:val="24"/>
        </w:rPr>
        <w:t xml:space="preserve"> ethical than those achieved in ordinary human decision-making</w:t>
      </w:r>
      <w:r w:rsidRPr="006177E5">
        <w:rPr>
          <w:rFonts w:ascii="Times New Roman" w:eastAsia="Times New Roman" w:hAnsi="Times New Roman" w:cs="Times New Roman"/>
          <w:color w:val="000000" w:themeColor="text1"/>
          <w:sz w:val="24"/>
          <w:szCs w:val="24"/>
        </w:rPr>
        <w:t>.</w:t>
      </w:r>
    </w:p>
    <w:p w:rsidR="005C05DE" w:rsidRPr="006177E5" w:rsidRDefault="005C05DE" w:rsidP="00797BA3">
      <w:pPr>
        <w:pStyle w:val="BodyA"/>
        <w:spacing w:line="480" w:lineRule="auto"/>
        <w:rPr>
          <w:rFonts w:ascii="Times New Roman" w:eastAsia="Times New Roman" w:hAnsi="Times New Roman" w:cs="Times New Roman"/>
          <w:b/>
          <w:sz w:val="24"/>
          <w:szCs w:val="24"/>
        </w:rPr>
      </w:pPr>
      <w:r w:rsidRPr="006177E5">
        <w:rPr>
          <w:rFonts w:ascii="Times New Roman" w:eastAsia="Times New Roman" w:hAnsi="Times New Roman" w:cs="Times New Roman"/>
          <w:b/>
          <w:sz w:val="24"/>
          <w:szCs w:val="24"/>
        </w:rPr>
        <w:t>Empirical Research</w:t>
      </w:r>
    </w:p>
    <w:p w:rsidR="00A67DAD" w:rsidRPr="006177E5" w:rsidRDefault="005C05DE" w:rsidP="00217A94">
      <w:pPr>
        <w:spacing w:line="480" w:lineRule="auto"/>
        <w:ind w:firstLine="720"/>
      </w:pPr>
      <w:r w:rsidRPr="006177E5">
        <w:t xml:space="preserve">A survey of 1,928 Amazon Mechanical Turk users </w:t>
      </w:r>
      <w:r w:rsidR="00AD2BA0" w:rsidRPr="006177E5">
        <w:t xml:space="preserve">presents a foundational problem for </w:t>
      </w:r>
      <w:r w:rsidR="006A63F2" w:rsidRPr="006177E5">
        <w:t>such</w:t>
      </w:r>
      <w:r w:rsidR="00AD2BA0" w:rsidRPr="006177E5">
        <w:t xml:space="preserve"> reflections</w:t>
      </w:r>
      <w:r w:rsidR="00C054EF" w:rsidRPr="006177E5">
        <w:t xml:space="preserve">, however. </w:t>
      </w:r>
      <w:r w:rsidR="00CB57EE" w:rsidRPr="006177E5">
        <w:t>The problem is that p</w:t>
      </w:r>
      <w:r w:rsidRPr="006177E5">
        <w:t>eople</w:t>
      </w:r>
      <w:r w:rsidR="00D311D3" w:rsidRPr="006177E5">
        <w:t xml:space="preserve"> seem unwilling to buy driverless cars that </w:t>
      </w:r>
      <w:r w:rsidR="00D311D3" w:rsidRPr="006177E5">
        <w:lastRenderedPageBreak/>
        <w:t>are programmed to make decisions that the</w:t>
      </w:r>
      <w:r w:rsidR="00CB57EE" w:rsidRPr="006177E5">
        <w:t xml:space="preserve">y </w:t>
      </w:r>
      <w:r w:rsidR="00D311D3" w:rsidRPr="006177E5">
        <w:t>consider ethical</w:t>
      </w:r>
      <w:r w:rsidRPr="006177E5">
        <w:t xml:space="preserve"> (</w:t>
      </w:r>
      <w:proofErr w:type="spellStart"/>
      <w:r w:rsidRPr="006177E5">
        <w:t>Bonnefon</w:t>
      </w:r>
      <w:proofErr w:type="spellEnd"/>
      <w:r w:rsidRPr="006177E5">
        <w:t xml:space="preserve">, </w:t>
      </w:r>
      <w:r w:rsidR="0075796F" w:rsidRPr="006177E5">
        <w:t xml:space="preserve">et al., 2016). In response to </w:t>
      </w:r>
      <w:r w:rsidRPr="006177E5">
        <w:t xml:space="preserve">questions concerning the algorithms that control driverless cars, participants indicated that they believe driverless cars should </w:t>
      </w:r>
      <w:r w:rsidR="00E1272A" w:rsidRPr="006177E5">
        <w:t xml:space="preserve">(ethically speaking) </w:t>
      </w:r>
      <w:r w:rsidRPr="006177E5">
        <w:rPr>
          <w:iCs/>
        </w:rPr>
        <w:t>kill fewer people</w:t>
      </w:r>
      <w:r w:rsidRPr="006177E5">
        <w:rPr>
          <w:i/>
          <w:iCs/>
        </w:rPr>
        <w:t xml:space="preserve"> </w:t>
      </w:r>
      <w:r w:rsidRPr="006177E5">
        <w:t xml:space="preserve">in </w:t>
      </w:r>
      <w:r w:rsidR="00B36802" w:rsidRPr="006177E5">
        <w:t>trade-off</w:t>
      </w:r>
      <w:r w:rsidR="00B36802" w:rsidRPr="006177E5">
        <w:rPr>
          <w:i/>
        </w:rPr>
        <w:t xml:space="preserve"> </w:t>
      </w:r>
      <w:r w:rsidR="002E221F" w:rsidRPr="006177E5">
        <w:t>crash scenarios</w:t>
      </w:r>
      <w:r w:rsidR="00B36802" w:rsidRPr="006177E5">
        <w:t xml:space="preserve">. </w:t>
      </w:r>
      <w:r w:rsidRPr="006177E5">
        <w:t xml:space="preserve">This belief is in line with </w:t>
      </w:r>
      <w:r w:rsidR="00EC4B41" w:rsidRPr="006177E5">
        <w:t>consequentialist</w:t>
      </w:r>
      <w:r w:rsidRPr="006177E5">
        <w:t xml:space="preserve"> </w:t>
      </w:r>
      <w:r w:rsidR="00D311D3" w:rsidRPr="006177E5">
        <w:t xml:space="preserve">ethics </w:t>
      </w:r>
      <w:r w:rsidRPr="006177E5">
        <w:t xml:space="preserve">in the sense that </w:t>
      </w:r>
      <w:r w:rsidR="00C94219" w:rsidRPr="006177E5">
        <w:t>consequentialis</w:t>
      </w:r>
      <w:r w:rsidR="00F44C17" w:rsidRPr="006177E5">
        <w:t xml:space="preserve">m </w:t>
      </w:r>
      <w:r w:rsidR="00C94219" w:rsidRPr="006177E5">
        <w:t xml:space="preserve">exhorts people to do whatever action produces the best </w:t>
      </w:r>
      <w:r w:rsidR="00DC2A47" w:rsidRPr="006177E5">
        <w:t>outcome</w:t>
      </w:r>
      <w:r w:rsidR="00C94219" w:rsidRPr="006177E5">
        <w:t xml:space="preserve"> </w:t>
      </w:r>
      <w:r w:rsidR="00AD7ABF" w:rsidRPr="006177E5">
        <w:t xml:space="preserve">(Bentham, 1789) </w:t>
      </w:r>
      <w:r w:rsidR="00C94219" w:rsidRPr="006177E5">
        <w:t xml:space="preserve">and </w:t>
      </w:r>
      <w:r w:rsidRPr="006177E5">
        <w:t xml:space="preserve">killing fewer people </w:t>
      </w:r>
      <w:r w:rsidR="00CB57EE" w:rsidRPr="006177E5">
        <w:t>seems like</w:t>
      </w:r>
      <w:r w:rsidR="00EC4B41" w:rsidRPr="006177E5">
        <w:t xml:space="preserve"> the best </w:t>
      </w:r>
      <w:r w:rsidR="00DC2A47" w:rsidRPr="006177E5">
        <w:t>outcome</w:t>
      </w:r>
      <w:r w:rsidR="00EC4B41" w:rsidRPr="006177E5">
        <w:t xml:space="preserve"> </w:t>
      </w:r>
      <w:r w:rsidR="00D311D3" w:rsidRPr="006177E5">
        <w:t>in a trade-off scenario</w:t>
      </w:r>
      <w:r w:rsidRPr="006177E5">
        <w:t xml:space="preserve">. Participants also indicated, though, that they </w:t>
      </w:r>
      <w:r w:rsidR="00217A94">
        <w:t>did</w:t>
      </w:r>
      <w:r w:rsidRPr="006177E5">
        <w:t xml:space="preserve"> not wish to purchase</w:t>
      </w:r>
      <w:r w:rsidR="00217A94">
        <w:t xml:space="preserve"> </w:t>
      </w:r>
      <w:r w:rsidRPr="006177E5">
        <w:t xml:space="preserve">cars that were programmed to kill them so as to save </w:t>
      </w:r>
      <w:r w:rsidR="00DC2A47" w:rsidRPr="006177E5">
        <w:t xml:space="preserve">(a greater number of) </w:t>
      </w:r>
      <w:r w:rsidR="0090578A" w:rsidRPr="006177E5">
        <w:t>other people</w:t>
      </w:r>
      <w:r w:rsidR="00EC4B41" w:rsidRPr="006177E5">
        <w:t xml:space="preserve"> (</w:t>
      </w:r>
      <w:proofErr w:type="spellStart"/>
      <w:r w:rsidR="00EC4B41" w:rsidRPr="006177E5">
        <w:t>Bonnefon</w:t>
      </w:r>
      <w:proofErr w:type="spellEnd"/>
      <w:r w:rsidR="00EC4B41" w:rsidRPr="006177E5">
        <w:t>, et al., 2016)</w:t>
      </w:r>
      <w:r w:rsidRPr="006177E5">
        <w:t xml:space="preserve">. </w:t>
      </w:r>
    </w:p>
    <w:p w:rsidR="005C05DE" w:rsidRPr="006177E5" w:rsidRDefault="00CE64F1" w:rsidP="00217A94">
      <w:pPr>
        <w:spacing w:line="480" w:lineRule="auto"/>
        <w:ind w:firstLine="720"/>
      </w:pPr>
      <w:r w:rsidRPr="006177E5">
        <w:t>T</w:t>
      </w:r>
      <w:r w:rsidR="00CC20F5" w:rsidRPr="006177E5">
        <w:t>his a</w:t>
      </w:r>
      <w:r w:rsidR="00C13578" w:rsidRPr="006177E5">
        <w:t>ttitude</w:t>
      </w:r>
      <w:r w:rsidR="005C05DE" w:rsidRPr="006177E5">
        <w:t xml:space="preserve"> </w:t>
      </w:r>
      <w:r w:rsidR="00CC20F5" w:rsidRPr="006177E5">
        <w:t xml:space="preserve">vis-à-vis the kill-fewer-people algorithm </w:t>
      </w:r>
      <w:r w:rsidRPr="006177E5">
        <w:t xml:space="preserve">has two </w:t>
      </w:r>
      <w:proofErr w:type="gramStart"/>
      <w:r w:rsidRPr="006177E5">
        <w:t>possible implications</w:t>
      </w:r>
      <w:proofErr w:type="gramEnd"/>
      <w:r w:rsidRPr="006177E5">
        <w:t xml:space="preserve">. </w:t>
      </w:r>
      <w:r w:rsidR="00E1272A" w:rsidRPr="006177E5">
        <w:t xml:space="preserve">First, it could suggest </w:t>
      </w:r>
      <w:r w:rsidR="005C05DE" w:rsidRPr="006177E5">
        <w:t xml:space="preserve">that participants wish, selfishly, to use </w:t>
      </w:r>
      <w:r w:rsidR="003A5125" w:rsidRPr="006177E5">
        <w:t xml:space="preserve">only those </w:t>
      </w:r>
      <w:r w:rsidR="005C05DE" w:rsidRPr="006177E5">
        <w:t xml:space="preserve">products that subordinate all other concerns to their </w:t>
      </w:r>
      <w:r w:rsidR="00EB1DA3" w:rsidRPr="006177E5">
        <w:t>self-interest</w:t>
      </w:r>
      <w:r w:rsidR="00E1272A" w:rsidRPr="006177E5">
        <w:t>. On this implication, participants demand a passengers-</w:t>
      </w:r>
      <w:r w:rsidR="00C94219" w:rsidRPr="006177E5">
        <w:t>over</w:t>
      </w:r>
      <w:r w:rsidR="00E1272A" w:rsidRPr="006177E5">
        <w:t>-</w:t>
      </w:r>
      <w:r w:rsidR="00C94219" w:rsidRPr="006177E5">
        <w:t>pedestrians</w:t>
      </w:r>
      <w:r w:rsidR="00E1272A" w:rsidRPr="006177E5">
        <w:t xml:space="preserve"> algorithm. Second, </w:t>
      </w:r>
      <w:r w:rsidR="00CB57EE" w:rsidRPr="006177E5">
        <w:t xml:space="preserve">though, </w:t>
      </w:r>
      <w:r w:rsidR="00E1272A" w:rsidRPr="006177E5">
        <w:t>p</w:t>
      </w:r>
      <w:r w:rsidR="009A7F61" w:rsidRPr="006177E5">
        <w:t>articipants’ hesitation to ride in driverless cars that have been programmed to kill fewer people</w:t>
      </w:r>
      <w:r w:rsidR="005C05DE" w:rsidRPr="006177E5">
        <w:t xml:space="preserve"> </w:t>
      </w:r>
      <w:r w:rsidR="00E1272A" w:rsidRPr="006177E5">
        <w:t>could</w:t>
      </w:r>
      <w:r w:rsidR="005C05DE" w:rsidRPr="006177E5">
        <w:t xml:space="preserve"> indicate that they do not wish to have their interests absolutely or automatically subordinated to those of more numerous groups</w:t>
      </w:r>
      <w:r w:rsidR="00CC20F5" w:rsidRPr="006177E5">
        <w:t xml:space="preserve">. Rather, </w:t>
      </w:r>
      <w:r w:rsidR="005C05DE" w:rsidRPr="006177E5">
        <w:t xml:space="preserve">they </w:t>
      </w:r>
      <w:r w:rsidR="00004D93" w:rsidRPr="006177E5">
        <w:t xml:space="preserve">might </w:t>
      </w:r>
      <w:r w:rsidR="005C05DE" w:rsidRPr="006177E5">
        <w:t xml:space="preserve">wish for </w:t>
      </w:r>
      <w:r w:rsidR="009A7F61" w:rsidRPr="006177E5">
        <w:t>the algorithmic decision-making process</w:t>
      </w:r>
      <w:r w:rsidR="006D551B" w:rsidRPr="006177E5">
        <w:t xml:space="preserve"> to </w:t>
      </w:r>
      <w:r w:rsidR="00F44C17" w:rsidRPr="006177E5">
        <w:t>show equal concern</w:t>
      </w:r>
      <w:r w:rsidR="006D551B" w:rsidRPr="006177E5">
        <w:t xml:space="preserve"> and respect</w:t>
      </w:r>
      <w:r w:rsidR="00F44C17" w:rsidRPr="006177E5">
        <w:t xml:space="preserve"> </w:t>
      </w:r>
      <w:r w:rsidR="006A7545" w:rsidRPr="006177E5">
        <w:t xml:space="preserve">(Dworkin, 1973) </w:t>
      </w:r>
      <w:r w:rsidR="00DC2A47" w:rsidRPr="006177E5">
        <w:t>for their outcomes</w:t>
      </w:r>
      <w:r w:rsidR="001C2177" w:rsidRPr="006177E5">
        <w:t xml:space="preserve"> in trade-off decision making </w:t>
      </w:r>
      <w:r w:rsidR="00F44C17" w:rsidRPr="006177E5">
        <w:t>or simply</w:t>
      </w:r>
      <w:r w:rsidR="006D551B" w:rsidRPr="006177E5">
        <w:t xml:space="preserve"> </w:t>
      </w:r>
      <w:r w:rsidR="00E1272A" w:rsidRPr="006177E5">
        <w:t xml:space="preserve">to </w:t>
      </w:r>
      <w:r w:rsidR="006D551B" w:rsidRPr="006177E5">
        <w:t>recognize their interests</w:t>
      </w:r>
      <w:r w:rsidR="006A7545" w:rsidRPr="006177E5">
        <w:t xml:space="preserve"> (</w:t>
      </w:r>
      <w:r w:rsidR="006D551B" w:rsidRPr="006177E5">
        <w:t>Habermas</w:t>
      </w:r>
      <w:r w:rsidR="00026630" w:rsidRPr="006177E5">
        <w:t>,</w:t>
      </w:r>
      <w:r w:rsidR="00B268A1" w:rsidRPr="006177E5">
        <w:t xml:space="preserve"> 1979;</w:t>
      </w:r>
      <w:r w:rsidR="00026630" w:rsidRPr="006177E5">
        <w:t xml:space="preserve"> W</w:t>
      </w:r>
      <w:r w:rsidR="00CC20F5" w:rsidRPr="006177E5">
        <w:t>i</w:t>
      </w:r>
      <w:r w:rsidR="00026630" w:rsidRPr="006177E5">
        <w:t>lliams</w:t>
      </w:r>
      <w:r w:rsidR="0062324C" w:rsidRPr="006177E5">
        <w:t>, 1992</w:t>
      </w:r>
      <w:r w:rsidR="006D551B" w:rsidRPr="006177E5">
        <w:t>)</w:t>
      </w:r>
      <w:r w:rsidR="005C05DE" w:rsidRPr="006177E5">
        <w:t>.</w:t>
      </w:r>
      <w:r w:rsidR="00B36802" w:rsidRPr="006177E5">
        <w:t xml:space="preserve"> </w:t>
      </w:r>
      <w:r w:rsidR="00E1272A" w:rsidRPr="006177E5">
        <w:t xml:space="preserve">On this implication, participants demand </w:t>
      </w:r>
      <w:r w:rsidR="00137CF8" w:rsidRPr="006177E5">
        <w:t>an equal-concern-</w:t>
      </w:r>
      <w:r w:rsidR="001C2177" w:rsidRPr="006177E5">
        <w:t>for</w:t>
      </w:r>
      <w:r w:rsidR="00137CF8" w:rsidRPr="006177E5">
        <w:t>-</w:t>
      </w:r>
      <w:r w:rsidR="001C2177" w:rsidRPr="006177E5">
        <w:t>outcomes</w:t>
      </w:r>
      <w:r w:rsidR="00137CF8" w:rsidRPr="006177E5">
        <w:t xml:space="preserve">- or </w:t>
      </w:r>
      <w:r w:rsidR="00E1272A" w:rsidRPr="006177E5">
        <w:t>a recognize-</w:t>
      </w:r>
      <w:r w:rsidR="003E485D" w:rsidRPr="006177E5">
        <w:t>everyone’s</w:t>
      </w:r>
      <w:r w:rsidR="00E1272A" w:rsidRPr="006177E5">
        <w:t>-interests algorithm</w:t>
      </w:r>
      <w:r w:rsidR="00365279" w:rsidRPr="006177E5">
        <w:t>, respectively</w:t>
      </w:r>
      <w:r w:rsidR="00E1272A" w:rsidRPr="006177E5">
        <w:t xml:space="preserve">. </w:t>
      </w:r>
    </w:p>
    <w:p w:rsidR="005C05DE" w:rsidRPr="006177E5" w:rsidRDefault="005C05DE" w:rsidP="00797BA3">
      <w:pPr>
        <w:pStyle w:val="BodyA"/>
        <w:spacing w:line="480" w:lineRule="auto"/>
        <w:rPr>
          <w:rFonts w:ascii="Times New Roman" w:eastAsia="Times New Roman" w:hAnsi="Times New Roman" w:cs="Times New Roman"/>
          <w:b/>
          <w:sz w:val="24"/>
          <w:szCs w:val="24"/>
        </w:rPr>
      </w:pPr>
      <w:r w:rsidRPr="006177E5">
        <w:rPr>
          <w:rFonts w:ascii="Times New Roman" w:eastAsia="Times New Roman" w:hAnsi="Times New Roman" w:cs="Times New Roman"/>
          <w:b/>
          <w:sz w:val="24"/>
          <w:szCs w:val="24"/>
        </w:rPr>
        <w:t xml:space="preserve">The Problem for </w:t>
      </w:r>
      <w:r w:rsidR="00B878EC" w:rsidRPr="006177E5">
        <w:rPr>
          <w:rFonts w:ascii="Times New Roman" w:eastAsia="Times New Roman" w:hAnsi="Times New Roman" w:cs="Times New Roman"/>
          <w:b/>
          <w:sz w:val="24"/>
          <w:szCs w:val="24"/>
        </w:rPr>
        <w:t>Corporate</w:t>
      </w:r>
      <w:r w:rsidRPr="006177E5">
        <w:rPr>
          <w:rFonts w:ascii="Times New Roman" w:eastAsia="Times New Roman" w:hAnsi="Times New Roman" w:cs="Times New Roman"/>
          <w:b/>
          <w:sz w:val="24"/>
          <w:szCs w:val="24"/>
        </w:rPr>
        <w:t xml:space="preserve"> Ethics</w:t>
      </w:r>
    </w:p>
    <w:p w:rsidR="00EB1DA3" w:rsidRPr="00217A94" w:rsidRDefault="005C05DE" w:rsidP="00217A94">
      <w:pPr>
        <w:spacing w:line="480" w:lineRule="auto"/>
        <w:ind w:firstLine="720"/>
      </w:pPr>
      <w:r w:rsidRPr="006177E5">
        <w:t xml:space="preserve">The inconsistency between what people believe is the </w:t>
      </w:r>
      <w:r w:rsidR="00494057" w:rsidRPr="006177E5">
        <w:t>ethical</w:t>
      </w:r>
      <w:r w:rsidRPr="006177E5">
        <w:t xml:space="preserve"> thing to do and what they are</w:t>
      </w:r>
      <w:r w:rsidR="008641FC" w:rsidRPr="006177E5">
        <w:t xml:space="preserve"> personally</w:t>
      </w:r>
      <w:r w:rsidRPr="006177E5">
        <w:t xml:space="preserve"> willing to do is of interest to </w:t>
      </w:r>
      <w:r w:rsidR="00B878EC" w:rsidRPr="006177E5">
        <w:t xml:space="preserve">corporate </w:t>
      </w:r>
      <w:r w:rsidRPr="006177E5">
        <w:t xml:space="preserve">ethicists because of the problem it presents for businesses that </w:t>
      </w:r>
      <w:r w:rsidR="002C1F30" w:rsidRPr="006177E5">
        <w:t>design and manufacture</w:t>
      </w:r>
      <w:r w:rsidR="00470DAD" w:rsidRPr="006177E5">
        <w:t xml:space="preserve"> </w:t>
      </w:r>
      <w:r w:rsidRPr="006177E5">
        <w:t>driverless cars.</w:t>
      </w:r>
      <w:r w:rsidR="00D81567" w:rsidRPr="006177E5">
        <w:t xml:space="preserve"> </w:t>
      </w:r>
      <w:r w:rsidR="00004D93" w:rsidRPr="006177E5">
        <w:t>T</w:t>
      </w:r>
      <w:r w:rsidR="00D81567" w:rsidRPr="006177E5">
        <w:t>he</w:t>
      </w:r>
      <w:r w:rsidRPr="006177E5">
        <w:t xml:space="preserve"> empirical evidence</w:t>
      </w:r>
      <w:r w:rsidR="00D81567" w:rsidRPr="006177E5">
        <w:t xml:space="preserve"> discussed above</w:t>
      </w:r>
      <w:r w:rsidR="00004D93" w:rsidRPr="006177E5">
        <w:t xml:space="preserve"> suggests that such businesses</w:t>
      </w:r>
      <w:r w:rsidRPr="006177E5">
        <w:t xml:space="preserve"> should </w:t>
      </w:r>
      <w:r w:rsidR="00004D93" w:rsidRPr="006177E5">
        <w:t>produce</w:t>
      </w:r>
      <w:r w:rsidRPr="006177E5">
        <w:t xml:space="preserve"> (what people believe are) unethical </w:t>
      </w:r>
      <w:r w:rsidR="00470DAD" w:rsidRPr="006177E5">
        <w:lastRenderedPageBreak/>
        <w:t>algorithms</w:t>
      </w:r>
      <w:r w:rsidR="00004D93" w:rsidRPr="006177E5">
        <w:t xml:space="preserve"> if they wish for consumers to purchase their products</w:t>
      </w:r>
      <w:r w:rsidRPr="006177E5">
        <w:t xml:space="preserve">. </w:t>
      </w:r>
      <w:r w:rsidR="00E206D1" w:rsidRPr="006177E5">
        <w:t xml:space="preserve">From a </w:t>
      </w:r>
      <w:r w:rsidR="00B878EC" w:rsidRPr="006177E5">
        <w:t>corporate</w:t>
      </w:r>
      <w:r w:rsidR="00E206D1" w:rsidRPr="006177E5">
        <w:t xml:space="preserve"> ethics perspective,</w:t>
      </w:r>
      <w:r w:rsidR="00E83E58" w:rsidRPr="006177E5">
        <w:t xml:space="preserve"> </w:t>
      </w:r>
      <w:r w:rsidR="00A656F2" w:rsidRPr="006177E5">
        <w:t xml:space="preserve">though, </w:t>
      </w:r>
      <w:r w:rsidR="00E206D1" w:rsidRPr="006177E5">
        <w:t xml:space="preserve">it </w:t>
      </w:r>
      <w:r w:rsidR="0098030E" w:rsidRPr="006177E5">
        <w:t>seems</w:t>
      </w:r>
      <w:r w:rsidR="00494057" w:rsidRPr="006177E5">
        <w:t xml:space="preserve"> unethical</w:t>
      </w:r>
      <w:r w:rsidR="00E206D1" w:rsidRPr="006177E5">
        <w:t xml:space="preserve"> for businesses to </w:t>
      </w:r>
      <w:r w:rsidR="0098030E" w:rsidRPr="006177E5">
        <w:t>make</w:t>
      </w:r>
      <w:r w:rsidR="00E206D1" w:rsidRPr="006177E5">
        <w:t xml:space="preserve"> products that consumers believe to be unethical. </w:t>
      </w:r>
      <w:r w:rsidRPr="006177E5">
        <w:t xml:space="preserve">The work for </w:t>
      </w:r>
      <w:r w:rsidR="00B878EC" w:rsidRPr="006177E5">
        <w:t xml:space="preserve">corporate </w:t>
      </w:r>
      <w:r w:rsidRPr="006177E5">
        <w:t>ethicists, then, is to offer an account of an algorithm for driverless cars that comport</w:t>
      </w:r>
      <w:r w:rsidR="00F93343" w:rsidRPr="006177E5">
        <w:t>s</w:t>
      </w:r>
      <w:r w:rsidRPr="006177E5">
        <w:t xml:space="preserve"> </w:t>
      </w:r>
      <w:r w:rsidR="0059446F" w:rsidRPr="006177E5">
        <w:t xml:space="preserve">both </w:t>
      </w:r>
      <w:r w:rsidRPr="006177E5">
        <w:t xml:space="preserve">with </w:t>
      </w:r>
      <w:r w:rsidR="003C5D8B" w:rsidRPr="006177E5">
        <w:t>consumers’</w:t>
      </w:r>
      <w:r w:rsidRPr="006177E5">
        <w:t xml:space="preserve"> ethical beliefs</w:t>
      </w:r>
      <w:r w:rsidR="00700AA9" w:rsidRPr="006177E5">
        <w:t xml:space="preserve"> </w:t>
      </w:r>
      <w:r w:rsidRPr="006177E5">
        <w:t xml:space="preserve">and </w:t>
      </w:r>
      <w:r w:rsidR="0059446F" w:rsidRPr="006177E5">
        <w:t>with their attitudes about w</w:t>
      </w:r>
      <w:r w:rsidR="00700AA9" w:rsidRPr="006177E5">
        <w:t xml:space="preserve">hat </w:t>
      </w:r>
      <w:r w:rsidRPr="006177E5">
        <w:t xml:space="preserve">they would be willing to buy. </w:t>
      </w:r>
    </w:p>
    <w:p w:rsidR="00F82EE6" w:rsidRPr="006177E5" w:rsidRDefault="00BC21FA" w:rsidP="005C37CF">
      <w:pPr>
        <w:spacing w:line="480" w:lineRule="auto"/>
        <w:ind w:firstLine="720"/>
        <w:rPr>
          <w:color w:val="000000" w:themeColor="text1"/>
        </w:rPr>
      </w:pPr>
      <w:r w:rsidRPr="006177E5">
        <w:rPr>
          <w:color w:val="000000" w:themeColor="text1"/>
        </w:rPr>
        <w:t>Four</w:t>
      </w:r>
      <w:r w:rsidR="00137CF8" w:rsidRPr="006177E5">
        <w:rPr>
          <w:color w:val="000000" w:themeColor="text1"/>
        </w:rPr>
        <w:t xml:space="preserve"> alternatives for this account are suggested above: </w:t>
      </w:r>
      <w:r w:rsidRPr="006177E5">
        <w:rPr>
          <w:color w:val="000000" w:themeColor="text1"/>
        </w:rPr>
        <w:t>kill fewer people</w:t>
      </w:r>
      <w:r w:rsidR="00137CF8" w:rsidRPr="006177E5">
        <w:rPr>
          <w:color w:val="000000" w:themeColor="text1"/>
        </w:rPr>
        <w:t xml:space="preserve">, </w:t>
      </w:r>
      <w:r w:rsidR="005204E2" w:rsidRPr="006177E5">
        <w:t>equal concern for outcomes</w:t>
      </w:r>
      <w:r w:rsidR="00137CF8" w:rsidRPr="006177E5">
        <w:rPr>
          <w:color w:val="000000" w:themeColor="text1"/>
        </w:rPr>
        <w:t>, recognize everyone’s interests</w:t>
      </w:r>
      <w:r w:rsidRPr="006177E5">
        <w:rPr>
          <w:color w:val="000000" w:themeColor="text1"/>
        </w:rPr>
        <w:t xml:space="preserve">, and </w:t>
      </w:r>
      <w:r w:rsidR="00E7731E" w:rsidRPr="006177E5">
        <w:rPr>
          <w:color w:val="000000" w:themeColor="text1"/>
        </w:rPr>
        <w:t xml:space="preserve">protect </w:t>
      </w:r>
      <w:r w:rsidRPr="006177E5">
        <w:rPr>
          <w:color w:val="000000" w:themeColor="text1"/>
        </w:rPr>
        <w:t>passengers over pedestrians</w:t>
      </w:r>
      <w:r w:rsidR="00137CF8" w:rsidRPr="006177E5">
        <w:rPr>
          <w:color w:val="000000" w:themeColor="text1"/>
        </w:rPr>
        <w:t>.</w:t>
      </w:r>
      <w:r w:rsidR="00707BE4" w:rsidRPr="006177E5">
        <w:rPr>
          <w:color w:val="000000" w:themeColor="text1"/>
        </w:rPr>
        <w:t xml:space="preserve"> </w:t>
      </w:r>
      <w:r w:rsidRPr="006177E5">
        <w:rPr>
          <w:color w:val="000000" w:themeColor="text1"/>
        </w:rPr>
        <w:t>These algorithms will be tested using the standards of best consequences, equal concern and respect, recognition, and self-interest</w:t>
      </w:r>
      <w:r w:rsidR="00BF20C1" w:rsidRPr="006177E5">
        <w:rPr>
          <w:color w:val="000000" w:themeColor="text1"/>
        </w:rPr>
        <w:t>.</w:t>
      </w:r>
      <w:r w:rsidRPr="006177E5">
        <w:rPr>
          <w:color w:val="000000" w:themeColor="text1"/>
        </w:rPr>
        <w:t xml:space="preserve"> </w:t>
      </w:r>
      <w:r w:rsidR="00BF20C1" w:rsidRPr="006177E5">
        <w:rPr>
          <w:color w:val="000000" w:themeColor="text1"/>
        </w:rPr>
        <w:t xml:space="preserve">The standards will be applied to the problem of trade-off scenarios using approaches modeled on these standards: consequentialism, </w:t>
      </w:r>
      <w:r w:rsidRPr="006177E5">
        <w:rPr>
          <w:color w:val="000000" w:themeColor="text1"/>
        </w:rPr>
        <w:t>equal risk</w:t>
      </w:r>
      <w:r w:rsidR="00BF20C1" w:rsidRPr="006177E5">
        <w:rPr>
          <w:color w:val="000000" w:themeColor="text1"/>
        </w:rPr>
        <w:t xml:space="preserve">, </w:t>
      </w:r>
      <w:r w:rsidRPr="006177E5">
        <w:rPr>
          <w:color w:val="000000" w:themeColor="text1"/>
        </w:rPr>
        <w:t>proportional risk</w:t>
      </w:r>
      <w:r w:rsidR="00BF20C1" w:rsidRPr="006177E5">
        <w:rPr>
          <w:color w:val="000000" w:themeColor="text1"/>
        </w:rPr>
        <w:t>, and egoism, respectively</w:t>
      </w:r>
      <w:r w:rsidRPr="006177E5">
        <w:rPr>
          <w:color w:val="000000" w:themeColor="text1"/>
        </w:rPr>
        <w:t>.</w:t>
      </w:r>
      <w:r w:rsidR="00EB1DA3" w:rsidRPr="006177E5">
        <w:rPr>
          <w:color w:val="000000" w:themeColor="text1"/>
        </w:rPr>
        <w:t xml:space="preserve"> </w:t>
      </w:r>
      <w:r w:rsidR="00BF20C1" w:rsidRPr="006177E5">
        <w:rPr>
          <w:color w:val="000000" w:themeColor="text1"/>
        </w:rPr>
        <w:t xml:space="preserve">Because consequentialism and egoism seem </w:t>
      </w:r>
      <w:r w:rsidR="00720785" w:rsidRPr="006177E5">
        <w:rPr>
          <w:color w:val="000000" w:themeColor="text1"/>
        </w:rPr>
        <w:t xml:space="preserve">unsuited </w:t>
      </w:r>
      <w:r w:rsidR="00BF20C1" w:rsidRPr="006177E5">
        <w:rPr>
          <w:i/>
          <w:color w:val="000000" w:themeColor="text1"/>
        </w:rPr>
        <w:t xml:space="preserve">prima facie </w:t>
      </w:r>
      <w:r w:rsidR="00720785" w:rsidRPr="006177E5">
        <w:rPr>
          <w:color w:val="000000" w:themeColor="text1"/>
        </w:rPr>
        <w:t>to resolve the dilemma—consequentialism conflicts with consumers’ attitudes and egoism conflicts with consumer’s ethical beliefs—they will not be probed as deeply as the other two approaches.</w:t>
      </w:r>
    </w:p>
    <w:p w:rsidR="00F82EE6" w:rsidRPr="006177E5" w:rsidRDefault="00F82EE6"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w:t>
      </w:r>
    </w:p>
    <w:p w:rsidR="00F82EE6" w:rsidRPr="006177E5" w:rsidRDefault="00F82EE6"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Insert Table 1 about here</w:t>
      </w:r>
    </w:p>
    <w:p w:rsidR="00C33562" w:rsidRPr="005C37CF" w:rsidRDefault="00F82EE6"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w:t>
      </w:r>
    </w:p>
    <w:p w:rsidR="00030295" w:rsidRPr="00217A94" w:rsidRDefault="00FC4F6A" w:rsidP="005C37CF">
      <w:pPr>
        <w:pStyle w:val="BodyA"/>
        <w:spacing w:line="480" w:lineRule="auto"/>
        <w:jc w:val="center"/>
        <w:rPr>
          <w:rFonts w:ascii="Times New Roman" w:eastAsia="Times New Roman" w:hAnsi="Times New Roman" w:cs="Times New Roman"/>
          <w:b/>
          <w:caps/>
          <w:sz w:val="24"/>
          <w:szCs w:val="24"/>
        </w:rPr>
      </w:pPr>
      <w:r w:rsidRPr="006177E5">
        <w:rPr>
          <w:rFonts w:ascii="Times New Roman" w:eastAsia="Times New Roman" w:hAnsi="Times New Roman" w:cs="Times New Roman"/>
          <w:b/>
          <w:caps/>
          <w:sz w:val="24"/>
          <w:szCs w:val="24"/>
        </w:rPr>
        <w:t>The Trolley Problem</w:t>
      </w:r>
      <w:r w:rsidR="00261B67" w:rsidRPr="006177E5">
        <w:rPr>
          <w:rFonts w:ascii="Times New Roman" w:eastAsia="Times New Roman" w:hAnsi="Times New Roman" w:cs="Times New Roman"/>
          <w:b/>
          <w:caps/>
          <w:sz w:val="24"/>
          <w:szCs w:val="24"/>
        </w:rPr>
        <w:t>(S)</w:t>
      </w:r>
    </w:p>
    <w:p w:rsidR="00E8126A" w:rsidRPr="006177E5" w:rsidRDefault="00EB24B5" w:rsidP="005C37CF">
      <w:pPr>
        <w:pStyle w:val="BodyA"/>
        <w:spacing w:line="480" w:lineRule="auto"/>
        <w:ind w:firstLine="720"/>
        <w:rPr>
          <w:rFonts w:ascii="Times New Roman" w:eastAsia="Times New Roman" w:hAnsi="Times New Roman" w:cs="Times New Roman"/>
          <w:sz w:val="24"/>
          <w:szCs w:val="24"/>
        </w:rPr>
      </w:pPr>
      <w:r w:rsidRPr="006177E5">
        <w:rPr>
          <w:rFonts w:ascii="Times New Roman" w:eastAsia="Times New Roman" w:hAnsi="Times New Roman" w:cs="Times New Roman"/>
          <w:sz w:val="24"/>
          <w:szCs w:val="24"/>
        </w:rPr>
        <w:t xml:space="preserve">I begin the work of identifying an algorithm for driverless cars that is both ethical and practicable by </w:t>
      </w:r>
      <w:r w:rsidR="00640818" w:rsidRPr="006177E5">
        <w:rPr>
          <w:rFonts w:ascii="Times New Roman" w:eastAsia="Times New Roman" w:hAnsi="Times New Roman" w:cs="Times New Roman"/>
          <w:sz w:val="24"/>
          <w:szCs w:val="24"/>
        </w:rPr>
        <w:t>probing</w:t>
      </w:r>
      <w:r w:rsidRPr="006177E5">
        <w:rPr>
          <w:rFonts w:ascii="Times New Roman" w:eastAsia="Times New Roman" w:hAnsi="Times New Roman" w:cs="Times New Roman"/>
          <w:sz w:val="24"/>
          <w:szCs w:val="24"/>
        </w:rPr>
        <w:t xml:space="preserve"> the source of </w:t>
      </w:r>
      <w:proofErr w:type="spellStart"/>
      <w:r w:rsidRPr="006177E5">
        <w:rPr>
          <w:rFonts w:ascii="Times New Roman" w:eastAsia="Times New Roman" w:hAnsi="Times New Roman" w:cs="Times New Roman"/>
          <w:sz w:val="24"/>
          <w:szCs w:val="24"/>
        </w:rPr>
        <w:t>Bonnefon</w:t>
      </w:r>
      <w:proofErr w:type="spellEnd"/>
      <w:r w:rsidRPr="006177E5">
        <w:rPr>
          <w:rFonts w:ascii="Times New Roman" w:eastAsia="Times New Roman" w:hAnsi="Times New Roman" w:cs="Times New Roman"/>
          <w:sz w:val="24"/>
          <w:szCs w:val="24"/>
        </w:rPr>
        <w:t xml:space="preserve">, et al.’s dilemma: the </w:t>
      </w:r>
      <w:r w:rsidR="00700724" w:rsidRPr="006177E5">
        <w:rPr>
          <w:rFonts w:ascii="Times New Roman" w:eastAsia="Times New Roman" w:hAnsi="Times New Roman" w:cs="Times New Roman"/>
          <w:sz w:val="24"/>
          <w:szCs w:val="24"/>
        </w:rPr>
        <w:t xml:space="preserve">treatment of consequentialism in the </w:t>
      </w:r>
      <w:r w:rsidRPr="006177E5">
        <w:rPr>
          <w:rFonts w:ascii="Times New Roman" w:eastAsia="Times New Roman" w:hAnsi="Times New Roman" w:cs="Times New Roman"/>
          <w:sz w:val="24"/>
          <w:szCs w:val="24"/>
        </w:rPr>
        <w:t xml:space="preserve">classic </w:t>
      </w:r>
      <w:r w:rsidRPr="006177E5">
        <w:rPr>
          <w:rFonts w:ascii="Times New Roman" w:eastAsia="Times New Roman" w:hAnsi="Times New Roman" w:cs="Times New Roman"/>
          <w:i/>
          <w:sz w:val="24"/>
          <w:szCs w:val="24"/>
        </w:rPr>
        <w:t>trolley problem</w:t>
      </w:r>
      <w:r w:rsidRPr="006177E5">
        <w:rPr>
          <w:rFonts w:ascii="Times New Roman" w:eastAsia="Times New Roman" w:hAnsi="Times New Roman" w:cs="Times New Roman"/>
          <w:sz w:val="24"/>
          <w:szCs w:val="24"/>
        </w:rPr>
        <w:t xml:space="preserve"> in ethics (Foot, 1967; Thomson, 1976; Thomson, 1985). </w:t>
      </w:r>
      <w:r w:rsidR="001E06F1" w:rsidRPr="006177E5">
        <w:rPr>
          <w:rFonts w:ascii="Times New Roman" w:eastAsia="Times New Roman" w:hAnsi="Times New Roman" w:cs="Times New Roman"/>
          <w:sz w:val="24"/>
          <w:szCs w:val="24"/>
        </w:rPr>
        <w:t xml:space="preserve">In this section, I </w:t>
      </w:r>
      <w:r w:rsidR="001302F7" w:rsidRPr="006177E5">
        <w:rPr>
          <w:rFonts w:ascii="Times New Roman" w:eastAsia="Times New Roman" w:hAnsi="Times New Roman" w:cs="Times New Roman"/>
          <w:sz w:val="24"/>
          <w:szCs w:val="24"/>
        </w:rPr>
        <w:t>describe</w:t>
      </w:r>
      <w:r w:rsidR="001E06F1" w:rsidRPr="006177E5">
        <w:rPr>
          <w:rFonts w:ascii="Times New Roman" w:eastAsia="Times New Roman" w:hAnsi="Times New Roman" w:cs="Times New Roman"/>
          <w:sz w:val="24"/>
          <w:szCs w:val="24"/>
        </w:rPr>
        <w:t xml:space="preserve"> (2.1) how a shortcoming in </w:t>
      </w:r>
      <w:r w:rsidR="00AB0530" w:rsidRPr="006177E5">
        <w:rPr>
          <w:rFonts w:ascii="Times New Roman" w:eastAsia="Times New Roman" w:hAnsi="Times New Roman" w:cs="Times New Roman"/>
          <w:sz w:val="24"/>
          <w:szCs w:val="24"/>
        </w:rPr>
        <w:t>th</w:t>
      </w:r>
      <w:r w:rsidR="00700724" w:rsidRPr="006177E5">
        <w:rPr>
          <w:rFonts w:ascii="Times New Roman" w:eastAsia="Times New Roman" w:hAnsi="Times New Roman" w:cs="Times New Roman"/>
          <w:sz w:val="24"/>
          <w:szCs w:val="24"/>
        </w:rPr>
        <w:t xml:space="preserve">is </w:t>
      </w:r>
      <w:r w:rsidR="001E06F1" w:rsidRPr="006177E5">
        <w:rPr>
          <w:rFonts w:ascii="Times New Roman" w:eastAsia="Times New Roman" w:hAnsi="Times New Roman" w:cs="Times New Roman"/>
          <w:sz w:val="24"/>
          <w:szCs w:val="24"/>
        </w:rPr>
        <w:t>treatment underwrite</w:t>
      </w:r>
      <w:r w:rsidR="00700724" w:rsidRPr="006177E5">
        <w:rPr>
          <w:rFonts w:ascii="Times New Roman" w:eastAsia="Times New Roman" w:hAnsi="Times New Roman" w:cs="Times New Roman"/>
          <w:sz w:val="24"/>
          <w:szCs w:val="24"/>
        </w:rPr>
        <w:t>s</w:t>
      </w:r>
      <w:r w:rsidR="001E06F1" w:rsidRPr="006177E5">
        <w:rPr>
          <w:rFonts w:ascii="Times New Roman" w:eastAsia="Times New Roman" w:hAnsi="Times New Roman" w:cs="Times New Roman"/>
          <w:sz w:val="24"/>
          <w:szCs w:val="24"/>
        </w:rPr>
        <w:t xml:space="preserve"> the dilemma that </w:t>
      </w:r>
      <w:proofErr w:type="spellStart"/>
      <w:r w:rsidR="001E06F1" w:rsidRPr="006177E5">
        <w:rPr>
          <w:rFonts w:ascii="Times New Roman" w:eastAsia="Times New Roman" w:hAnsi="Times New Roman" w:cs="Times New Roman"/>
          <w:sz w:val="24"/>
          <w:szCs w:val="24"/>
        </w:rPr>
        <w:t>Bonnefon</w:t>
      </w:r>
      <w:proofErr w:type="spellEnd"/>
      <w:r w:rsidR="001E06F1" w:rsidRPr="006177E5">
        <w:rPr>
          <w:rFonts w:ascii="Times New Roman" w:eastAsia="Times New Roman" w:hAnsi="Times New Roman" w:cs="Times New Roman"/>
          <w:sz w:val="24"/>
          <w:szCs w:val="24"/>
        </w:rPr>
        <w:t xml:space="preserve">, et al. </w:t>
      </w:r>
      <w:r w:rsidR="00A21755" w:rsidRPr="006177E5">
        <w:rPr>
          <w:rFonts w:ascii="Times New Roman" w:eastAsia="Times New Roman" w:hAnsi="Times New Roman" w:cs="Times New Roman"/>
          <w:sz w:val="24"/>
          <w:szCs w:val="24"/>
        </w:rPr>
        <w:t xml:space="preserve">(2016) </w:t>
      </w:r>
      <w:r w:rsidR="00B56091" w:rsidRPr="006177E5">
        <w:rPr>
          <w:rFonts w:ascii="Times New Roman" w:eastAsia="Times New Roman" w:hAnsi="Times New Roman" w:cs="Times New Roman"/>
          <w:sz w:val="24"/>
          <w:szCs w:val="24"/>
        </w:rPr>
        <w:t xml:space="preserve">purport to </w:t>
      </w:r>
      <w:r w:rsidR="001302F7" w:rsidRPr="006177E5">
        <w:rPr>
          <w:rFonts w:ascii="Times New Roman" w:eastAsia="Times New Roman" w:hAnsi="Times New Roman" w:cs="Times New Roman"/>
          <w:sz w:val="24"/>
          <w:szCs w:val="24"/>
        </w:rPr>
        <w:t>uncover</w:t>
      </w:r>
      <w:r w:rsidR="001E06F1" w:rsidRPr="006177E5">
        <w:rPr>
          <w:rFonts w:ascii="Times New Roman" w:eastAsia="Times New Roman" w:hAnsi="Times New Roman" w:cs="Times New Roman"/>
          <w:sz w:val="24"/>
          <w:szCs w:val="24"/>
        </w:rPr>
        <w:t xml:space="preserve">. Then, I explain the seeds of a solution to this shortcoming in (2.2) a recent </w:t>
      </w:r>
      <w:r w:rsidR="00AB0530" w:rsidRPr="006177E5">
        <w:rPr>
          <w:rFonts w:ascii="Times New Roman" w:eastAsia="Times New Roman" w:hAnsi="Times New Roman" w:cs="Times New Roman"/>
          <w:sz w:val="24"/>
          <w:szCs w:val="24"/>
        </w:rPr>
        <w:t xml:space="preserve">(Thomson, 2008) </w:t>
      </w:r>
      <w:r w:rsidR="001E06F1" w:rsidRPr="006177E5">
        <w:rPr>
          <w:rFonts w:ascii="Times New Roman" w:eastAsia="Times New Roman" w:hAnsi="Times New Roman" w:cs="Times New Roman"/>
          <w:sz w:val="24"/>
          <w:szCs w:val="24"/>
        </w:rPr>
        <w:t>revision to the problem.</w:t>
      </w:r>
      <w:r w:rsidR="00261B67" w:rsidRPr="006177E5">
        <w:rPr>
          <w:rFonts w:ascii="Times New Roman" w:eastAsia="Times New Roman" w:hAnsi="Times New Roman" w:cs="Times New Roman"/>
          <w:sz w:val="24"/>
          <w:szCs w:val="24"/>
        </w:rPr>
        <w:t xml:space="preserve"> I call this revision </w:t>
      </w:r>
      <w:r w:rsidR="00261B67" w:rsidRPr="006177E5">
        <w:rPr>
          <w:rFonts w:ascii="Times New Roman" w:eastAsia="Times New Roman" w:hAnsi="Times New Roman" w:cs="Times New Roman"/>
          <w:sz w:val="24"/>
          <w:szCs w:val="24"/>
        </w:rPr>
        <w:lastRenderedPageBreak/>
        <w:t xml:space="preserve">the </w:t>
      </w:r>
      <w:r w:rsidR="00261B67" w:rsidRPr="006177E5">
        <w:rPr>
          <w:rFonts w:ascii="Times New Roman" w:eastAsia="Times New Roman" w:hAnsi="Times New Roman" w:cs="Times New Roman"/>
          <w:i/>
          <w:sz w:val="24"/>
          <w:szCs w:val="24"/>
        </w:rPr>
        <w:t>new</w:t>
      </w:r>
      <w:r w:rsidR="00261B67" w:rsidRPr="006177E5">
        <w:rPr>
          <w:rFonts w:ascii="Times New Roman" w:eastAsia="Times New Roman" w:hAnsi="Times New Roman" w:cs="Times New Roman"/>
          <w:sz w:val="24"/>
          <w:szCs w:val="24"/>
        </w:rPr>
        <w:t xml:space="preserve"> trolley problem.</w:t>
      </w:r>
      <w:r w:rsidR="00137CF8" w:rsidRPr="006177E5">
        <w:rPr>
          <w:rFonts w:ascii="Times New Roman" w:eastAsia="Times New Roman" w:hAnsi="Times New Roman" w:cs="Times New Roman"/>
          <w:sz w:val="24"/>
          <w:szCs w:val="24"/>
        </w:rPr>
        <w:t xml:space="preserve"> I conclude by explaining </w:t>
      </w:r>
      <w:r w:rsidR="00700724" w:rsidRPr="006177E5">
        <w:rPr>
          <w:rFonts w:ascii="Times New Roman" w:eastAsia="Times New Roman" w:hAnsi="Times New Roman" w:cs="Times New Roman"/>
          <w:sz w:val="24"/>
          <w:szCs w:val="24"/>
        </w:rPr>
        <w:t xml:space="preserve">how </w:t>
      </w:r>
      <w:r w:rsidR="00137CF8" w:rsidRPr="006177E5">
        <w:rPr>
          <w:rFonts w:ascii="Times New Roman" w:eastAsia="Times New Roman" w:hAnsi="Times New Roman" w:cs="Times New Roman"/>
          <w:sz w:val="24"/>
          <w:szCs w:val="24"/>
        </w:rPr>
        <w:t xml:space="preserve">the new trolley problem </w:t>
      </w:r>
      <w:r w:rsidR="00700724" w:rsidRPr="006177E5">
        <w:rPr>
          <w:rFonts w:ascii="Times New Roman" w:eastAsia="Times New Roman" w:hAnsi="Times New Roman" w:cs="Times New Roman"/>
          <w:sz w:val="24"/>
          <w:szCs w:val="24"/>
        </w:rPr>
        <w:t>leads to consideration of the equal risk approach</w:t>
      </w:r>
      <w:r w:rsidR="00137CF8" w:rsidRPr="006177E5">
        <w:rPr>
          <w:rFonts w:ascii="Times New Roman" w:eastAsia="Times New Roman" w:hAnsi="Times New Roman" w:cs="Times New Roman"/>
          <w:sz w:val="24"/>
          <w:szCs w:val="24"/>
        </w:rPr>
        <w:t>.</w:t>
      </w:r>
    </w:p>
    <w:p w:rsidR="005C05DE" w:rsidRPr="006177E5" w:rsidRDefault="005C05DE" w:rsidP="00797BA3">
      <w:pPr>
        <w:pStyle w:val="BodyA"/>
        <w:spacing w:line="480" w:lineRule="auto"/>
        <w:rPr>
          <w:rFonts w:ascii="Times New Roman" w:eastAsia="Times New Roman" w:hAnsi="Times New Roman" w:cs="Times New Roman"/>
          <w:b/>
          <w:sz w:val="24"/>
          <w:szCs w:val="24"/>
        </w:rPr>
      </w:pPr>
      <w:r w:rsidRPr="006177E5">
        <w:rPr>
          <w:rFonts w:ascii="Times New Roman" w:eastAsia="Times New Roman" w:hAnsi="Times New Roman" w:cs="Times New Roman"/>
          <w:b/>
          <w:sz w:val="24"/>
          <w:szCs w:val="24"/>
        </w:rPr>
        <w:t>The Classic Trolley Problem</w:t>
      </w:r>
    </w:p>
    <w:p w:rsidR="00445CBB" w:rsidRPr="006177E5" w:rsidRDefault="00030295" w:rsidP="00797BA3">
      <w:pPr>
        <w:spacing w:line="480" w:lineRule="auto"/>
      </w:pPr>
      <w:r w:rsidRPr="006177E5">
        <w:tab/>
      </w:r>
      <w:r w:rsidR="00805D50" w:rsidRPr="006177E5">
        <w:t>T</w:t>
      </w:r>
      <w:r w:rsidR="009A7F61" w:rsidRPr="006177E5">
        <w:t xml:space="preserve">he trolley problem is a </w:t>
      </w:r>
      <w:proofErr w:type="spellStart"/>
      <w:proofErr w:type="gramStart"/>
      <w:r w:rsidR="00A82170" w:rsidRPr="006177E5">
        <w:t>well known</w:t>
      </w:r>
      <w:proofErr w:type="spellEnd"/>
      <w:proofErr w:type="gramEnd"/>
      <w:r w:rsidR="00A82170" w:rsidRPr="006177E5">
        <w:t xml:space="preserve"> </w:t>
      </w:r>
      <w:r w:rsidR="001C0775" w:rsidRPr="006177E5">
        <w:t xml:space="preserve">philosophical </w:t>
      </w:r>
      <w:r w:rsidR="009A7F61" w:rsidRPr="006177E5">
        <w:t xml:space="preserve">thought experiment that describes three </w:t>
      </w:r>
      <w:r w:rsidR="00A656F2" w:rsidRPr="006177E5">
        <w:t>trade-off</w:t>
      </w:r>
      <w:r w:rsidR="009A7F61" w:rsidRPr="006177E5">
        <w:t xml:space="preserve"> crash scenarios</w:t>
      </w:r>
      <w:r w:rsidR="00875205" w:rsidRPr="006177E5">
        <w:t xml:space="preserve"> involving an out-of-control trolley rushing towards five people trapped on </w:t>
      </w:r>
      <w:r w:rsidR="000E1D9F" w:rsidRPr="006177E5">
        <w:t xml:space="preserve">a </w:t>
      </w:r>
      <w:r w:rsidR="00AB0530" w:rsidRPr="006177E5">
        <w:t>trolley</w:t>
      </w:r>
      <w:r w:rsidR="00875205" w:rsidRPr="006177E5">
        <w:t xml:space="preserve"> track. </w:t>
      </w:r>
      <w:r w:rsidR="00123A1A" w:rsidRPr="006177E5">
        <w:t>In the first trade-off scenario</w:t>
      </w:r>
      <w:r w:rsidR="00875205" w:rsidRPr="006177E5">
        <w:t xml:space="preserve">, </w:t>
      </w:r>
      <w:r w:rsidR="00462494" w:rsidRPr="006177E5">
        <w:t xml:space="preserve">the trolley’s driver must decide whether to steer the trolley onto another track where one person is trapped. </w:t>
      </w:r>
      <w:r w:rsidR="00445CBB" w:rsidRPr="006177E5">
        <w:t>In the s</w:t>
      </w:r>
      <w:r w:rsidR="00462494" w:rsidRPr="006177E5">
        <w:t>econd</w:t>
      </w:r>
      <w:r w:rsidR="00445CBB" w:rsidRPr="006177E5">
        <w:t xml:space="preserve"> scenario</w:t>
      </w:r>
      <w:r w:rsidR="00462494" w:rsidRPr="006177E5">
        <w:t xml:space="preserve">, </w:t>
      </w:r>
      <w:r w:rsidR="00875205" w:rsidRPr="006177E5">
        <w:t>a</w:t>
      </w:r>
      <w:r w:rsidR="00823FAF" w:rsidRPr="006177E5">
        <w:t xml:space="preserve"> bystander </w:t>
      </w:r>
      <w:r w:rsidR="00875205" w:rsidRPr="006177E5">
        <w:t xml:space="preserve">must decide whether to switch the trolley to another track </w:t>
      </w:r>
      <w:r w:rsidR="00462494" w:rsidRPr="006177E5">
        <w:t xml:space="preserve">(using a lever at the side of the track) </w:t>
      </w:r>
      <w:r w:rsidR="00875205" w:rsidRPr="006177E5">
        <w:t xml:space="preserve">where one person is trapped. </w:t>
      </w:r>
      <w:r w:rsidR="00445CBB" w:rsidRPr="006177E5">
        <w:t>In the t</w:t>
      </w:r>
      <w:r w:rsidR="00462494" w:rsidRPr="006177E5">
        <w:t>hird</w:t>
      </w:r>
      <w:r w:rsidR="00445CBB" w:rsidRPr="006177E5">
        <w:t xml:space="preserve"> scenario</w:t>
      </w:r>
      <w:r w:rsidR="00875205" w:rsidRPr="006177E5">
        <w:t>, a</w:t>
      </w:r>
      <w:r w:rsidR="00823FAF" w:rsidRPr="006177E5">
        <w:t xml:space="preserve"> bystander </w:t>
      </w:r>
      <w:r w:rsidR="00875205" w:rsidRPr="006177E5">
        <w:t xml:space="preserve">must decide whether to push </w:t>
      </w:r>
      <w:r w:rsidR="001F2370" w:rsidRPr="006177E5">
        <w:t>a person</w:t>
      </w:r>
      <w:r w:rsidR="00875205" w:rsidRPr="006177E5">
        <w:t xml:space="preserve"> in front of the trolley to stop it from hitting the five people. </w:t>
      </w:r>
      <w:r w:rsidR="00462494" w:rsidRPr="006177E5">
        <w:t>T</w:t>
      </w:r>
      <w:r w:rsidR="009A7F61" w:rsidRPr="006177E5">
        <w:t xml:space="preserve">he “problem” </w:t>
      </w:r>
      <w:r w:rsidR="00462494" w:rsidRPr="006177E5">
        <w:t xml:space="preserve">of the trolley problem </w:t>
      </w:r>
      <w:r w:rsidR="009A7F61" w:rsidRPr="006177E5">
        <w:t xml:space="preserve">is </w:t>
      </w:r>
      <w:r w:rsidR="00445CBB" w:rsidRPr="006177E5">
        <w:t xml:space="preserve">not </w:t>
      </w:r>
      <w:r w:rsidR="00091A02" w:rsidRPr="006177E5">
        <w:t xml:space="preserve">figuring out </w:t>
      </w:r>
      <w:r w:rsidR="00445CBB" w:rsidRPr="006177E5">
        <w:t>what is ethical to do in each of these scenarios</w:t>
      </w:r>
      <w:r w:rsidR="000E1D9F" w:rsidRPr="006177E5">
        <w:t xml:space="preserve"> (</w:t>
      </w:r>
      <w:r w:rsidR="000E1D9F" w:rsidRPr="006177E5">
        <w:rPr>
          <w:color w:val="000000" w:themeColor="text1"/>
        </w:rPr>
        <w:t>Thomson, 1985</w:t>
      </w:r>
      <w:r w:rsidR="000E1D9F" w:rsidRPr="006177E5">
        <w:t>)</w:t>
      </w:r>
      <w:r w:rsidR="00445CBB" w:rsidRPr="006177E5">
        <w:t xml:space="preserve">. Rather, the problem is </w:t>
      </w:r>
      <w:r w:rsidR="009A7F61" w:rsidRPr="006177E5">
        <w:t xml:space="preserve">that </w:t>
      </w:r>
      <w:r w:rsidR="00462494" w:rsidRPr="006177E5">
        <w:t>no single ethical theory matches people’s intuitions about what action is ethical in all three scenarios</w:t>
      </w:r>
      <w:r w:rsidR="00445CBB" w:rsidRPr="006177E5">
        <w:t>. I</w:t>
      </w:r>
      <w:r w:rsidR="00462494" w:rsidRPr="006177E5">
        <w:t xml:space="preserve">n particular, neither consequentialism (kill fewer people) nor deontology (do not kill) seems to fit </w:t>
      </w:r>
      <w:r w:rsidR="00445CBB" w:rsidRPr="006177E5">
        <w:t>all three</w:t>
      </w:r>
      <w:r w:rsidR="00462494" w:rsidRPr="006177E5">
        <w:t xml:space="preserve"> bill</w:t>
      </w:r>
      <w:r w:rsidR="00445CBB" w:rsidRPr="006177E5">
        <w:t>s</w:t>
      </w:r>
      <w:r w:rsidR="00C67F2F" w:rsidRPr="006177E5">
        <w:t xml:space="preserve"> (</w:t>
      </w:r>
      <w:r w:rsidR="00EA7F81" w:rsidRPr="006177E5">
        <w:rPr>
          <w:color w:val="000000" w:themeColor="text1"/>
        </w:rPr>
        <w:t>Thomson, 1985</w:t>
      </w:r>
      <w:r w:rsidR="00C67F2F" w:rsidRPr="006177E5">
        <w:t>)</w:t>
      </w:r>
      <w:r w:rsidR="009A7F61" w:rsidRPr="006177E5">
        <w:t xml:space="preserve">. </w:t>
      </w:r>
    </w:p>
    <w:p w:rsidR="0020404E" w:rsidRPr="006177E5" w:rsidRDefault="00E330DC" w:rsidP="00217A94">
      <w:pPr>
        <w:spacing w:line="480" w:lineRule="auto"/>
        <w:ind w:firstLine="720"/>
      </w:pPr>
      <w:r w:rsidRPr="006177E5">
        <w:t>Corporate</w:t>
      </w:r>
      <w:r w:rsidR="00491800" w:rsidRPr="006177E5">
        <w:t xml:space="preserve"> ethicists </w:t>
      </w:r>
      <w:r w:rsidR="0020404E" w:rsidRPr="006177E5">
        <w:t xml:space="preserve">have </w:t>
      </w:r>
      <w:r w:rsidR="00491800" w:rsidRPr="006177E5">
        <w:t xml:space="preserve">used the trolley problem to address </w:t>
      </w:r>
      <w:r w:rsidR="0020404E" w:rsidRPr="006177E5">
        <w:t xml:space="preserve">a variety of </w:t>
      </w:r>
      <w:r w:rsidR="00491800" w:rsidRPr="006177E5">
        <w:t>applied problems in business</w:t>
      </w:r>
      <w:r w:rsidR="00D15B88" w:rsidRPr="006177E5">
        <w:t xml:space="preserve">: </w:t>
      </w:r>
      <w:r w:rsidR="00A82170" w:rsidRPr="006177E5">
        <w:t xml:space="preserve">whether to </w:t>
      </w:r>
      <w:r w:rsidR="00D15B88" w:rsidRPr="006177E5">
        <w:t>produc</w:t>
      </w:r>
      <w:r w:rsidR="00A82170" w:rsidRPr="006177E5">
        <w:t>e</w:t>
      </w:r>
      <w:r w:rsidR="00D15B88" w:rsidRPr="006177E5">
        <w:t xml:space="preserve"> drugs that save few or many </w:t>
      </w:r>
      <w:r w:rsidR="00491800" w:rsidRPr="006177E5">
        <w:t>(</w:t>
      </w:r>
      <w:proofErr w:type="spellStart"/>
      <w:r w:rsidR="00491800" w:rsidRPr="006177E5">
        <w:t>Lanteri</w:t>
      </w:r>
      <w:proofErr w:type="spellEnd"/>
      <w:r w:rsidR="00491800" w:rsidRPr="006177E5">
        <w:t xml:space="preserve">, </w:t>
      </w:r>
      <w:proofErr w:type="spellStart"/>
      <w:r w:rsidR="00491800" w:rsidRPr="006177E5">
        <w:t>Chelini</w:t>
      </w:r>
      <w:proofErr w:type="spellEnd"/>
      <w:r w:rsidR="00491800" w:rsidRPr="006177E5">
        <w:t xml:space="preserve"> &amp; </w:t>
      </w:r>
      <w:proofErr w:type="spellStart"/>
      <w:r w:rsidR="00491800" w:rsidRPr="006177E5">
        <w:t>Rizzello</w:t>
      </w:r>
      <w:proofErr w:type="spellEnd"/>
      <w:r w:rsidR="00491800" w:rsidRPr="006177E5">
        <w:t>, 2008</w:t>
      </w:r>
      <w:r w:rsidR="009A2489" w:rsidRPr="006177E5">
        <w:t>)</w:t>
      </w:r>
      <w:r w:rsidR="00491800" w:rsidRPr="006177E5">
        <w:t xml:space="preserve">; </w:t>
      </w:r>
      <w:r w:rsidR="00A82170" w:rsidRPr="006177E5">
        <w:t>when</w:t>
      </w:r>
      <w:r w:rsidR="009A2489" w:rsidRPr="006177E5">
        <w:t xml:space="preserve"> employees</w:t>
      </w:r>
      <w:r w:rsidR="00A82170" w:rsidRPr="006177E5">
        <w:t xml:space="preserve"> respond</w:t>
      </w:r>
      <w:r w:rsidR="009A2489" w:rsidRPr="006177E5">
        <w:t xml:space="preserve"> emotion</w:t>
      </w:r>
      <w:r w:rsidR="00A82170" w:rsidRPr="006177E5">
        <w:t xml:space="preserve">ally </w:t>
      </w:r>
      <w:r w:rsidR="009A2489" w:rsidRPr="006177E5">
        <w:t>to stressful work circumstances (</w:t>
      </w:r>
      <w:proofErr w:type="spellStart"/>
      <w:r w:rsidR="00491800" w:rsidRPr="006177E5">
        <w:t>Dedeke</w:t>
      </w:r>
      <w:proofErr w:type="spellEnd"/>
      <w:r w:rsidR="00491800" w:rsidRPr="006177E5">
        <w:t>, 2015</w:t>
      </w:r>
      <w:r w:rsidR="009A2489" w:rsidRPr="006177E5">
        <w:t>)</w:t>
      </w:r>
      <w:r w:rsidR="00491800" w:rsidRPr="006177E5">
        <w:t xml:space="preserve">; </w:t>
      </w:r>
      <w:r w:rsidR="009A2489" w:rsidRPr="006177E5">
        <w:t>how the difference between “personal” and “impersonal” moral violations should inform ethic</w:t>
      </w:r>
      <w:r w:rsidR="00A82170" w:rsidRPr="006177E5">
        <w:t>al decision-making</w:t>
      </w:r>
      <w:r w:rsidR="009A2489" w:rsidRPr="006177E5">
        <w:t xml:space="preserve"> (</w:t>
      </w:r>
      <w:proofErr w:type="spellStart"/>
      <w:r w:rsidR="00491800" w:rsidRPr="006177E5">
        <w:t>Cropazano</w:t>
      </w:r>
      <w:proofErr w:type="spellEnd"/>
      <w:r w:rsidR="00491800" w:rsidRPr="006177E5">
        <w:t xml:space="preserve">, Massaro &amp; Becker, 2017). </w:t>
      </w:r>
      <w:r w:rsidR="00875205" w:rsidRPr="006177E5">
        <w:t>Recently, s</w:t>
      </w:r>
      <w:r w:rsidR="00353049" w:rsidRPr="006177E5">
        <w:t>everal</w:t>
      </w:r>
      <w:r w:rsidR="00805D50" w:rsidRPr="006177E5">
        <w:t xml:space="preserve"> theorists </w:t>
      </w:r>
      <w:r w:rsidR="00353049" w:rsidRPr="006177E5">
        <w:t xml:space="preserve">have </w:t>
      </w:r>
      <w:r w:rsidR="001C0775" w:rsidRPr="006177E5">
        <w:t>proposed</w:t>
      </w:r>
      <w:r w:rsidR="00353049" w:rsidRPr="006177E5">
        <w:t xml:space="preserve"> </w:t>
      </w:r>
      <w:r w:rsidR="001C0775" w:rsidRPr="006177E5">
        <w:t>to apply</w:t>
      </w:r>
      <w:r w:rsidR="00353049" w:rsidRPr="006177E5">
        <w:t xml:space="preserve"> </w:t>
      </w:r>
      <w:r w:rsidR="001C0775" w:rsidRPr="006177E5">
        <w:t>this thought experiment</w:t>
      </w:r>
      <w:r w:rsidR="00805D50" w:rsidRPr="006177E5">
        <w:t xml:space="preserve"> </w:t>
      </w:r>
      <w:r w:rsidR="000B1FCF" w:rsidRPr="006177E5">
        <w:t xml:space="preserve">to </w:t>
      </w:r>
      <w:r w:rsidR="001C0775" w:rsidRPr="006177E5">
        <w:t xml:space="preserve">how </w:t>
      </w:r>
      <w:r w:rsidR="00797223" w:rsidRPr="006177E5">
        <w:t xml:space="preserve">driverless cars’ </w:t>
      </w:r>
      <w:r w:rsidR="001C0775" w:rsidRPr="006177E5">
        <w:t>algorithms</w:t>
      </w:r>
      <w:r w:rsidR="00805D50" w:rsidRPr="006177E5">
        <w:t xml:space="preserve"> make decisions </w:t>
      </w:r>
      <w:r w:rsidR="001C0775" w:rsidRPr="006177E5">
        <w:t>about</w:t>
      </w:r>
      <w:r w:rsidR="00805D50" w:rsidRPr="006177E5">
        <w:t xml:space="preserve"> </w:t>
      </w:r>
      <w:r w:rsidR="00875205" w:rsidRPr="006177E5">
        <w:t xml:space="preserve">trade-off </w:t>
      </w:r>
      <w:r w:rsidR="00805D50" w:rsidRPr="006177E5">
        <w:t>crash scenarios</w:t>
      </w:r>
      <w:r w:rsidR="001302F7" w:rsidRPr="006177E5">
        <w:t xml:space="preserve"> (</w:t>
      </w:r>
      <w:r w:rsidR="00A82170" w:rsidRPr="006177E5">
        <w:t>Lin</w:t>
      </w:r>
      <w:r w:rsidR="001302F7" w:rsidRPr="006177E5">
        <w:t>, 201</w:t>
      </w:r>
      <w:r w:rsidR="00A82170" w:rsidRPr="006177E5">
        <w:t>6</w:t>
      </w:r>
      <w:r w:rsidR="001302F7" w:rsidRPr="006177E5">
        <w:t xml:space="preserve">; </w:t>
      </w:r>
      <w:proofErr w:type="spellStart"/>
      <w:r w:rsidR="001302F7" w:rsidRPr="006177E5">
        <w:t>Nyholm</w:t>
      </w:r>
      <w:proofErr w:type="spellEnd"/>
      <w:r w:rsidR="001302F7" w:rsidRPr="006177E5">
        <w:t xml:space="preserve"> and </w:t>
      </w:r>
      <w:proofErr w:type="spellStart"/>
      <w:r w:rsidR="001302F7" w:rsidRPr="006177E5">
        <w:t>Smids</w:t>
      </w:r>
      <w:proofErr w:type="spellEnd"/>
      <w:r w:rsidR="001302F7" w:rsidRPr="006177E5">
        <w:t>, 2016)</w:t>
      </w:r>
      <w:r w:rsidR="00805D50" w:rsidRPr="006177E5">
        <w:t>.</w:t>
      </w:r>
      <w:r w:rsidR="0020404E" w:rsidRPr="006177E5">
        <w:t xml:space="preserve"> </w:t>
      </w:r>
      <w:r w:rsidR="00823FAF" w:rsidRPr="006177E5">
        <w:t xml:space="preserve">This application differs </w:t>
      </w:r>
      <w:proofErr w:type="gramStart"/>
      <w:r w:rsidR="00823FAF" w:rsidRPr="006177E5">
        <w:t>somewhat from</w:t>
      </w:r>
      <w:proofErr w:type="gramEnd"/>
      <w:r w:rsidR="00823FAF" w:rsidRPr="006177E5">
        <w:t xml:space="preserve"> the trolley problem’s “problem.” Whereas </w:t>
      </w:r>
      <w:r w:rsidR="00797223" w:rsidRPr="006177E5">
        <w:t>the trolley problem</w:t>
      </w:r>
      <w:r w:rsidR="00823FAF" w:rsidRPr="006177E5">
        <w:t xml:space="preserve"> focuses on indecision </w:t>
      </w:r>
      <w:r w:rsidR="00005DC4" w:rsidRPr="006177E5">
        <w:t>concerning</w:t>
      </w:r>
      <w:r w:rsidR="0020404E" w:rsidRPr="006177E5">
        <w:t xml:space="preserve"> which </w:t>
      </w:r>
      <w:r w:rsidR="00823FAF" w:rsidRPr="006177E5">
        <w:t>ethical</w:t>
      </w:r>
      <w:r w:rsidR="0020404E" w:rsidRPr="006177E5">
        <w:t xml:space="preserve"> </w:t>
      </w:r>
      <w:r w:rsidR="00797223" w:rsidRPr="006177E5">
        <w:t xml:space="preserve">theory </w:t>
      </w:r>
      <w:r w:rsidR="0020404E" w:rsidRPr="006177E5">
        <w:t xml:space="preserve">holds in all three </w:t>
      </w:r>
      <w:r w:rsidR="00823FAF" w:rsidRPr="006177E5">
        <w:t>scenarios</w:t>
      </w:r>
      <w:r w:rsidR="00A82170" w:rsidRPr="006177E5">
        <w:t xml:space="preserve"> (Thomson, 1985)</w:t>
      </w:r>
      <w:r w:rsidR="0020404E" w:rsidRPr="006177E5">
        <w:t xml:space="preserve">, </w:t>
      </w:r>
      <w:r w:rsidR="00E174B6" w:rsidRPr="006177E5">
        <w:t xml:space="preserve">corporate </w:t>
      </w:r>
      <w:r w:rsidR="0020404E" w:rsidRPr="006177E5">
        <w:t xml:space="preserve">ethicists who use </w:t>
      </w:r>
      <w:r w:rsidR="0020404E" w:rsidRPr="006177E5">
        <w:lastRenderedPageBreak/>
        <w:t>trolley-style scenarios to evaluate ethical questions about driverless cars</w:t>
      </w:r>
      <w:r w:rsidR="00823FAF" w:rsidRPr="006177E5">
        <w:t xml:space="preserve"> exclusively focus on whether it is ethical for the driver to divert the </w:t>
      </w:r>
      <w:r w:rsidR="00123ECB" w:rsidRPr="006177E5">
        <w:t xml:space="preserve">vehicle </w:t>
      </w:r>
      <w:r w:rsidR="00823FAF" w:rsidRPr="006177E5">
        <w:t xml:space="preserve">from the </w:t>
      </w:r>
      <w:r w:rsidR="00797223" w:rsidRPr="006177E5">
        <w:t>killing-five</w:t>
      </w:r>
      <w:r w:rsidR="0004018D" w:rsidRPr="006177E5">
        <w:t xml:space="preserve">- </w:t>
      </w:r>
      <w:r w:rsidR="00823FAF" w:rsidRPr="006177E5">
        <w:t xml:space="preserve">to the </w:t>
      </w:r>
      <w:r w:rsidR="00797223" w:rsidRPr="006177E5">
        <w:t xml:space="preserve">killing-one </w:t>
      </w:r>
      <w:r w:rsidR="00123ECB" w:rsidRPr="006177E5">
        <w:t>route</w:t>
      </w:r>
      <w:r w:rsidR="0020404E" w:rsidRPr="006177E5">
        <w:t xml:space="preserve">. In recommending ethical algorithms for driverless cars, </w:t>
      </w:r>
      <w:r w:rsidR="00797223" w:rsidRPr="006177E5">
        <w:t xml:space="preserve">then, </w:t>
      </w:r>
      <w:r w:rsidR="00E174B6" w:rsidRPr="006177E5">
        <w:t xml:space="preserve">corporate </w:t>
      </w:r>
      <w:r w:rsidR="0020404E" w:rsidRPr="006177E5">
        <w:t>ethicists need consider only the perspective of the entity powering those cars</w:t>
      </w:r>
      <w:r w:rsidR="00797223" w:rsidRPr="006177E5">
        <w:t xml:space="preserve">, </w:t>
      </w:r>
      <w:r w:rsidR="0020404E" w:rsidRPr="006177E5">
        <w:t xml:space="preserve">not bystanders who might encounter a runaway trolley </w:t>
      </w:r>
      <w:r w:rsidR="0037469A" w:rsidRPr="006177E5">
        <w:t>(</w:t>
      </w:r>
      <w:r w:rsidR="00123ECB" w:rsidRPr="006177E5">
        <w:t xml:space="preserve">or </w:t>
      </w:r>
      <w:r w:rsidR="0020404E" w:rsidRPr="006177E5">
        <w:t>driverless c</w:t>
      </w:r>
      <w:r w:rsidR="00EB04CA" w:rsidRPr="006177E5">
        <w:t>ar</w:t>
      </w:r>
      <w:r w:rsidR="000E1D9F" w:rsidRPr="006177E5">
        <w:t>!</w:t>
      </w:r>
      <w:r w:rsidR="0037469A" w:rsidRPr="006177E5">
        <w:t>)</w:t>
      </w:r>
      <w:r w:rsidR="0020404E" w:rsidRPr="006177E5">
        <w:t xml:space="preserve"> on the road.</w:t>
      </w:r>
    </w:p>
    <w:p w:rsidR="00B13EC4" w:rsidRPr="006177E5" w:rsidRDefault="00797223" w:rsidP="00217A94">
      <w:pPr>
        <w:spacing w:line="480" w:lineRule="auto"/>
        <w:ind w:firstLine="720"/>
        <w:rPr>
          <w:color w:val="000000" w:themeColor="text1"/>
        </w:rPr>
      </w:pPr>
      <w:r w:rsidRPr="006177E5">
        <w:t xml:space="preserve">Philosophical approaches to the trolley problem’s “problem” </w:t>
      </w:r>
      <w:r w:rsidR="00D90649" w:rsidRPr="006177E5">
        <w:t xml:space="preserve">appear to share </w:t>
      </w:r>
      <w:r w:rsidRPr="006177E5">
        <w:t>a distinctive shortcoming</w:t>
      </w:r>
      <w:r w:rsidR="008D3163" w:rsidRPr="006177E5">
        <w:t>, which undermines theorists’ efforts to use the trolley problem to ensu</w:t>
      </w:r>
      <w:r w:rsidR="00B57AE6" w:rsidRPr="006177E5">
        <w:t>r</w:t>
      </w:r>
      <w:r w:rsidR="008D3163" w:rsidRPr="006177E5">
        <w:t>e that driverless cars are ethical</w:t>
      </w:r>
      <w:r w:rsidRPr="006177E5">
        <w:t xml:space="preserve">. </w:t>
      </w:r>
      <w:r w:rsidR="00D90649" w:rsidRPr="006177E5">
        <w:t xml:space="preserve">That is, </w:t>
      </w:r>
      <w:r w:rsidR="00A50334" w:rsidRPr="006177E5">
        <w:t>the trolley problem</w:t>
      </w:r>
      <w:r w:rsidR="009A2489" w:rsidRPr="006177E5">
        <w:t xml:space="preserve"> </w:t>
      </w:r>
      <w:r w:rsidRPr="006177E5">
        <w:t>assume</w:t>
      </w:r>
      <w:r w:rsidR="009A2489" w:rsidRPr="006177E5">
        <w:t>s</w:t>
      </w:r>
      <w:r w:rsidRPr="006177E5">
        <w:t xml:space="preserve"> that everyone evaluates the three scenarios in the same manner</w:t>
      </w:r>
      <w:r w:rsidR="00D90649" w:rsidRPr="006177E5">
        <w:t>, i.e. th</w:t>
      </w:r>
      <w:r w:rsidR="00EB4F61" w:rsidRPr="006177E5">
        <w:t xml:space="preserve">at everyone </w:t>
      </w:r>
      <w:r w:rsidR="00C8008E" w:rsidRPr="006177E5">
        <w:t>shares their</w:t>
      </w:r>
      <w:r w:rsidR="00EB4F61" w:rsidRPr="006177E5">
        <w:t xml:space="preserve"> intuition</w:t>
      </w:r>
      <w:r w:rsidR="00846482" w:rsidRPr="006177E5">
        <w:t>s</w:t>
      </w:r>
      <w:r w:rsidR="00EB4F61" w:rsidRPr="006177E5">
        <w:t xml:space="preserve"> about which action</w:t>
      </w:r>
      <w:r w:rsidR="00846482" w:rsidRPr="006177E5">
        <w:t>s are</w:t>
      </w:r>
      <w:r w:rsidR="00EB4F61" w:rsidRPr="006177E5">
        <w:t xml:space="preserve"> ethical</w:t>
      </w:r>
      <w:r w:rsidRPr="006177E5">
        <w:t xml:space="preserve"> (</w:t>
      </w:r>
      <w:r w:rsidR="00025BD3" w:rsidRPr="006177E5">
        <w:rPr>
          <w:color w:val="000000" w:themeColor="text1"/>
        </w:rPr>
        <w:t>Thomson, 1985: 1395</w:t>
      </w:r>
      <w:r w:rsidRPr="006177E5">
        <w:t xml:space="preserve">). </w:t>
      </w:r>
      <w:r w:rsidR="002537BF" w:rsidRPr="006177E5">
        <w:t xml:space="preserve">In the first (“driver”) and second (“bystander”) scenarios, </w:t>
      </w:r>
      <w:r w:rsidR="00C8008E" w:rsidRPr="006177E5">
        <w:t>theorists</w:t>
      </w:r>
      <w:r w:rsidR="002537BF" w:rsidRPr="006177E5">
        <w:t xml:space="preserve"> assume that it is ethical to kill one in order to spare five</w:t>
      </w:r>
      <w:r w:rsidR="00846482" w:rsidRPr="006177E5">
        <w:t xml:space="preserve"> (and </w:t>
      </w:r>
      <w:r w:rsidR="00775F03" w:rsidRPr="006177E5">
        <w:t xml:space="preserve">that </w:t>
      </w:r>
      <w:r w:rsidR="00846482" w:rsidRPr="006177E5">
        <w:t>everyone agrees)</w:t>
      </w:r>
      <w:r w:rsidR="002537BF" w:rsidRPr="006177E5">
        <w:t xml:space="preserve">. In the third (“person”) scenario, they assume </w:t>
      </w:r>
      <w:r w:rsidR="007D6A7D">
        <w:t xml:space="preserve">that </w:t>
      </w:r>
      <w:r w:rsidR="002537BF" w:rsidRPr="006177E5">
        <w:t>it is unethical to kill one in order to spare five</w:t>
      </w:r>
      <w:r w:rsidR="00692BF9" w:rsidRPr="006177E5">
        <w:t xml:space="preserve"> </w:t>
      </w:r>
      <w:r w:rsidR="00846482" w:rsidRPr="006177E5">
        <w:t>(and everyone agrees)</w:t>
      </w:r>
      <w:r w:rsidR="00734BFB" w:rsidRPr="006177E5">
        <w:t xml:space="preserve"> </w:t>
      </w:r>
      <w:r w:rsidR="00692BF9" w:rsidRPr="006177E5">
        <w:t>(</w:t>
      </w:r>
      <w:r w:rsidR="00EA7F81" w:rsidRPr="006177E5">
        <w:t>Thomson, 1985</w:t>
      </w:r>
      <w:r w:rsidR="00692BF9" w:rsidRPr="006177E5">
        <w:t>)</w:t>
      </w:r>
      <w:r w:rsidR="002537BF" w:rsidRPr="006177E5">
        <w:t xml:space="preserve">. </w:t>
      </w:r>
    </w:p>
    <w:p w:rsidR="002537BF" w:rsidRPr="00217A94" w:rsidRDefault="00B13EC4" w:rsidP="00217A94">
      <w:pPr>
        <w:spacing w:line="480" w:lineRule="auto"/>
        <w:ind w:firstLine="720"/>
        <w:rPr>
          <w:color w:val="000000" w:themeColor="text1"/>
        </w:rPr>
      </w:pPr>
      <w:r w:rsidRPr="006177E5">
        <w:rPr>
          <w:color w:val="000000" w:themeColor="text1"/>
        </w:rPr>
        <w:t>Th</w:t>
      </w:r>
      <w:r w:rsidR="00C8008E" w:rsidRPr="006177E5">
        <w:rPr>
          <w:color w:val="000000" w:themeColor="text1"/>
        </w:rPr>
        <w:t xml:space="preserve">e </w:t>
      </w:r>
      <w:r w:rsidR="00846482" w:rsidRPr="006177E5">
        <w:rPr>
          <w:color w:val="000000" w:themeColor="text1"/>
        </w:rPr>
        <w:t xml:space="preserve">problem with </w:t>
      </w:r>
      <w:r w:rsidR="00BA4FF7" w:rsidRPr="006177E5">
        <w:rPr>
          <w:color w:val="000000" w:themeColor="text1"/>
        </w:rPr>
        <w:t>these</w:t>
      </w:r>
      <w:r w:rsidR="00846482" w:rsidRPr="006177E5">
        <w:rPr>
          <w:color w:val="000000" w:themeColor="text1"/>
        </w:rPr>
        <w:t xml:space="preserve"> assumption</w:t>
      </w:r>
      <w:r w:rsidR="00BA4FF7" w:rsidRPr="006177E5">
        <w:rPr>
          <w:color w:val="000000" w:themeColor="text1"/>
        </w:rPr>
        <w:t>s</w:t>
      </w:r>
      <w:r w:rsidR="00846482" w:rsidRPr="006177E5">
        <w:rPr>
          <w:color w:val="000000" w:themeColor="text1"/>
        </w:rPr>
        <w:t xml:space="preserve"> is that </w:t>
      </w:r>
      <w:r w:rsidR="00BA4FF7" w:rsidRPr="006177E5">
        <w:rPr>
          <w:color w:val="000000" w:themeColor="text1"/>
        </w:rPr>
        <w:t>they</w:t>
      </w:r>
      <w:r w:rsidR="00846482" w:rsidRPr="006177E5">
        <w:rPr>
          <w:color w:val="000000" w:themeColor="text1"/>
        </w:rPr>
        <w:t xml:space="preserve"> fail to </w:t>
      </w:r>
      <w:r w:rsidR="009A0861" w:rsidRPr="006177E5">
        <w:rPr>
          <w:color w:val="000000" w:themeColor="text1"/>
        </w:rPr>
        <w:t xml:space="preserve">acknowledge the ethically fraught nature </w:t>
      </w:r>
      <w:r w:rsidR="000E1D9F" w:rsidRPr="006177E5">
        <w:rPr>
          <w:color w:val="000000" w:themeColor="text1"/>
        </w:rPr>
        <w:t xml:space="preserve">(Williams, 1972) </w:t>
      </w:r>
      <w:r w:rsidR="009A0861" w:rsidRPr="006177E5">
        <w:rPr>
          <w:color w:val="000000" w:themeColor="text1"/>
        </w:rPr>
        <w:t xml:space="preserve">of </w:t>
      </w:r>
      <w:r w:rsidR="000E1D9F" w:rsidRPr="006177E5">
        <w:rPr>
          <w:color w:val="000000" w:themeColor="text1"/>
        </w:rPr>
        <w:t xml:space="preserve">what I call </w:t>
      </w:r>
      <w:r w:rsidR="009A0861" w:rsidRPr="006177E5">
        <w:rPr>
          <w:color w:val="000000" w:themeColor="text1"/>
        </w:rPr>
        <w:t xml:space="preserve">trade-off scenarios. In trade-off scenarios, decision makers choose whether to </w:t>
      </w:r>
      <w:r w:rsidR="00BB455C" w:rsidRPr="006177E5">
        <w:rPr>
          <w:color w:val="000000" w:themeColor="text1"/>
        </w:rPr>
        <w:t>exchange</w:t>
      </w:r>
      <w:r w:rsidR="009A0861" w:rsidRPr="006177E5">
        <w:rPr>
          <w:color w:val="000000" w:themeColor="text1"/>
        </w:rPr>
        <w:t xml:space="preserve"> bad situation</w:t>
      </w:r>
      <w:r w:rsidR="008914A5" w:rsidRPr="006177E5">
        <w:rPr>
          <w:color w:val="000000" w:themeColor="text1"/>
        </w:rPr>
        <w:t>s</w:t>
      </w:r>
      <w:r w:rsidR="009A0861" w:rsidRPr="006177E5">
        <w:rPr>
          <w:color w:val="000000" w:themeColor="text1"/>
        </w:rPr>
        <w:t xml:space="preserve"> for</w:t>
      </w:r>
      <w:r w:rsidR="00BB455C" w:rsidRPr="006177E5">
        <w:rPr>
          <w:color w:val="000000" w:themeColor="text1"/>
        </w:rPr>
        <w:t xml:space="preserve"> different, but also</w:t>
      </w:r>
      <w:r w:rsidR="009A0861" w:rsidRPr="006177E5">
        <w:rPr>
          <w:color w:val="000000" w:themeColor="text1"/>
        </w:rPr>
        <w:t xml:space="preserve"> bad, situation</w:t>
      </w:r>
      <w:r w:rsidR="008914A5" w:rsidRPr="006177E5">
        <w:rPr>
          <w:color w:val="000000" w:themeColor="text1"/>
        </w:rPr>
        <w:t>s</w:t>
      </w:r>
      <w:r w:rsidR="009A0861" w:rsidRPr="006177E5">
        <w:rPr>
          <w:color w:val="000000" w:themeColor="text1"/>
        </w:rPr>
        <w:t xml:space="preserve">. </w:t>
      </w:r>
      <w:r w:rsidR="00E45E9B" w:rsidRPr="006177E5">
        <w:rPr>
          <w:color w:val="000000" w:themeColor="text1"/>
        </w:rPr>
        <w:t>T</w:t>
      </w:r>
      <w:r w:rsidR="009A0861" w:rsidRPr="006177E5">
        <w:rPr>
          <w:color w:val="000000" w:themeColor="text1"/>
        </w:rPr>
        <w:t>he trolley problem</w:t>
      </w:r>
      <w:r w:rsidR="008914A5" w:rsidRPr="006177E5">
        <w:rPr>
          <w:color w:val="000000" w:themeColor="text1"/>
        </w:rPr>
        <w:t xml:space="preserve"> </w:t>
      </w:r>
      <w:r w:rsidR="009A0861" w:rsidRPr="006177E5">
        <w:rPr>
          <w:color w:val="000000" w:themeColor="text1"/>
        </w:rPr>
        <w:t>trade</w:t>
      </w:r>
      <w:r w:rsidR="00E45E9B" w:rsidRPr="006177E5">
        <w:rPr>
          <w:color w:val="000000" w:themeColor="text1"/>
        </w:rPr>
        <w:t>s</w:t>
      </w:r>
      <w:r w:rsidR="009A0861" w:rsidRPr="006177E5">
        <w:rPr>
          <w:color w:val="000000" w:themeColor="text1"/>
        </w:rPr>
        <w:t xml:space="preserve"> one life for five</w:t>
      </w:r>
      <w:r w:rsidR="008914A5" w:rsidRPr="006177E5">
        <w:rPr>
          <w:color w:val="000000" w:themeColor="text1"/>
        </w:rPr>
        <w:t xml:space="preserve">; both </w:t>
      </w:r>
      <w:proofErr w:type="gramStart"/>
      <w:r w:rsidR="008914A5" w:rsidRPr="006177E5">
        <w:rPr>
          <w:color w:val="000000" w:themeColor="text1"/>
        </w:rPr>
        <w:t>possible outcomes</w:t>
      </w:r>
      <w:proofErr w:type="gramEnd"/>
      <w:r w:rsidR="008914A5" w:rsidRPr="006177E5">
        <w:rPr>
          <w:color w:val="000000" w:themeColor="text1"/>
        </w:rPr>
        <w:t xml:space="preserve"> involve people dying. </w:t>
      </w:r>
      <w:r w:rsidR="00BB455C" w:rsidRPr="006177E5">
        <w:rPr>
          <w:color w:val="000000" w:themeColor="text1"/>
        </w:rPr>
        <w:t>Using the very ethical theories that underwrite the trolley problem,</w:t>
      </w:r>
      <w:r w:rsidR="001B237A" w:rsidRPr="006177E5">
        <w:rPr>
          <w:color w:val="000000" w:themeColor="text1"/>
        </w:rPr>
        <w:t xml:space="preserve"> </w:t>
      </w:r>
      <w:r w:rsidR="008914A5" w:rsidRPr="006177E5">
        <w:rPr>
          <w:color w:val="000000" w:themeColor="text1"/>
        </w:rPr>
        <w:t xml:space="preserve">then, </w:t>
      </w:r>
      <w:r w:rsidR="009A0861" w:rsidRPr="006177E5">
        <w:rPr>
          <w:color w:val="000000" w:themeColor="text1"/>
        </w:rPr>
        <w:t xml:space="preserve">it seems implausible </w:t>
      </w:r>
      <w:r w:rsidR="00E45E9B" w:rsidRPr="006177E5">
        <w:rPr>
          <w:color w:val="000000" w:themeColor="text1"/>
        </w:rPr>
        <w:t xml:space="preserve">that </w:t>
      </w:r>
      <w:r w:rsidR="001B237A" w:rsidRPr="006177E5">
        <w:rPr>
          <w:color w:val="000000" w:themeColor="text1"/>
        </w:rPr>
        <w:t xml:space="preserve">every person would resolve the trade-off </w:t>
      </w:r>
      <w:r w:rsidR="00BB455C" w:rsidRPr="006177E5">
        <w:rPr>
          <w:color w:val="000000" w:themeColor="text1"/>
        </w:rPr>
        <w:t>in the same way. T</w:t>
      </w:r>
      <w:r w:rsidR="00E45E9B" w:rsidRPr="006177E5">
        <w:rPr>
          <w:color w:val="000000" w:themeColor="text1"/>
        </w:rPr>
        <w:t>heorists assert that people have consequentialist intuitions</w:t>
      </w:r>
      <w:r w:rsidR="00AA7022" w:rsidRPr="006177E5">
        <w:rPr>
          <w:color w:val="000000" w:themeColor="text1"/>
        </w:rPr>
        <w:t>—</w:t>
      </w:r>
      <w:r w:rsidR="00E45E9B" w:rsidRPr="006177E5">
        <w:rPr>
          <w:color w:val="000000" w:themeColor="text1"/>
        </w:rPr>
        <w:t>kill fewer people</w:t>
      </w:r>
      <w:r w:rsidR="00AA7022" w:rsidRPr="006177E5">
        <w:rPr>
          <w:color w:val="000000" w:themeColor="text1"/>
        </w:rPr>
        <w:t>—</w:t>
      </w:r>
      <w:r w:rsidR="00E45E9B" w:rsidRPr="006177E5">
        <w:rPr>
          <w:color w:val="000000" w:themeColor="text1"/>
        </w:rPr>
        <w:t>about certain scenarios (e.g., the first two described above) and deontological intuitions</w:t>
      </w:r>
      <w:r w:rsidR="00AA7022" w:rsidRPr="006177E5">
        <w:rPr>
          <w:color w:val="000000" w:themeColor="text1"/>
        </w:rPr>
        <w:t>—</w:t>
      </w:r>
      <w:r w:rsidR="00E45E9B" w:rsidRPr="006177E5">
        <w:rPr>
          <w:color w:val="000000" w:themeColor="text1"/>
        </w:rPr>
        <w:t>do not kill</w:t>
      </w:r>
      <w:r w:rsidR="00AA7022" w:rsidRPr="006177E5">
        <w:rPr>
          <w:color w:val="000000" w:themeColor="text1"/>
        </w:rPr>
        <w:t>—</w:t>
      </w:r>
      <w:r w:rsidR="00E45E9B" w:rsidRPr="006177E5">
        <w:rPr>
          <w:color w:val="000000" w:themeColor="text1"/>
        </w:rPr>
        <w:t>about others (e.g., the third)</w:t>
      </w:r>
      <w:r w:rsidR="004F5916" w:rsidRPr="006177E5">
        <w:rPr>
          <w:color w:val="000000" w:themeColor="text1"/>
        </w:rPr>
        <w:t xml:space="preserve"> </w:t>
      </w:r>
      <w:r w:rsidR="008914A5" w:rsidRPr="006177E5">
        <w:rPr>
          <w:color w:val="000000" w:themeColor="text1"/>
        </w:rPr>
        <w:t>(</w:t>
      </w:r>
      <w:r w:rsidR="004F5916" w:rsidRPr="006177E5">
        <w:t>Thomson, 1985</w:t>
      </w:r>
      <w:r w:rsidR="008914A5" w:rsidRPr="006177E5">
        <w:rPr>
          <w:color w:val="000000" w:themeColor="text1"/>
        </w:rPr>
        <w:t>)</w:t>
      </w:r>
      <w:r w:rsidR="00E45E9B" w:rsidRPr="006177E5">
        <w:rPr>
          <w:color w:val="000000" w:themeColor="text1"/>
        </w:rPr>
        <w:t xml:space="preserve">. </w:t>
      </w:r>
      <w:r w:rsidR="00BB455C" w:rsidRPr="006177E5">
        <w:rPr>
          <w:color w:val="000000" w:themeColor="text1"/>
        </w:rPr>
        <w:t>T</w:t>
      </w:r>
      <w:r w:rsidR="00E45E9B" w:rsidRPr="006177E5">
        <w:rPr>
          <w:color w:val="000000" w:themeColor="text1"/>
        </w:rPr>
        <w:t>horoughgoing deontologists</w:t>
      </w:r>
      <w:r w:rsidR="00BB455C" w:rsidRPr="006177E5">
        <w:rPr>
          <w:color w:val="000000" w:themeColor="text1"/>
        </w:rPr>
        <w:t>, though,</w:t>
      </w:r>
      <w:r w:rsidR="00E45E9B" w:rsidRPr="006177E5">
        <w:rPr>
          <w:color w:val="000000" w:themeColor="text1"/>
        </w:rPr>
        <w:t xml:space="preserve"> could </w:t>
      </w:r>
      <w:proofErr w:type="gramStart"/>
      <w:r w:rsidR="00E45E9B" w:rsidRPr="006177E5">
        <w:rPr>
          <w:color w:val="000000" w:themeColor="text1"/>
        </w:rPr>
        <w:t>plausibly evaluate</w:t>
      </w:r>
      <w:proofErr w:type="gramEnd"/>
      <w:r w:rsidR="00E45E9B" w:rsidRPr="006177E5">
        <w:rPr>
          <w:color w:val="000000" w:themeColor="text1"/>
        </w:rPr>
        <w:t xml:space="preserve"> the first two scenarios using their do-not-kill rationale, recommending that the driver </w:t>
      </w:r>
      <w:r w:rsidR="00E45E9B" w:rsidRPr="006177E5">
        <w:rPr>
          <w:i/>
          <w:color w:val="000000" w:themeColor="text1"/>
        </w:rPr>
        <w:t>not</w:t>
      </w:r>
      <w:r w:rsidR="00E45E9B" w:rsidRPr="006177E5">
        <w:rPr>
          <w:color w:val="000000" w:themeColor="text1"/>
        </w:rPr>
        <w:t xml:space="preserve"> turn the trolley and that the bystander </w:t>
      </w:r>
      <w:r w:rsidR="00E45E9B" w:rsidRPr="006177E5">
        <w:rPr>
          <w:i/>
          <w:color w:val="000000" w:themeColor="text1"/>
        </w:rPr>
        <w:t>not</w:t>
      </w:r>
      <w:r w:rsidR="00E45E9B" w:rsidRPr="006177E5">
        <w:rPr>
          <w:color w:val="000000" w:themeColor="text1"/>
        </w:rPr>
        <w:t xml:space="preserve"> </w:t>
      </w:r>
      <w:r w:rsidR="00E45E9B" w:rsidRPr="006177E5">
        <w:rPr>
          <w:color w:val="000000" w:themeColor="text1"/>
        </w:rPr>
        <w:lastRenderedPageBreak/>
        <w:t>pull the lever</w:t>
      </w:r>
      <w:r w:rsidR="00BB455C" w:rsidRPr="006177E5">
        <w:rPr>
          <w:color w:val="000000" w:themeColor="text1"/>
        </w:rPr>
        <w:t>; thoroughgoing consequentialists</w:t>
      </w:r>
      <w:r w:rsidR="0088295F" w:rsidRPr="006177E5">
        <w:rPr>
          <w:color w:val="000000" w:themeColor="text1"/>
        </w:rPr>
        <w:t xml:space="preserve"> </w:t>
      </w:r>
      <w:r w:rsidR="00BB455C" w:rsidRPr="006177E5">
        <w:rPr>
          <w:color w:val="000000" w:themeColor="text1"/>
        </w:rPr>
        <w:t>could require the bystander to push a person in fro</w:t>
      </w:r>
      <w:r w:rsidR="00AA7022" w:rsidRPr="006177E5">
        <w:rPr>
          <w:color w:val="000000" w:themeColor="text1"/>
        </w:rPr>
        <w:t xml:space="preserve">nt of the runaway trolley to </w:t>
      </w:r>
      <w:r w:rsidR="00A6751D" w:rsidRPr="006177E5">
        <w:rPr>
          <w:color w:val="000000" w:themeColor="text1"/>
        </w:rPr>
        <w:t>prevent</w:t>
      </w:r>
      <w:r w:rsidR="00AA7022" w:rsidRPr="006177E5">
        <w:rPr>
          <w:color w:val="000000" w:themeColor="text1"/>
        </w:rPr>
        <w:t xml:space="preserve"> it from killing five</w:t>
      </w:r>
      <w:r w:rsidR="00E45E9B" w:rsidRPr="006177E5">
        <w:rPr>
          <w:color w:val="000000" w:themeColor="text1"/>
        </w:rPr>
        <w:t>.</w:t>
      </w:r>
    </w:p>
    <w:p w:rsidR="004F5916" w:rsidRPr="00217A94" w:rsidRDefault="00D96CDB" w:rsidP="00217A94">
      <w:pPr>
        <w:spacing w:line="480" w:lineRule="auto"/>
        <w:ind w:firstLine="720"/>
      </w:pPr>
      <w:r w:rsidRPr="006177E5">
        <w:t xml:space="preserve">I argue that </w:t>
      </w:r>
      <w:proofErr w:type="spellStart"/>
      <w:r w:rsidR="009A7F61" w:rsidRPr="006177E5">
        <w:t>Bonnefon</w:t>
      </w:r>
      <w:proofErr w:type="spellEnd"/>
      <w:r w:rsidR="009A7F61" w:rsidRPr="006177E5">
        <w:t>, et al. (2016)’s dilemma</w:t>
      </w:r>
      <w:r w:rsidRPr="006177E5">
        <w:t xml:space="preserve"> imports </w:t>
      </w:r>
      <w:r w:rsidR="00692BF9" w:rsidRPr="006177E5">
        <w:t>this</w:t>
      </w:r>
      <w:r w:rsidRPr="006177E5">
        <w:t xml:space="preserve"> shortcoming of </w:t>
      </w:r>
      <w:r w:rsidR="00692BF9" w:rsidRPr="006177E5">
        <w:t>the trolley</w:t>
      </w:r>
      <w:r w:rsidRPr="006177E5">
        <w:t xml:space="preserve"> problem</w:t>
      </w:r>
      <w:r w:rsidR="00AA7022" w:rsidRPr="006177E5">
        <w:t xml:space="preserve">: </w:t>
      </w:r>
      <w:proofErr w:type="spellStart"/>
      <w:r w:rsidR="00C045AD" w:rsidRPr="006177E5">
        <w:t>Bonnefon</w:t>
      </w:r>
      <w:proofErr w:type="spellEnd"/>
      <w:r w:rsidR="00C045AD" w:rsidRPr="006177E5">
        <w:t>, et al.</w:t>
      </w:r>
      <w:r w:rsidR="00AA7022" w:rsidRPr="006177E5">
        <w:t xml:space="preserve"> fail to acknowledge that the fraught nature</w:t>
      </w:r>
      <w:r w:rsidR="00847AEB" w:rsidRPr="006177E5">
        <w:t>s</w:t>
      </w:r>
      <w:r w:rsidR="00AA7022" w:rsidRPr="006177E5">
        <w:t xml:space="preserve"> of the decisions people face in trade-off scenarios </w:t>
      </w:r>
      <w:r w:rsidR="00AF3C25" w:rsidRPr="006177E5">
        <w:t>complicates</w:t>
      </w:r>
      <w:r w:rsidR="00AA7022" w:rsidRPr="006177E5">
        <w:t xml:space="preserve"> the ways in which people respond to them</w:t>
      </w:r>
      <w:r w:rsidR="008914A5" w:rsidRPr="006177E5">
        <w:t xml:space="preserve">. </w:t>
      </w:r>
      <w:r w:rsidR="00C045AD" w:rsidRPr="006177E5">
        <w:t>Although most of their participants have respond</w:t>
      </w:r>
      <w:r w:rsidR="00A95610" w:rsidRPr="006177E5">
        <w:t>ed</w:t>
      </w:r>
      <w:r w:rsidR="00C045AD" w:rsidRPr="006177E5">
        <w:t xml:space="preserve"> that driverless cars should, ethically speaking, kill fewer people</w:t>
      </w:r>
      <w:r w:rsidR="0065790B" w:rsidRPr="006177E5">
        <w:t xml:space="preserve"> (</w:t>
      </w:r>
      <w:proofErr w:type="spellStart"/>
      <w:r w:rsidR="0065790B" w:rsidRPr="006177E5">
        <w:t>Bonnefon</w:t>
      </w:r>
      <w:proofErr w:type="spellEnd"/>
      <w:r w:rsidR="0065790B" w:rsidRPr="006177E5">
        <w:t>, et al., 2016)</w:t>
      </w:r>
      <w:r w:rsidR="00C045AD" w:rsidRPr="006177E5">
        <w:t xml:space="preserve">, </w:t>
      </w:r>
      <w:r w:rsidR="000B4972" w:rsidRPr="006177E5">
        <w:t xml:space="preserve">the survey does not capture the nuances in responses participants might have had. </w:t>
      </w:r>
      <w:r w:rsidR="008518D0" w:rsidRPr="006177E5">
        <w:t>E</w:t>
      </w:r>
      <w:r w:rsidR="000B4972" w:rsidRPr="006177E5">
        <w:t xml:space="preserve">ven </w:t>
      </w:r>
      <w:r w:rsidR="008518D0" w:rsidRPr="006177E5">
        <w:t>as</w:t>
      </w:r>
      <w:r w:rsidR="000B4972" w:rsidRPr="006177E5">
        <w:t xml:space="preserve"> they </w:t>
      </w:r>
      <w:r w:rsidR="006B655A" w:rsidRPr="006177E5">
        <w:t>claim</w:t>
      </w:r>
      <w:r w:rsidR="000B4972" w:rsidRPr="006177E5">
        <w:t xml:space="preserve"> that driverless cars should kill fewer people in trade-off scenarios, </w:t>
      </w:r>
      <w:r w:rsidR="008518D0" w:rsidRPr="006177E5">
        <w:t>for example, participants</w:t>
      </w:r>
      <w:r w:rsidR="000B4972" w:rsidRPr="006177E5">
        <w:t xml:space="preserve"> might </w:t>
      </w:r>
      <w:r w:rsidR="008518D0" w:rsidRPr="006177E5">
        <w:t>think that steps should be taken better to protect passengers in accident scenarios: making the cars sturdier,</w:t>
      </w:r>
      <w:r w:rsidR="008518D0" w:rsidRPr="006177E5">
        <w:rPr>
          <w:rStyle w:val="FootnoteReference"/>
        </w:rPr>
        <w:t xml:space="preserve"> </w:t>
      </w:r>
      <w:r w:rsidR="008518D0" w:rsidRPr="006177E5">
        <w:t>installing stronger internal restraints, never travelling at unsafe speeds</w:t>
      </w:r>
      <w:r w:rsidR="000B4972" w:rsidRPr="006177E5">
        <w:t>.</w:t>
      </w:r>
      <w:r w:rsidR="004F5916" w:rsidRPr="006177E5">
        <w:rPr>
          <w:rStyle w:val="FootnoteReference"/>
        </w:rPr>
        <w:footnoteReference w:id="2"/>
      </w:r>
      <w:r w:rsidR="008518D0" w:rsidRPr="006177E5">
        <w:t xml:space="preserve"> P</w:t>
      </w:r>
      <w:r w:rsidR="00005745" w:rsidRPr="006177E5">
        <w:t xml:space="preserve">articipants </w:t>
      </w:r>
      <w:r w:rsidR="008518D0" w:rsidRPr="006177E5">
        <w:t>might</w:t>
      </w:r>
      <w:r w:rsidR="00005745" w:rsidRPr="006177E5">
        <w:t xml:space="preserve"> have indicated that they would not ride in driverless cars programmed to kill fewer people</w:t>
      </w:r>
      <w:r w:rsidR="008518D0" w:rsidRPr="006177E5">
        <w:t>, moreover,</w:t>
      </w:r>
      <w:r w:rsidR="00005745" w:rsidRPr="006177E5">
        <w:t xml:space="preserve"> </w:t>
      </w:r>
      <w:r w:rsidR="006202A0" w:rsidRPr="006177E5">
        <w:t>e</w:t>
      </w:r>
      <w:r w:rsidR="00005745" w:rsidRPr="006177E5">
        <w:t xml:space="preserve">ither because they </w:t>
      </w:r>
      <w:r w:rsidR="006202A0" w:rsidRPr="006177E5">
        <w:t>think</w:t>
      </w:r>
      <w:r w:rsidR="00005745" w:rsidRPr="006177E5">
        <w:t xml:space="preserve"> that passengers should always receive priority over pedestrians or because they </w:t>
      </w:r>
      <w:r w:rsidR="006202A0" w:rsidRPr="006177E5">
        <w:t>think</w:t>
      </w:r>
      <w:r w:rsidR="00005745" w:rsidRPr="006177E5">
        <w:t xml:space="preserve"> that the algorithm should not discount passengers’ interests whenever the trade-off involves fewer passengers than pedestrians</w:t>
      </w:r>
      <w:r w:rsidR="008518D0" w:rsidRPr="006177E5">
        <w:t>, as broached above.</w:t>
      </w:r>
      <w:r w:rsidR="00C872FF" w:rsidRPr="006177E5">
        <w:t xml:space="preserve"> In short, reducing people’s beliefs and attitudes about driverless cars to a bald dilemma misleadingly oversimplifies the decisions they face</w:t>
      </w:r>
      <w:r w:rsidR="00EB24B5" w:rsidRPr="006177E5">
        <w:t>: just as</w:t>
      </w:r>
      <w:r w:rsidR="00C872FF" w:rsidRPr="006177E5">
        <w:t xml:space="preserve"> the trolley problem misleadingly oversimplifies the decisions that drivers and bystanders face in their confrontation</w:t>
      </w:r>
      <w:r w:rsidR="00E8488F" w:rsidRPr="006177E5">
        <w:t>s</w:t>
      </w:r>
      <w:r w:rsidR="00C872FF" w:rsidRPr="006177E5">
        <w:t xml:space="preserve"> with runaway trolley</w:t>
      </w:r>
      <w:r w:rsidR="00005DC4" w:rsidRPr="006177E5">
        <w:t>s</w:t>
      </w:r>
      <w:r w:rsidR="00756E5C" w:rsidRPr="006177E5">
        <w:t xml:space="preserve"> (</w:t>
      </w:r>
      <w:r w:rsidR="00996B85" w:rsidRPr="006177E5">
        <w:t>Margolis, 2004; Millar, 2017</w:t>
      </w:r>
      <w:r w:rsidR="00756E5C" w:rsidRPr="006177E5">
        <w:t>)</w:t>
      </w:r>
      <w:r w:rsidR="00C872FF" w:rsidRPr="006177E5">
        <w:t>.</w:t>
      </w:r>
    </w:p>
    <w:p w:rsidR="00C14625" w:rsidRPr="006177E5" w:rsidRDefault="00FC4F6A" w:rsidP="00797BA3">
      <w:pPr>
        <w:pStyle w:val="BodyA"/>
        <w:spacing w:line="480" w:lineRule="auto"/>
        <w:rPr>
          <w:rFonts w:ascii="Times New Roman" w:eastAsia="Times New Roman" w:hAnsi="Times New Roman" w:cs="Times New Roman"/>
          <w:b/>
          <w:sz w:val="24"/>
          <w:szCs w:val="24"/>
        </w:rPr>
      </w:pPr>
      <w:r w:rsidRPr="006177E5">
        <w:rPr>
          <w:rFonts w:ascii="Times New Roman" w:eastAsia="Times New Roman" w:hAnsi="Times New Roman" w:cs="Times New Roman"/>
          <w:b/>
          <w:sz w:val="24"/>
          <w:szCs w:val="24"/>
        </w:rPr>
        <w:t xml:space="preserve">The </w:t>
      </w:r>
      <w:r w:rsidR="00AC6407" w:rsidRPr="006177E5">
        <w:rPr>
          <w:rFonts w:ascii="Times New Roman" w:eastAsia="Times New Roman" w:hAnsi="Times New Roman" w:cs="Times New Roman"/>
          <w:b/>
          <w:sz w:val="24"/>
          <w:szCs w:val="24"/>
        </w:rPr>
        <w:t xml:space="preserve">New </w:t>
      </w:r>
      <w:r w:rsidRPr="006177E5">
        <w:rPr>
          <w:rFonts w:ascii="Times New Roman" w:eastAsia="Times New Roman" w:hAnsi="Times New Roman" w:cs="Times New Roman"/>
          <w:b/>
          <w:sz w:val="24"/>
          <w:szCs w:val="24"/>
        </w:rPr>
        <w:t>Trolley Problem</w:t>
      </w:r>
    </w:p>
    <w:p w:rsidR="00922253" w:rsidRPr="006177E5" w:rsidRDefault="00C74095" w:rsidP="00217A94">
      <w:pPr>
        <w:spacing w:line="480" w:lineRule="auto"/>
        <w:ind w:firstLine="720"/>
        <w:rPr>
          <w:shd w:val="clear" w:color="auto" w:fill="FFFFFF"/>
        </w:rPr>
      </w:pPr>
      <w:r w:rsidRPr="006177E5">
        <w:t xml:space="preserve">In a 2008 paper that has been </w:t>
      </w:r>
      <w:r w:rsidR="00733880" w:rsidRPr="006177E5">
        <w:t>much less</w:t>
      </w:r>
      <w:r w:rsidRPr="006177E5">
        <w:t xml:space="preserve"> noted </w:t>
      </w:r>
      <w:r w:rsidR="00733880" w:rsidRPr="006177E5">
        <w:t xml:space="preserve">than Thomson (1985), </w:t>
      </w:r>
      <w:r w:rsidRPr="006177E5">
        <w:t>Thomson</w:t>
      </w:r>
      <w:r w:rsidR="00D47475" w:rsidRPr="006177E5">
        <w:t xml:space="preserve"> </w:t>
      </w:r>
      <w:r w:rsidRPr="006177E5">
        <w:t xml:space="preserve">reconsiders the </w:t>
      </w:r>
      <w:r w:rsidR="00D37C91" w:rsidRPr="006177E5">
        <w:t>p</w:t>
      </w:r>
      <w:r w:rsidRPr="006177E5">
        <w:t xml:space="preserve">roblem in a way that helps to clarify </w:t>
      </w:r>
      <w:r w:rsidR="00F004FE" w:rsidRPr="006177E5">
        <w:t>this shortcoming</w:t>
      </w:r>
      <w:r w:rsidRPr="006177E5">
        <w:t>.</w:t>
      </w:r>
      <w:r w:rsidR="00D3215F" w:rsidRPr="006177E5">
        <w:rPr>
          <w:vertAlign w:val="superscript"/>
        </w:rPr>
        <w:t xml:space="preserve"> </w:t>
      </w:r>
      <w:r w:rsidR="00D3215F" w:rsidRPr="006177E5">
        <w:rPr>
          <w:vertAlign w:val="superscript"/>
        </w:rPr>
        <w:footnoteReference w:id="3"/>
      </w:r>
      <w:r w:rsidR="00F004FE" w:rsidRPr="006177E5">
        <w:t xml:space="preserve"> </w:t>
      </w:r>
      <w:r w:rsidR="004833ED" w:rsidRPr="006177E5">
        <w:t>Most significantly</w:t>
      </w:r>
      <w:r w:rsidR="00BD641C" w:rsidRPr="006177E5">
        <w:t xml:space="preserve"> for </w:t>
      </w:r>
      <w:r w:rsidR="00BD641C" w:rsidRPr="006177E5">
        <w:lastRenderedPageBreak/>
        <w:t>my purposes</w:t>
      </w:r>
      <w:r w:rsidRPr="006177E5">
        <w:rPr>
          <w:color w:val="000000" w:themeColor="text1"/>
        </w:rPr>
        <w:t xml:space="preserve">, </w:t>
      </w:r>
      <w:r w:rsidR="000B1FCF" w:rsidRPr="006177E5">
        <w:rPr>
          <w:color w:val="000000" w:themeColor="text1"/>
        </w:rPr>
        <w:t>she</w:t>
      </w:r>
      <w:r w:rsidRPr="006177E5">
        <w:rPr>
          <w:color w:val="000000" w:themeColor="text1"/>
        </w:rPr>
        <w:t xml:space="preserve"> acknowledges that there is a genuine ethical question about what </w:t>
      </w:r>
      <w:proofErr w:type="gramStart"/>
      <w:r w:rsidRPr="006177E5">
        <w:rPr>
          <w:color w:val="000000" w:themeColor="text1"/>
        </w:rPr>
        <w:t>i</w:t>
      </w:r>
      <w:r w:rsidR="00447F64" w:rsidRPr="006177E5">
        <w:rPr>
          <w:color w:val="000000" w:themeColor="text1"/>
        </w:rPr>
        <w:t xml:space="preserve">s the </w:t>
      </w:r>
      <w:r w:rsidR="00F33B4A" w:rsidRPr="006177E5">
        <w:rPr>
          <w:color w:val="000000" w:themeColor="text1"/>
        </w:rPr>
        <w:t>ethical</w:t>
      </w:r>
      <w:r w:rsidR="00447F64" w:rsidRPr="006177E5">
        <w:rPr>
          <w:color w:val="000000" w:themeColor="text1"/>
        </w:rPr>
        <w:t xml:space="preserve"> thing</w:t>
      </w:r>
      <w:proofErr w:type="gramEnd"/>
      <w:r w:rsidR="00447F64" w:rsidRPr="006177E5">
        <w:rPr>
          <w:color w:val="000000" w:themeColor="text1"/>
        </w:rPr>
        <w:t xml:space="preserve"> to do in the</w:t>
      </w:r>
      <w:r w:rsidR="00A630E7" w:rsidRPr="006177E5">
        <w:rPr>
          <w:color w:val="000000" w:themeColor="text1"/>
        </w:rPr>
        <w:t xml:space="preserve"> driver </w:t>
      </w:r>
      <w:r w:rsidRPr="006177E5">
        <w:rPr>
          <w:color w:val="000000" w:themeColor="text1"/>
        </w:rPr>
        <w:t>scenario</w:t>
      </w:r>
      <w:r w:rsidR="00216F63" w:rsidRPr="006177E5">
        <w:rPr>
          <w:color w:val="000000" w:themeColor="text1"/>
        </w:rPr>
        <w:t xml:space="preserve"> (</w:t>
      </w:r>
      <w:r w:rsidR="008518D0" w:rsidRPr="006177E5">
        <w:rPr>
          <w:color w:val="000000" w:themeColor="text1"/>
        </w:rPr>
        <w:t>Thomson, 2008</w:t>
      </w:r>
      <w:r w:rsidR="00216F63" w:rsidRPr="006177E5">
        <w:rPr>
          <w:color w:val="000000" w:themeColor="text1"/>
        </w:rPr>
        <w:t>)</w:t>
      </w:r>
      <w:r w:rsidRPr="006177E5">
        <w:rPr>
          <w:color w:val="000000" w:themeColor="text1"/>
        </w:rPr>
        <w:t xml:space="preserve">. </w:t>
      </w:r>
      <w:r w:rsidR="00E526C7" w:rsidRPr="006177E5">
        <w:t>She</w:t>
      </w:r>
      <w:r w:rsidRPr="006177E5">
        <w:t xml:space="preserve"> </w:t>
      </w:r>
      <w:r w:rsidR="0036218D" w:rsidRPr="006177E5">
        <w:t>demonstrates the ethical conflict by adding</w:t>
      </w:r>
      <w:r w:rsidRPr="006177E5">
        <w:t xml:space="preserve"> a second s</w:t>
      </w:r>
      <w:r w:rsidR="0036218D" w:rsidRPr="006177E5">
        <w:t xml:space="preserve">cenario. </w:t>
      </w:r>
      <w:r w:rsidR="00447F64" w:rsidRPr="006177E5">
        <w:t xml:space="preserve">In the new scenario, </w:t>
      </w:r>
      <w:r w:rsidR="00BD641C" w:rsidRPr="006177E5">
        <w:t xml:space="preserve">the </w:t>
      </w:r>
      <w:r w:rsidR="00DC4EF8" w:rsidRPr="006177E5">
        <w:t>driver</w:t>
      </w:r>
      <w:r w:rsidR="0009002D" w:rsidRPr="006177E5">
        <w:t xml:space="preserve"> faces two turn-offs from </w:t>
      </w:r>
      <w:r w:rsidR="00444B73" w:rsidRPr="006177E5">
        <w:t>a</w:t>
      </w:r>
      <w:r w:rsidR="0009002D" w:rsidRPr="006177E5">
        <w:t xml:space="preserve"> track where </w:t>
      </w:r>
      <w:r w:rsidR="00444B73" w:rsidRPr="006177E5">
        <w:t>four</w:t>
      </w:r>
      <w:r w:rsidR="00444B73" w:rsidRPr="006177E5">
        <w:rPr>
          <w:rStyle w:val="FootnoteReference"/>
        </w:rPr>
        <w:footnoteReference w:id="4"/>
      </w:r>
      <w:r w:rsidR="0009002D" w:rsidRPr="006177E5">
        <w:t xml:space="preserve"> will die: one in which one pe</w:t>
      </w:r>
      <w:r w:rsidR="00447F64" w:rsidRPr="006177E5">
        <w:t xml:space="preserve">rson will die and one in which </w:t>
      </w:r>
      <w:r w:rsidR="00BD641C" w:rsidRPr="006177E5">
        <w:t xml:space="preserve">the </w:t>
      </w:r>
      <w:r w:rsidR="00DC4EF8" w:rsidRPr="006177E5">
        <w:t>driver</w:t>
      </w:r>
      <w:r w:rsidR="0009002D" w:rsidRPr="006177E5">
        <w:t xml:space="preserve"> will die. In response to the question of </w:t>
      </w:r>
      <w:r w:rsidR="00447F64" w:rsidRPr="006177E5">
        <w:t xml:space="preserve">whether </w:t>
      </w:r>
      <w:r w:rsidR="00BD641C" w:rsidRPr="006177E5">
        <w:t xml:space="preserve">the </w:t>
      </w:r>
      <w:r w:rsidR="00DC4EF8" w:rsidRPr="006177E5">
        <w:t>driver</w:t>
      </w:r>
      <w:r w:rsidR="00A630E7" w:rsidRPr="006177E5">
        <w:t xml:space="preserve"> </w:t>
      </w:r>
      <w:r w:rsidRPr="006177E5">
        <w:t>must self-sacrifice in order to save five people, if given the chance to</w:t>
      </w:r>
      <w:r w:rsidR="0009002D" w:rsidRPr="006177E5">
        <w:t xml:space="preserve">, </w:t>
      </w:r>
      <w:r w:rsidR="0009002D" w:rsidRPr="006177E5">
        <w:rPr>
          <w:shd w:val="clear" w:color="auto" w:fill="FFFFFF"/>
        </w:rPr>
        <w:t>T</w:t>
      </w:r>
      <w:r w:rsidR="00447F64" w:rsidRPr="006177E5">
        <w:rPr>
          <w:shd w:val="clear" w:color="auto" w:fill="FFFFFF"/>
        </w:rPr>
        <w:t xml:space="preserve">homson </w:t>
      </w:r>
      <w:r w:rsidR="00DC4EF8" w:rsidRPr="006177E5">
        <w:rPr>
          <w:shd w:val="clear" w:color="auto" w:fill="FFFFFF"/>
        </w:rPr>
        <w:t>demurs</w:t>
      </w:r>
      <w:r w:rsidR="00812822" w:rsidRPr="006177E5">
        <w:rPr>
          <w:shd w:val="clear" w:color="auto" w:fill="FFFFFF"/>
        </w:rPr>
        <w:t xml:space="preserve"> (2008: 371). </w:t>
      </w:r>
      <w:r w:rsidR="00A630E7" w:rsidRPr="006177E5">
        <w:rPr>
          <w:shd w:val="clear" w:color="auto" w:fill="FFFFFF"/>
        </w:rPr>
        <w:t xml:space="preserve">According to her view, drivers need not self-sacrifice to save the </w:t>
      </w:r>
      <w:r w:rsidR="00322717" w:rsidRPr="006177E5">
        <w:rPr>
          <w:shd w:val="clear" w:color="auto" w:fill="FFFFFF"/>
        </w:rPr>
        <w:t>four people</w:t>
      </w:r>
      <w:r w:rsidR="00A630E7" w:rsidRPr="006177E5">
        <w:rPr>
          <w:shd w:val="clear" w:color="auto" w:fill="FFFFFF"/>
        </w:rPr>
        <w:t xml:space="preserve">; because they are unwilling to self-sacrifice, though, they are forbidden from killing someone else to save the </w:t>
      </w:r>
      <w:r w:rsidR="00322717" w:rsidRPr="006177E5">
        <w:rPr>
          <w:shd w:val="clear" w:color="auto" w:fill="FFFFFF"/>
        </w:rPr>
        <w:t>four</w:t>
      </w:r>
      <w:r w:rsidR="00A630E7" w:rsidRPr="006177E5">
        <w:rPr>
          <w:shd w:val="clear" w:color="auto" w:fill="FFFFFF"/>
        </w:rPr>
        <w:t xml:space="preserve"> people. </w:t>
      </w:r>
    </w:p>
    <w:p w:rsidR="00DA37B7" w:rsidRPr="006177E5" w:rsidRDefault="00922253" w:rsidP="00217A94">
      <w:pPr>
        <w:spacing w:line="480" w:lineRule="auto"/>
        <w:ind w:firstLine="720"/>
      </w:pPr>
      <w:r w:rsidRPr="006177E5">
        <w:rPr>
          <w:shd w:val="clear" w:color="auto" w:fill="FFFFFF"/>
        </w:rPr>
        <w:t>Thomson</w:t>
      </w:r>
      <w:r w:rsidR="00447F64" w:rsidRPr="006177E5">
        <w:rPr>
          <w:shd w:val="clear" w:color="auto" w:fill="FFFFFF"/>
        </w:rPr>
        <w:t xml:space="preserve"> advises </w:t>
      </w:r>
      <w:r w:rsidR="00A630E7" w:rsidRPr="006177E5">
        <w:rPr>
          <w:shd w:val="clear" w:color="auto" w:fill="FFFFFF"/>
        </w:rPr>
        <w:t xml:space="preserve">that </w:t>
      </w:r>
      <w:r w:rsidR="00DC4EF8" w:rsidRPr="006177E5">
        <w:rPr>
          <w:shd w:val="clear" w:color="auto" w:fill="FFFFFF"/>
        </w:rPr>
        <w:t>drivers</w:t>
      </w:r>
      <w:r w:rsidR="0009002D" w:rsidRPr="006177E5">
        <w:rPr>
          <w:shd w:val="clear" w:color="auto" w:fill="FFFFFF"/>
        </w:rPr>
        <w:t xml:space="preserve"> </w:t>
      </w:r>
      <w:r w:rsidR="00A630E7" w:rsidRPr="006177E5">
        <w:rPr>
          <w:shd w:val="clear" w:color="auto" w:fill="FFFFFF"/>
        </w:rPr>
        <w:t>may</w:t>
      </w:r>
      <w:r w:rsidR="0009002D" w:rsidRPr="006177E5">
        <w:rPr>
          <w:shd w:val="clear" w:color="auto" w:fill="FFFFFF"/>
        </w:rPr>
        <w:t xml:space="preserve"> flip a coin</w:t>
      </w:r>
      <w:r w:rsidR="0009002D" w:rsidRPr="006177E5">
        <w:rPr>
          <w:b/>
          <w:bCs/>
          <w:i/>
          <w:iCs/>
          <w:shd w:val="clear" w:color="auto" w:fill="FFFFFF"/>
        </w:rPr>
        <w:t xml:space="preserve"> </w:t>
      </w:r>
      <w:r w:rsidR="0009002D" w:rsidRPr="006177E5">
        <w:rPr>
          <w:shd w:val="clear" w:color="auto" w:fill="FFFFFF"/>
        </w:rPr>
        <w:t xml:space="preserve">to decide between </w:t>
      </w:r>
      <w:r w:rsidR="004F5916" w:rsidRPr="006177E5">
        <w:rPr>
          <w:shd w:val="clear" w:color="auto" w:fill="FFFFFF"/>
        </w:rPr>
        <w:t>themselves</w:t>
      </w:r>
      <w:r w:rsidR="0009002D" w:rsidRPr="006177E5">
        <w:rPr>
          <w:shd w:val="clear" w:color="auto" w:fill="FFFFFF"/>
        </w:rPr>
        <w:t xml:space="preserve"> and the </w:t>
      </w:r>
      <w:r w:rsidR="00BB419B" w:rsidRPr="006177E5">
        <w:rPr>
          <w:shd w:val="clear" w:color="auto" w:fill="FFFFFF"/>
        </w:rPr>
        <w:t xml:space="preserve">single </w:t>
      </w:r>
      <w:r w:rsidR="0009002D" w:rsidRPr="006177E5">
        <w:rPr>
          <w:shd w:val="clear" w:color="auto" w:fill="FFFFFF"/>
        </w:rPr>
        <w:t xml:space="preserve">person on the </w:t>
      </w:r>
      <w:r w:rsidR="00447F64" w:rsidRPr="006177E5">
        <w:rPr>
          <w:shd w:val="clear" w:color="auto" w:fill="FFFFFF"/>
        </w:rPr>
        <w:t xml:space="preserve">turn-off. </w:t>
      </w:r>
      <w:r w:rsidR="006F1A42" w:rsidRPr="006177E5">
        <w:rPr>
          <w:shd w:val="clear" w:color="auto" w:fill="FFFFFF"/>
        </w:rPr>
        <w:t xml:space="preserve">Other theorists share this view that in a choice between killing </w:t>
      </w:r>
      <w:r w:rsidR="006F1A42" w:rsidRPr="006177E5">
        <w:rPr>
          <w:color w:val="000000" w:themeColor="text1"/>
          <w:shd w:val="clear" w:color="auto" w:fill="FFFFFF"/>
        </w:rPr>
        <w:t xml:space="preserve">one person and killing another person, decision makers </w:t>
      </w:r>
      <w:r w:rsidRPr="006177E5">
        <w:rPr>
          <w:color w:val="000000" w:themeColor="text1"/>
          <w:shd w:val="clear" w:color="auto" w:fill="FFFFFF"/>
        </w:rPr>
        <w:t>should</w:t>
      </w:r>
      <w:r w:rsidR="006F1A42" w:rsidRPr="006177E5">
        <w:rPr>
          <w:color w:val="000000" w:themeColor="text1"/>
          <w:shd w:val="clear" w:color="auto" w:fill="FFFFFF"/>
        </w:rPr>
        <w:t xml:space="preserve"> flip a coin to decide (</w:t>
      </w:r>
      <w:proofErr w:type="spellStart"/>
      <w:r w:rsidR="006F1A42" w:rsidRPr="006177E5">
        <w:rPr>
          <w:color w:val="000000" w:themeColor="text1"/>
          <w:shd w:val="clear" w:color="auto" w:fill="FFFFFF"/>
        </w:rPr>
        <w:t>Parfit</w:t>
      </w:r>
      <w:proofErr w:type="spellEnd"/>
      <w:r w:rsidR="006F1A42" w:rsidRPr="006177E5">
        <w:rPr>
          <w:color w:val="000000" w:themeColor="text1"/>
          <w:shd w:val="clear" w:color="auto" w:fill="FFFFFF"/>
        </w:rPr>
        <w:t xml:space="preserve">, </w:t>
      </w:r>
      <w:r w:rsidR="006F1A42" w:rsidRPr="006177E5">
        <w:rPr>
          <w:color w:val="000000" w:themeColor="text1"/>
        </w:rPr>
        <w:t>1978: 300-01n17)</w:t>
      </w:r>
      <w:r w:rsidR="006F1A42" w:rsidRPr="006177E5">
        <w:rPr>
          <w:color w:val="000000" w:themeColor="text1"/>
          <w:shd w:val="clear" w:color="auto" w:fill="FFFFFF"/>
        </w:rPr>
        <w:t xml:space="preserve">; </w:t>
      </w:r>
      <w:proofErr w:type="spellStart"/>
      <w:r w:rsidR="006F1A42" w:rsidRPr="006177E5">
        <w:rPr>
          <w:color w:val="000000" w:themeColor="text1"/>
          <w:shd w:val="clear" w:color="auto" w:fill="FFFFFF"/>
        </w:rPr>
        <w:t>Kamm</w:t>
      </w:r>
      <w:proofErr w:type="spellEnd"/>
      <w:r w:rsidR="006F1A42" w:rsidRPr="006177E5">
        <w:rPr>
          <w:color w:val="000000" w:themeColor="text1"/>
          <w:shd w:val="clear" w:color="auto" w:fill="FFFFFF"/>
        </w:rPr>
        <w:t xml:space="preserve">, </w:t>
      </w:r>
      <w:r w:rsidR="006F1A42" w:rsidRPr="006177E5">
        <w:rPr>
          <w:color w:val="000000" w:themeColor="text1"/>
        </w:rPr>
        <w:t>2013: 152</w:t>
      </w:r>
      <w:r w:rsidR="006F1A42" w:rsidRPr="006177E5">
        <w:rPr>
          <w:color w:val="000000" w:themeColor="text1"/>
          <w:shd w:val="clear" w:color="auto" w:fill="FFFFFF"/>
        </w:rPr>
        <w:t xml:space="preserve">). </w:t>
      </w:r>
      <w:r w:rsidR="009404E1" w:rsidRPr="006177E5">
        <w:rPr>
          <w:color w:val="000000" w:themeColor="text1"/>
          <w:shd w:val="clear" w:color="auto" w:fill="FFFFFF"/>
        </w:rPr>
        <w:t xml:space="preserve">On Thomson’s </w:t>
      </w:r>
      <w:r w:rsidR="00D9776D" w:rsidRPr="006177E5">
        <w:rPr>
          <w:color w:val="000000" w:themeColor="text1"/>
          <w:shd w:val="clear" w:color="auto" w:fill="FFFFFF"/>
        </w:rPr>
        <w:t xml:space="preserve">(2008) </w:t>
      </w:r>
      <w:r w:rsidR="009404E1" w:rsidRPr="006177E5">
        <w:rPr>
          <w:color w:val="000000" w:themeColor="text1"/>
          <w:shd w:val="clear" w:color="auto" w:fill="FFFFFF"/>
        </w:rPr>
        <w:t>view, then,</w:t>
      </w:r>
      <w:r w:rsidR="00447F64" w:rsidRPr="006177E5">
        <w:rPr>
          <w:color w:val="000000" w:themeColor="text1"/>
          <w:shd w:val="clear" w:color="auto" w:fill="FFFFFF"/>
        </w:rPr>
        <w:t xml:space="preserve"> </w:t>
      </w:r>
      <w:r w:rsidR="00BB419B" w:rsidRPr="006177E5">
        <w:rPr>
          <w:color w:val="000000" w:themeColor="text1"/>
          <w:shd w:val="clear" w:color="auto" w:fill="FFFFFF"/>
        </w:rPr>
        <w:t xml:space="preserve">drivers </w:t>
      </w:r>
      <w:r w:rsidR="0009002D" w:rsidRPr="006177E5">
        <w:rPr>
          <w:color w:val="000000" w:themeColor="text1"/>
          <w:shd w:val="clear" w:color="auto" w:fill="FFFFFF"/>
        </w:rPr>
        <w:t xml:space="preserve">need </w:t>
      </w:r>
      <w:r w:rsidR="0009002D" w:rsidRPr="006177E5">
        <w:rPr>
          <w:shd w:val="clear" w:color="auto" w:fill="FFFFFF"/>
        </w:rPr>
        <w:t>not (automatically) self-sacrifice</w:t>
      </w:r>
      <w:r w:rsidR="009404E1" w:rsidRPr="006177E5">
        <w:rPr>
          <w:shd w:val="clear" w:color="auto" w:fill="FFFFFF"/>
        </w:rPr>
        <w:t xml:space="preserve"> when presented with </w:t>
      </w:r>
      <w:r w:rsidR="00733880" w:rsidRPr="006177E5">
        <w:rPr>
          <w:shd w:val="clear" w:color="auto" w:fill="FFFFFF"/>
        </w:rPr>
        <w:t>a choice between their lives and other people’s lives</w:t>
      </w:r>
      <w:r w:rsidR="00C74095" w:rsidRPr="006177E5">
        <w:t>.</w:t>
      </w:r>
      <w:r w:rsidR="00733880" w:rsidRPr="006177E5">
        <w:t xml:space="preserve"> They need automatically self-sacrifice neither when the choice is between their own lives and on</w:t>
      </w:r>
      <w:r w:rsidR="00792AF8" w:rsidRPr="006177E5">
        <w:t>e</w:t>
      </w:r>
      <w:r w:rsidR="00733880" w:rsidRPr="006177E5">
        <w:t xml:space="preserve"> other person’s life nor when the choice is between their own lives and four other people’s lives.</w:t>
      </w:r>
      <w:r w:rsidR="004A67BA" w:rsidRPr="006177E5">
        <w:t xml:space="preserve"> </w:t>
      </w:r>
    </w:p>
    <w:p w:rsidR="00FC4F6A" w:rsidRPr="006177E5" w:rsidRDefault="005D458E" w:rsidP="00217A94">
      <w:pPr>
        <w:spacing w:line="480" w:lineRule="auto"/>
        <w:ind w:firstLine="720"/>
        <w:rPr>
          <w:color w:val="000000" w:themeColor="text1"/>
        </w:rPr>
      </w:pPr>
      <w:r w:rsidRPr="006177E5">
        <w:rPr>
          <w:color w:val="000000" w:themeColor="text1"/>
        </w:rPr>
        <w:t>Thomson’s new</w:t>
      </w:r>
      <w:r w:rsidR="00186570" w:rsidRPr="006177E5">
        <w:rPr>
          <w:color w:val="000000" w:themeColor="text1"/>
        </w:rPr>
        <w:t xml:space="preserve"> scenario </w:t>
      </w:r>
      <w:r w:rsidR="00DA37B7" w:rsidRPr="006177E5">
        <w:rPr>
          <w:color w:val="000000" w:themeColor="text1"/>
        </w:rPr>
        <w:t xml:space="preserve">is especially illuminating as regards </w:t>
      </w:r>
      <w:proofErr w:type="spellStart"/>
      <w:r w:rsidR="00DA37B7" w:rsidRPr="006177E5">
        <w:rPr>
          <w:color w:val="000000" w:themeColor="text1"/>
        </w:rPr>
        <w:t>Bonnefon</w:t>
      </w:r>
      <w:proofErr w:type="spellEnd"/>
      <w:r w:rsidR="00DA37B7" w:rsidRPr="006177E5">
        <w:rPr>
          <w:color w:val="000000" w:themeColor="text1"/>
        </w:rPr>
        <w:t xml:space="preserve"> et al.’s article. </w:t>
      </w:r>
      <w:r w:rsidR="00FC7659" w:rsidRPr="006177E5">
        <w:rPr>
          <w:color w:val="000000" w:themeColor="text1"/>
        </w:rPr>
        <w:t xml:space="preserve">In </w:t>
      </w:r>
      <w:r w:rsidR="00083CF5" w:rsidRPr="006177E5">
        <w:rPr>
          <w:color w:val="000000" w:themeColor="text1"/>
        </w:rPr>
        <w:t>the dilemma they discuss</w:t>
      </w:r>
      <w:r w:rsidR="00FC7659" w:rsidRPr="006177E5">
        <w:rPr>
          <w:color w:val="000000" w:themeColor="text1"/>
        </w:rPr>
        <w:t xml:space="preserve">, people </w:t>
      </w:r>
      <w:r w:rsidR="00E2502B" w:rsidRPr="006177E5">
        <w:rPr>
          <w:color w:val="000000" w:themeColor="text1"/>
        </w:rPr>
        <w:t>appear to hold</w:t>
      </w:r>
      <w:r w:rsidR="003E03F4" w:rsidRPr="006177E5">
        <w:rPr>
          <w:color w:val="000000" w:themeColor="text1"/>
        </w:rPr>
        <w:t xml:space="preserve"> both </w:t>
      </w:r>
      <w:r w:rsidR="00E2502B" w:rsidRPr="006177E5">
        <w:rPr>
          <w:color w:val="000000" w:themeColor="text1"/>
        </w:rPr>
        <w:t xml:space="preserve">(a) </w:t>
      </w:r>
      <w:r w:rsidR="003E03F4" w:rsidRPr="006177E5">
        <w:rPr>
          <w:color w:val="000000" w:themeColor="text1"/>
        </w:rPr>
        <w:t>that it is ethical to kill</w:t>
      </w:r>
      <w:r w:rsidR="00E2502B" w:rsidRPr="006177E5">
        <w:rPr>
          <w:color w:val="000000" w:themeColor="text1"/>
        </w:rPr>
        <w:t xml:space="preserve"> one person in order to spare </w:t>
      </w:r>
      <w:r w:rsidR="00322717" w:rsidRPr="006177E5">
        <w:rPr>
          <w:color w:val="000000" w:themeColor="text1"/>
        </w:rPr>
        <w:t xml:space="preserve">a greater number (say, four or </w:t>
      </w:r>
      <w:r w:rsidR="00E2502B" w:rsidRPr="006177E5">
        <w:rPr>
          <w:color w:val="000000" w:themeColor="text1"/>
        </w:rPr>
        <w:t xml:space="preserve">five </w:t>
      </w:r>
      <w:r w:rsidR="00322717" w:rsidRPr="006177E5">
        <w:rPr>
          <w:color w:val="000000" w:themeColor="text1"/>
        </w:rPr>
        <w:t xml:space="preserve">people) </w:t>
      </w:r>
      <w:r w:rsidR="00E2502B" w:rsidRPr="006177E5">
        <w:rPr>
          <w:color w:val="000000" w:themeColor="text1"/>
        </w:rPr>
        <w:t>and (b) that they would be unwilling to die so that</w:t>
      </w:r>
      <w:r w:rsidR="00322717" w:rsidRPr="006177E5">
        <w:rPr>
          <w:color w:val="000000" w:themeColor="text1"/>
        </w:rPr>
        <w:t xml:space="preserve"> a greater number of</w:t>
      </w:r>
      <w:r w:rsidR="00997E80" w:rsidRPr="006177E5">
        <w:rPr>
          <w:color w:val="000000" w:themeColor="text1"/>
        </w:rPr>
        <w:t xml:space="preserve"> </w:t>
      </w:r>
      <w:r w:rsidR="00E2502B" w:rsidRPr="006177E5">
        <w:rPr>
          <w:color w:val="000000" w:themeColor="text1"/>
        </w:rPr>
        <w:t>other</w:t>
      </w:r>
      <w:r w:rsidR="00322717" w:rsidRPr="006177E5">
        <w:rPr>
          <w:color w:val="000000" w:themeColor="text1"/>
        </w:rPr>
        <w:t xml:space="preserve"> people</w:t>
      </w:r>
      <w:r w:rsidR="00E2502B" w:rsidRPr="006177E5">
        <w:rPr>
          <w:color w:val="000000" w:themeColor="text1"/>
        </w:rPr>
        <w:t xml:space="preserve"> might live. Th</w:t>
      </w:r>
      <w:r w:rsidR="00E73CBC" w:rsidRPr="006177E5">
        <w:rPr>
          <w:color w:val="000000" w:themeColor="text1"/>
        </w:rPr>
        <w:t>is</w:t>
      </w:r>
      <w:r w:rsidR="00E2502B" w:rsidRPr="006177E5">
        <w:rPr>
          <w:color w:val="000000" w:themeColor="text1"/>
        </w:rPr>
        <w:t xml:space="preserve"> dilemma suggests</w:t>
      </w:r>
      <w:r w:rsidR="00E73CBC" w:rsidRPr="006177E5">
        <w:rPr>
          <w:color w:val="000000" w:themeColor="text1"/>
        </w:rPr>
        <w:t xml:space="preserve"> </w:t>
      </w:r>
      <w:r w:rsidR="00563775" w:rsidRPr="006177E5">
        <w:rPr>
          <w:color w:val="000000" w:themeColor="text1"/>
        </w:rPr>
        <w:t>that the survey participants</w:t>
      </w:r>
      <w:r w:rsidR="003872BF" w:rsidRPr="006177E5">
        <w:rPr>
          <w:color w:val="000000" w:themeColor="text1"/>
        </w:rPr>
        <w:t>’ attitude</w:t>
      </w:r>
      <w:r w:rsidR="00997E80" w:rsidRPr="006177E5">
        <w:rPr>
          <w:color w:val="000000" w:themeColor="text1"/>
        </w:rPr>
        <w:t>s</w:t>
      </w:r>
      <w:r w:rsidR="00E2502B" w:rsidRPr="006177E5">
        <w:rPr>
          <w:color w:val="000000" w:themeColor="text1"/>
        </w:rPr>
        <w:t xml:space="preserve"> of not</w:t>
      </w:r>
      <w:r w:rsidR="00563775" w:rsidRPr="006177E5">
        <w:rPr>
          <w:color w:val="000000" w:themeColor="text1"/>
        </w:rPr>
        <w:t xml:space="preserve"> wish</w:t>
      </w:r>
      <w:r w:rsidR="00E2502B" w:rsidRPr="006177E5">
        <w:rPr>
          <w:color w:val="000000" w:themeColor="text1"/>
        </w:rPr>
        <w:t>ing</w:t>
      </w:r>
      <w:r w:rsidR="00563775" w:rsidRPr="006177E5">
        <w:rPr>
          <w:color w:val="000000" w:themeColor="text1"/>
        </w:rPr>
        <w:t xml:space="preserve"> to ride in a driverless car that is programmed to kill them </w:t>
      </w:r>
      <w:r w:rsidR="00E2502B" w:rsidRPr="006177E5">
        <w:rPr>
          <w:color w:val="000000" w:themeColor="text1"/>
        </w:rPr>
        <w:t>(</w:t>
      </w:r>
      <w:r w:rsidR="00563775" w:rsidRPr="006177E5">
        <w:rPr>
          <w:color w:val="000000" w:themeColor="text1"/>
        </w:rPr>
        <w:t xml:space="preserve">when </w:t>
      </w:r>
      <w:r w:rsidR="003F6F1A" w:rsidRPr="006177E5">
        <w:rPr>
          <w:color w:val="000000" w:themeColor="text1"/>
        </w:rPr>
        <w:t>doing so</w:t>
      </w:r>
      <w:r w:rsidR="00563775" w:rsidRPr="006177E5">
        <w:rPr>
          <w:color w:val="000000" w:themeColor="text1"/>
        </w:rPr>
        <w:t xml:space="preserve"> will allow a great</w:t>
      </w:r>
      <w:r w:rsidR="003872BF" w:rsidRPr="006177E5">
        <w:rPr>
          <w:color w:val="000000" w:themeColor="text1"/>
        </w:rPr>
        <w:t>er number of people to be saved</w:t>
      </w:r>
      <w:r w:rsidR="00E2502B" w:rsidRPr="006177E5">
        <w:rPr>
          <w:color w:val="000000" w:themeColor="text1"/>
        </w:rPr>
        <w:t xml:space="preserve">) </w:t>
      </w:r>
      <w:r w:rsidR="00563775" w:rsidRPr="006177E5">
        <w:rPr>
          <w:color w:val="000000" w:themeColor="text1"/>
        </w:rPr>
        <w:t>i</w:t>
      </w:r>
      <w:r w:rsidR="003872BF" w:rsidRPr="006177E5">
        <w:rPr>
          <w:color w:val="000000" w:themeColor="text1"/>
        </w:rPr>
        <w:t>s unethical</w:t>
      </w:r>
      <w:r w:rsidR="0014798E" w:rsidRPr="006177E5">
        <w:rPr>
          <w:color w:val="000000" w:themeColor="text1"/>
        </w:rPr>
        <w:t xml:space="preserve">: </w:t>
      </w:r>
      <w:r w:rsidR="00563775" w:rsidRPr="006177E5">
        <w:rPr>
          <w:color w:val="000000" w:themeColor="text1"/>
        </w:rPr>
        <w:t>just as the</w:t>
      </w:r>
      <w:r w:rsidR="00FB4F90" w:rsidRPr="006177E5">
        <w:rPr>
          <w:color w:val="000000" w:themeColor="text1"/>
        </w:rPr>
        <w:t xml:space="preserve"> set-up </w:t>
      </w:r>
      <w:r w:rsidR="00FB4F90" w:rsidRPr="006177E5">
        <w:rPr>
          <w:color w:val="000000" w:themeColor="text1"/>
        </w:rPr>
        <w:lastRenderedPageBreak/>
        <w:t>of the</w:t>
      </w:r>
      <w:r w:rsidR="00563775" w:rsidRPr="006177E5">
        <w:rPr>
          <w:color w:val="000000" w:themeColor="text1"/>
        </w:rPr>
        <w:t xml:space="preserve"> original trolley problem </w:t>
      </w:r>
      <w:r w:rsidR="00EB24B5" w:rsidRPr="006177E5">
        <w:rPr>
          <w:color w:val="000000" w:themeColor="text1"/>
        </w:rPr>
        <w:t>suggests</w:t>
      </w:r>
      <w:r w:rsidR="00563775" w:rsidRPr="006177E5">
        <w:rPr>
          <w:color w:val="000000" w:themeColor="text1"/>
        </w:rPr>
        <w:t xml:space="preserve"> that it is </w:t>
      </w:r>
      <w:r w:rsidR="00997E80" w:rsidRPr="006177E5">
        <w:rPr>
          <w:color w:val="000000" w:themeColor="text1"/>
        </w:rPr>
        <w:t>unethical</w:t>
      </w:r>
      <w:r w:rsidR="00563775" w:rsidRPr="006177E5">
        <w:rPr>
          <w:color w:val="000000" w:themeColor="text1"/>
        </w:rPr>
        <w:t xml:space="preserve"> to allow a greater number of people to die so as to avoid killing one person.</w:t>
      </w:r>
      <w:r w:rsidR="00C53587" w:rsidRPr="006177E5">
        <w:rPr>
          <w:color w:val="000000" w:themeColor="text1"/>
        </w:rPr>
        <w:t xml:space="preserve"> </w:t>
      </w:r>
      <w:r w:rsidR="00002CFE" w:rsidRPr="006177E5">
        <w:rPr>
          <w:color w:val="000000" w:themeColor="text1"/>
        </w:rPr>
        <w:t xml:space="preserve">The </w:t>
      </w:r>
      <w:r w:rsidR="00D81449" w:rsidRPr="006177E5">
        <w:rPr>
          <w:color w:val="000000" w:themeColor="text1"/>
        </w:rPr>
        <w:t xml:space="preserve">two-turn-off </w:t>
      </w:r>
      <w:r w:rsidR="00002CFE" w:rsidRPr="006177E5">
        <w:rPr>
          <w:color w:val="000000" w:themeColor="text1"/>
        </w:rPr>
        <w:t>scenario</w:t>
      </w:r>
      <w:r w:rsidR="003872BF" w:rsidRPr="006177E5">
        <w:rPr>
          <w:color w:val="000000" w:themeColor="text1"/>
        </w:rPr>
        <w:t xml:space="preserve">, </w:t>
      </w:r>
      <w:r w:rsidR="00002CFE" w:rsidRPr="006177E5">
        <w:rPr>
          <w:color w:val="000000" w:themeColor="text1"/>
        </w:rPr>
        <w:t xml:space="preserve">and Thomson’s analysis of </w:t>
      </w:r>
      <w:r w:rsidR="00792AF8" w:rsidRPr="006177E5">
        <w:rPr>
          <w:color w:val="000000" w:themeColor="text1"/>
        </w:rPr>
        <w:t>it</w:t>
      </w:r>
      <w:r w:rsidR="00002CFE" w:rsidRPr="006177E5">
        <w:rPr>
          <w:color w:val="000000" w:themeColor="text1"/>
        </w:rPr>
        <w:t xml:space="preserve">, </w:t>
      </w:r>
      <w:r w:rsidR="003872BF" w:rsidRPr="006177E5">
        <w:rPr>
          <w:color w:val="000000" w:themeColor="text1"/>
        </w:rPr>
        <w:t>offers reason to think</w:t>
      </w:r>
      <w:r w:rsidR="00002CFE" w:rsidRPr="006177E5">
        <w:rPr>
          <w:color w:val="000000" w:themeColor="text1"/>
        </w:rPr>
        <w:t xml:space="preserve"> that this attitude is </w:t>
      </w:r>
      <w:r w:rsidR="00002CFE" w:rsidRPr="006177E5">
        <w:rPr>
          <w:i/>
          <w:color w:val="000000" w:themeColor="text1"/>
        </w:rPr>
        <w:t>not</w:t>
      </w:r>
      <w:r w:rsidR="00002CFE" w:rsidRPr="006177E5">
        <w:rPr>
          <w:color w:val="000000" w:themeColor="text1"/>
        </w:rPr>
        <w:t xml:space="preserve"> unethical. </w:t>
      </w:r>
      <w:r w:rsidR="00D85445" w:rsidRPr="006177E5">
        <w:rPr>
          <w:color w:val="000000" w:themeColor="text1"/>
        </w:rPr>
        <w:t xml:space="preserve">The </w:t>
      </w:r>
      <w:r w:rsidR="00D81449" w:rsidRPr="006177E5">
        <w:rPr>
          <w:color w:val="000000" w:themeColor="text1"/>
        </w:rPr>
        <w:t xml:space="preserve">two-turn-off </w:t>
      </w:r>
      <w:r w:rsidR="00D85445" w:rsidRPr="006177E5">
        <w:rPr>
          <w:color w:val="000000" w:themeColor="text1"/>
        </w:rPr>
        <w:t>scenario</w:t>
      </w:r>
      <w:r w:rsidR="00D81449" w:rsidRPr="006177E5">
        <w:rPr>
          <w:color w:val="000000" w:themeColor="text1"/>
        </w:rPr>
        <w:t>s</w:t>
      </w:r>
      <w:r w:rsidR="00D85445" w:rsidRPr="006177E5">
        <w:rPr>
          <w:color w:val="000000" w:themeColor="text1"/>
        </w:rPr>
        <w:t xml:space="preserve"> that is to say, bring</w:t>
      </w:r>
      <w:r w:rsidR="00792AF8" w:rsidRPr="006177E5">
        <w:rPr>
          <w:color w:val="000000" w:themeColor="text1"/>
        </w:rPr>
        <w:t>s</w:t>
      </w:r>
      <w:r w:rsidR="00D85445" w:rsidRPr="006177E5">
        <w:rPr>
          <w:color w:val="000000" w:themeColor="text1"/>
        </w:rPr>
        <w:t xml:space="preserve"> out the ethically ambiguous nature of the original scenario</w:t>
      </w:r>
      <w:r w:rsidR="0014798E" w:rsidRPr="006177E5">
        <w:rPr>
          <w:color w:val="000000" w:themeColor="text1"/>
        </w:rPr>
        <w:t>. N</w:t>
      </w:r>
      <w:r w:rsidR="00002CFE" w:rsidRPr="006177E5">
        <w:rPr>
          <w:color w:val="000000" w:themeColor="text1"/>
        </w:rPr>
        <w:t xml:space="preserve">either allowing </w:t>
      </w:r>
      <w:r w:rsidR="00362179" w:rsidRPr="006177E5">
        <w:rPr>
          <w:color w:val="000000" w:themeColor="text1"/>
        </w:rPr>
        <w:t>four</w:t>
      </w:r>
      <w:r w:rsidR="00002CFE" w:rsidRPr="006177E5">
        <w:rPr>
          <w:color w:val="000000" w:themeColor="text1"/>
        </w:rPr>
        <w:t xml:space="preserve"> </w:t>
      </w:r>
      <w:r w:rsidR="00686FA3" w:rsidRPr="006177E5">
        <w:rPr>
          <w:color w:val="000000" w:themeColor="text1"/>
        </w:rPr>
        <w:t xml:space="preserve">or five </w:t>
      </w:r>
      <w:r w:rsidR="00002CFE" w:rsidRPr="006177E5">
        <w:rPr>
          <w:color w:val="000000" w:themeColor="text1"/>
        </w:rPr>
        <w:t>people to die, nor kill</w:t>
      </w:r>
      <w:r w:rsidR="0014798E" w:rsidRPr="006177E5">
        <w:rPr>
          <w:color w:val="000000" w:themeColor="text1"/>
        </w:rPr>
        <w:t>i</w:t>
      </w:r>
      <w:r w:rsidR="00002CFE" w:rsidRPr="006177E5">
        <w:rPr>
          <w:color w:val="000000" w:themeColor="text1"/>
        </w:rPr>
        <w:t>ng one, nor self-s</w:t>
      </w:r>
      <w:r w:rsidR="003872BF" w:rsidRPr="006177E5">
        <w:rPr>
          <w:color w:val="000000" w:themeColor="text1"/>
        </w:rPr>
        <w:t>a</w:t>
      </w:r>
      <w:r w:rsidR="00002CFE" w:rsidRPr="006177E5">
        <w:rPr>
          <w:color w:val="000000" w:themeColor="text1"/>
        </w:rPr>
        <w:t xml:space="preserve">crificing is obviously the right thing to do. Thus, </w:t>
      </w:r>
      <w:r w:rsidR="00D85445" w:rsidRPr="006177E5">
        <w:rPr>
          <w:color w:val="000000" w:themeColor="text1"/>
        </w:rPr>
        <w:t xml:space="preserve">it appears that </w:t>
      </w:r>
      <w:r w:rsidR="00002CFE" w:rsidRPr="006177E5">
        <w:rPr>
          <w:color w:val="000000" w:themeColor="text1"/>
        </w:rPr>
        <w:t>a decision maker (human being or algorithm) should not do either automatically</w:t>
      </w:r>
      <w:r w:rsidR="00D85445" w:rsidRPr="006177E5">
        <w:rPr>
          <w:color w:val="000000" w:themeColor="text1"/>
        </w:rPr>
        <w:t xml:space="preserve"> and it is not unethical to refuse to </w:t>
      </w:r>
      <w:r w:rsidR="00F92ADA" w:rsidRPr="006177E5">
        <w:rPr>
          <w:color w:val="000000" w:themeColor="text1"/>
        </w:rPr>
        <w:t>sacrifice</w:t>
      </w:r>
      <w:r w:rsidR="00D85445" w:rsidRPr="006177E5">
        <w:rPr>
          <w:color w:val="000000" w:themeColor="text1"/>
        </w:rPr>
        <w:t xml:space="preserve"> one so that </w:t>
      </w:r>
      <w:r w:rsidR="00686FA3" w:rsidRPr="006177E5">
        <w:rPr>
          <w:color w:val="000000" w:themeColor="text1"/>
        </w:rPr>
        <w:t xml:space="preserve">four (or </w:t>
      </w:r>
      <w:r w:rsidR="00D85445" w:rsidRPr="006177E5">
        <w:rPr>
          <w:color w:val="000000" w:themeColor="text1"/>
        </w:rPr>
        <w:t>five</w:t>
      </w:r>
      <w:r w:rsidR="00686FA3" w:rsidRPr="006177E5">
        <w:rPr>
          <w:color w:val="000000" w:themeColor="text1"/>
        </w:rPr>
        <w:t>)</w:t>
      </w:r>
      <w:r w:rsidR="00D85445" w:rsidRPr="006177E5">
        <w:rPr>
          <w:color w:val="000000" w:themeColor="text1"/>
        </w:rPr>
        <w:t xml:space="preserve"> can </w:t>
      </w:r>
      <w:r w:rsidR="00F92ADA" w:rsidRPr="006177E5">
        <w:rPr>
          <w:color w:val="000000" w:themeColor="text1"/>
        </w:rPr>
        <w:t>survive</w:t>
      </w:r>
      <w:r w:rsidR="00D85445" w:rsidRPr="006177E5">
        <w:rPr>
          <w:color w:val="000000" w:themeColor="text1"/>
        </w:rPr>
        <w:t>.</w:t>
      </w:r>
      <w:r w:rsidR="00730697" w:rsidRPr="006177E5">
        <w:rPr>
          <w:color w:val="000000" w:themeColor="text1"/>
        </w:rPr>
        <w:t xml:space="preserve"> That is to say: decision makers may, ethically speaking, choose to save one even when they could save five instead.</w:t>
      </w:r>
      <w:r w:rsidR="00186570" w:rsidRPr="006177E5">
        <w:rPr>
          <w:color w:val="000000" w:themeColor="text1"/>
        </w:rPr>
        <w:t xml:space="preserve"> </w:t>
      </w:r>
      <w:r w:rsidR="00186570" w:rsidRPr="006177E5">
        <w:t>Providing a rationale for this vie</w:t>
      </w:r>
      <w:r w:rsidR="00730697" w:rsidRPr="006177E5">
        <w:t>w</w:t>
      </w:r>
      <w:r w:rsidR="00186570" w:rsidRPr="006177E5">
        <w:t xml:space="preserve"> is what I call the new trolley problem.</w:t>
      </w:r>
    </w:p>
    <w:p w:rsidR="00C14625" w:rsidRPr="006177E5" w:rsidRDefault="00EB24B5" w:rsidP="00217A94">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 xml:space="preserve">This problem begins in Thomson’s (2008) paper but does not end there. </w:t>
      </w:r>
      <w:r w:rsidRPr="006177E5">
        <w:rPr>
          <w:rFonts w:ascii="Times New Roman" w:hAnsi="Times New Roman" w:cs="Times New Roman"/>
          <w:color w:val="000000" w:themeColor="text1"/>
          <w:sz w:val="24"/>
          <w:szCs w:val="24"/>
        </w:rPr>
        <w:t xml:space="preserve">As in the original trolley problem (Thomson, 1985), Thomson (2008) relies on intuitions (that she assumes to be shared) rather than providing a rationale to support the view that </w:t>
      </w:r>
      <w:r w:rsidR="00454B6C" w:rsidRPr="006177E5">
        <w:rPr>
          <w:rFonts w:ascii="Times New Roman" w:hAnsi="Times New Roman" w:cs="Times New Roman"/>
          <w:color w:val="000000" w:themeColor="text1"/>
          <w:sz w:val="24"/>
          <w:szCs w:val="24"/>
        </w:rPr>
        <w:t xml:space="preserve">the </w:t>
      </w:r>
      <w:r w:rsidRPr="006177E5">
        <w:rPr>
          <w:rFonts w:ascii="Times New Roman" w:hAnsi="Times New Roman" w:cs="Times New Roman"/>
          <w:color w:val="000000" w:themeColor="text1"/>
          <w:sz w:val="24"/>
          <w:szCs w:val="24"/>
        </w:rPr>
        <w:t xml:space="preserve">driver may refuse to kill one person in order to save five people. </w:t>
      </w:r>
      <w:r w:rsidR="00C14625" w:rsidRPr="006177E5">
        <w:rPr>
          <w:rFonts w:ascii="Times New Roman" w:eastAsia="Times New Roman" w:hAnsi="Times New Roman" w:cs="Times New Roman"/>
          <w:color w:val="000000" w:themeColor="text1"/>
          <w:sz w:val="24"/>
          <w:szCs w:val="24"/>
        </w:rPr>
        <w:t xml:space="preserve">To </w:t>
      </w:r>
      <w:r w:rsidRPr="006177E5">
        <w:rPr>
          <w:rFonts w:ascii="Times New Roman" w:eastAsia="Times New Roman" w:hAnsi="Times New Roman" w:cs="Times New Roman"/>
          <w:color w:val="000000" w:themeColor="text1"/>
          <w:sz w:val="24"/>
          <w:szCs w:val="24"/>
        </w:rPr>
        <w:t>evaluate whether this view is justified, then, I must find a rationale that it explains it. In the next two sections</w:t>
      </w:r>
      <w:r w:rsidR="00C14625" w:rsidRPr="006177E5">
        <w:rPr>
          <w:rFonts w:ascii="Times New Roman" w:eastAsia="Times New Roman" w:hAnsi="Times New Roman" w:cs="Times New Roman"/>
          <w:color w:val="000000" w:themeColor="text1"/>
          <w:sz w:val="24"/>
          <w:szCs w:val="24"/>
        </w:rPr>
        <w:t xml:space="preserve">, I investigate </w:t>
      </w:r>
      <w:r w:rsidRPr="006177E5">
        <w:rPr>
          <w:rFonts w:ascii="Times New Roman" w:eastAsia="Times New Roman" w:hAnsi="Times New Roman" w:cs="Times New Roman"/>
          <w:color w:val="000000" w:themeColor="text1"/>
          <w:sz w:val="24"/>
          <w:szCs w:val="24"/>
        </w:rPr>
        <w:t>candidate rationales</w:t>
      </w:r>
      <w:r w:rsidR="00113A35" w:rsidRPr="006177E5">
        <w:rPr>
          <w:rFonts w:ascii="Times New Roman" w:eastAsia="Times New Roman" w:hAnsi="Times New Roman" w:cs="Times New Roman"/>
          <w:color w:val="000000" w:themeColor="text1"/>
          <w:sz w:val="24"/>
          <w:szCs w:val="24"/>
        </w:rPr>
        <w:t>: the equal risk- and proportional risk approaches</w:t>
      </w:r>
      <w:r w:rsidR="00C14625" w:rsidRPr="006177E5">
        <w:rPr>
          <w:rFonts w:ascii="Times New Roman" w:eastAsia="Times New Roman" w:hAnsi="Times New Roman" w:cs="Times New Roman"/>
          <w:color w:val="000000" w:themeColor="text1"/>
          <w:sz w:val="24"/>
          <w:szCs w:val="24"/>
        </w:rPr>
        <w:t>.</w:t>
      </w:r>
    </w:p>
    <w:p w:rsidR="006B47AD" w:rsidRPr="00217A94" w:rsidRDefault="00AF347D" w:rsidP="00217A94">
      <w:pPr>
        <w:pStyle w:val="BodyA"/>
        <w:spacing w:line="480" w:lineRule="auto"/>
        <w:jc w:val="center"/>
        <w:rPr>
          <w:rFonts w:ascii="Times New Roman" w:eastAsia="Times New Roman" w:hAnsi="Times New Roman" w:cs="Times New Roman"/>
          <w:b/>
          <w:caps/>
          <w:color w:val="000000" w:themeColor="text1"/>
          <w:sz w:val="24"/>
          <w:szCs w:val="24"/>
        </w:rPr>
      </w:pPr>
      <w:r w:rsidRPr="006177E5">
        <w:rPr>
          <w:rFonts w:ascii="Times New Roman" w:eastAsia="Times New Roman" w:hAnsi="Times New Roman" w:cs="Times New Roman"/>
          <w:b/>
          <w:caps/>
          <w:color w:val="000000" w:themeColor="text1"/>
          <w:sz w:val="24"/>
          <w:szCs w:val="24"/>
        </w:rPr>
        <w:t>Equal</w:t>
      </w:r>
      <w:r w:rsidR="00FC4F6A" w:rsidRPr="006177E5">
        <w:rPr>
          <w:rFonts w:ascii="Times New Roman" w:eastAsia="Times New Roman" w:hAnsi="Times New Roman" w:cs="Times New Roman"/>
          <w:b/>
          <w:caps/>
          <w:color w:val="000000" w:themeColor="text1"/>
          <w:sz w:val="24"/>
          <w:szCs w:val="24"/>
        </w:rPr>
        <w:t xml:space="preserve"> Risk</w:t>
      </w:r>
    </w:p>
    <w:p w:rsidR="00366F6B" w:rsidRPr="006177E5" w:rsidRDefault="00B50241" w:rsidP="00217A94">
      <w:pPr>
        <w:spacing w:line="480" w:lineRule="auto"/>
        <w:ind w:firstLine="720"/>
        <w:rPr>
          <w:color w:val="000000" w:themeColor="text1"/>
        </w:rPr>
      </w:pPr>
      <w:r w:rsidRPr="006177E5">
        <w:rPr>
          <w:color w:val="000000" w:themeColor="text1"/>
        </w:rPr>
        <w:t xml:space="preserve">The first </w:t>
      </w:r>
      <w:r w:rsidR="00DE4580" w:rsidRPr="006177E5">
        <w:rPr>
          <w:color w:val="000000" w:themeColor="text1"/>
        </w:rPr>
        <w:t xml:space="preserve">possible </w:t>
      </w:r>
      <w:r w:rsidRPr="006177E5">
        <w:rPr>
          <w:color w:val="000000" w:themeColor="text1"/>
        </w:rPr>
        <w:t xml:space="preserve">rationale for the view that decision makers </w:t>
      </w:r>
      <w:r w:rsidR="00851331" w:rsidRPr="006177E5">
        <w:rPr>
          <w:color w:val="000000" w:themeColor="text1"/>
        </w:rPr>
        <w:t>may</w:t>
      </w:r>
      <w:r w:rsidRPr="006177E5">
        <w:rPr>
          <w:color w:val="000000" w:themeColor="text1"/>
        </w:rPr>
        <w:t xml:space="preserve"> refuse to </w:t>
      </w:r>
      <w:r w:rsidR="00851331" w:rsidRPr="006177E5">
        <w:rPr>
          <w:color w:val="000000" w:themeColor="text1"/>
        </w:rPr>
        <w:t>kill</w:t>
      </w:r>
      <w:r w:rsidRPr="006177E5">
        <w:rPr>
          <w:color w:val="000000" w:themeColor="text1"/>
        </w:rPr>
        <w:t xml:space="preserve"> one so that four (or five) might live is the </w:t>
      </w:r>
      <w:r w:rsidRPr="006177E5">
        <w:rPr>
          <w:i/>
          <w:color w:val="000000" w:themeColor="text1"/>
        </w:rPr>
        <w:t>equal risk</w:t>
      </w:r>
      <w:r w:rsidRPr="006177E5">
        <w:rPr>
          <w:color w:val="000000" w:themeColor="text1"/>
        </w:rPr>
        <w:t xml:space="preserve"> approach. </w:t>
      </w:r>
      <w:r w:rsidR="00454B6C" w:rsidRPr="006177E5">
        <w:rPr>
          <w:color w:val="000000" w:themeColor="text1"/>
        </w:rPr>
        <w:t xml:space="preserve">This approach </w:t>
      </w:r>
      <w:r w:rsidR="006C574D" w:rsidRPr="006177E5">
        <w:rPr>
          <w:color w:val="000000" w:themeColor="text1"/>
        </w:rPr>
        <w:t xml:space="preserve">is </w:t>
      </w:r>
      <w:r w:rsidR="00186570" w:rsidRPr="006177E5">
        <w:rPr>
          <w:color w:val="000000" w:themeColor="text1"/>
        </w:rPr>
        <w:t xml:space="preserve">found in the paper from which Thomson appears to take her recommendation that </w:t>
      </w:r>
      <w:r w:rsidR="006C574D" w:rsidRPr="006177E5">
        <w:rPr>
          <w:color w:val="000000" w:themeColor="text1"/>
        </w:rPr>
        <w:t>decision makers</w:t>
      </w:r>
      <w:r w:rsidR="00186570" w:rsidRPr="006177E5">
        <w:rPr>
          <w:color w:val="000000" w:themeColor="text1"/>
        </w:rPr>
        <w:t xml:space="preserve"> flip a coin </w:t>
      </w:r>
      <w:r w:rsidR="006C574D" w:rsidRPr="006177E5">
        <w:rPr>
          <w:color w:val="000000" w:themeColor="text1"/>
        </w:rPr>
        <w:t xml:space="preserve">in </w:t>
      </w:r>
      <w:r w:rsidR="00851331" w:rsidRPr="006177E5">
        <w:rPr>
          <w:color w:val="000000" w:themeColor="text1"/>
        </w:rPr>
        <w:t xml:space="preserve">such </w:t>
      </w:r>
      <w:r w:rsidR="006C574D" w:rsidRPr="006177E5">
        <w:rPr>
          <w:color w:val="000000" w:themeColor="text1"/>
        </w:rPr>
        <w:t>trade-off scenarios</w:t>
      </w:r>
      <w:r w:rsidR="00186570" w:rsidRPr="006177E5">
        <w:rPr>
          <w:color w:val="000000" w:themeColor="text1"/>
        </w:rPr>
        <w:t xml:space="preserve">: </w:t>
      </w:r>
      <w:proofErr w:type="spellStart"/>
      <w:r w:rsidR="00186570" w:rsidRPr="006177E5">
        <w:rPr>
          <w:color w:val="000000" w:themeColor="text1"/>
        </w:rPr>
        <w:t>Taurek</w:t>
      </w:r>
      <w:proofErr w:type="spellEnd"/>
      <w:r w:rsidR="00186570" w:rsidRPr="006177E5">
        <w:rPr>
          <w:color w:val="000000" w:themeColor="text1"/>
        </w:rPr>
        <w:t xml:space="preserve"> (1977)</w:t>
      </w:r>
      <w:r w:rsidR="00FC4F6A" w:rsidRPr="006177E5">
        <w:rPr>
          <w:color w:val="000000" w:themeColor="text1"/>
        </w:rPr>
        <w:t xml:space="preserve">. </w:t>
      </w:r>
      <w:r w:rsidR="004D15AD" w:rsidRPr="006177E5">
        <w:rPr>
          <w:color w:val="000000" w:themeColor="text1"/>
        </w:rPr>
        <w:t>In this section, I discuss (2.1) th</w:t>
      </w:r>
      <w:r w:rsidR="00113A35" w:rsidRPr="006177E5">
        <w:rPr>
          <w:color w:val="000000" w:themeColor="text1"/>
        </w:rPr>
        <w:t>e</w:t>
      </w:r>
      <w:r w:rsidR="004D15AD" w:rsidRPr="006177E5">
        <w:rPr>
          <w:color w:val="000000" w:themeColor="text1"/>
        </w:rPr>
        <w:t xml:space="preserve"> </w:t>
      </w:r>
      <w:r w:rsidR="00113A35" w:rsidRPr="006177E5">
        <w:rPr>
          <w:color w:val="000000" w:themeColor="text1"/>
        </w:rPr>
        <w:t>concepts underlying this approach</w:t>
      </w:r>
      <w:r w:rsidR="004D15AD" w:rsidRPr="006177E5">
        <w:rPr>
          <w:color w:val="000000" w:themeColor="text1"/>
        </w:rPr>
        <w:t>, equal concern and respect</w:t>
      </w:r>
      <w:r w:rsidR="00DC14C0" w:rsidRPr="006177E5">
        <w:rPr>
          <w:color w:val="000000" w:themeColor="text1"/>
        </w:rPr>
        <w:t>, as well as (2.2) a key weakness</w:t>
      </w:r>
      <w:r w:rsidR="00DE4580" w:rsidRPr="006177E5">
        <w:rPr>
          <w:color w:val="000000" w:themeColor="text1"/>
        </w:rPr>
        <w:t xml:space="preserve"> facing this approach</w:t>
      </w:r>
      <w:r w:rsidR="00792AF8" w:rsidRPr="006177E5">
        <w:rPr>
          <w:color w:val="000000" w:themeColor="text1"/>
        </w:rPr>
        <w:t>,</w:t>
      </w:r>
      <w:r w:rsidR="008A006F" w:rsidRPr="006177E5">
        <w:rPr>
          <w:color w:val="000000" w:themeColor="text1"/>
        </w:rPr>
        <w:t xml:space="preserve"> the extreme cases objection</w:t>
      </w:r>
      <w:r w:rsidR="00792AF8" w:rsidRPr="006177E5">
        <w:rPr>
          <w:color w:val="000000" w:themeColor="text1"/>
        </w:rPr>
        <w:t>. Finally, I raise</w:t>
      </w:r>
      <w:r w:rsidR="008A006F" w:rsidRPr="006177E5">
        <w:rPr>
          <w:color w:val="000000" w:themeColor="text1"/>
        </w:rPr>
        <w:t xml:space="preserve"> (2.3) a further concern about equal risk in the context of ethically evaluating driverless cars</w:t>
      </w:r>
      <w:r w:rsidR="00DC14C0" w:rsidRPr="006177E5">
        <w:rPr>
          <w:color w:val="000000" w:themeColor="text1"/>
        </w:rPr>
        <w:t>.</w:t>
      </w:r>
    </w:p>
    <w:p w:rsidR="001B450E" w:rsidRPr="006177E5" w:rsidRDefault="00373803" w:rsidP="00797BA3">
      <w:pPr>
        <w:pStyle w:val="BodyA"/>
        <w:spacing w:line="480" w:lineRule="auto"/>
        <w:rPr>
          <w:rFonts w:ascii="Times New Roman" w:eastAsia="Times New Roman" w:hAnsi="Times New Roman" w:cs="Times New Roman"/>
          <w:b/>
          <w:color w:val="000000" w:themeColor="text1"/>
          <w:sz w:val="24"/>
          <w:szCs w:val="24"/>
        </w:rPr>
      </w:pPr>
      <w:r w:rsidRPr="006177E5">
        <w:rPr>
          <w:rFonts w:ascii="Times New Roman" w:hAnsi="Times New Roman" w:cs="Times New Roman"/>
          <w:b/>
          <w:bCs/>
          <w:color w:val="000000" w:themeColor="text1"/>
          <w:sz w:val="24"/>
          <w:szCs w:val="24"/>
        </w:rPr>
        <w:lastRenderedPageBreak/>
        <w:t>Equal</w:t>
      </w:r>
      <w:r w:rsidR="00070E81" w:rsidRPr="006177E5">
        <w:rPr>
          <w:rFonts w:ascii="Times New Roman" w:hAnsi="Times New Roman" w:cs="Times New Roman"/>
          <w:b/>
          <w:bCs/>
          <w:color w:val="000000" w:themeColor="text1"/>
          <w:sz w:val="24"/>
          <w:szCs w:val="24"/>
        </w:rPr>
        <w:t xml:space="preserve"> Concern and Respect</w:t>
      </w:r>
    </w:p>
    <w:p w:rsidR="002D14F5" w:rsidRPr="00217A94" w:rsidRDefault="00373803" w:rsidP="00797BA3">
      <w:pPr>
        <w:pStyle w:val="BodyA"/>
        <w:spacing w:line="480" w:lineRule="auto"/>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r>
      <w:proofErr w:type="spellStart"/>
      <w:r w:rsidRPr="006177E5">
        <w:rPr>
          <w:rFonts w:ascii="Times New Roman" w:hAnsi="Times New Roman" w:cs="Times New Roman"/>
          <w:color w:val="000000" w:themeColor="text1"/>
          <w:sz w:val="24"/>
          <w:szCs w:val="24"/>
        </w:rPr>
        <w:t>Taurek</w:t>
      </w:r>
      <w:proofErr w:type="spellEnd"/>
      <w:r w:rsidRPr="006177E5">
        <w:rPr>
          <w:rFonts w:ascii="Times New Roman" w:hAnsi="Times New Roman" w:cs="Times New Roman"/>
          <w:color w:val="000000" w:themeColor="text1"/>
          <w:sz w:val="24"/>
          <w:szCs w:val="24"/>
        </w:rPr>
        <w:t xml:space="preserve"> </w:t>
      </w:r>
      <w:r w:rsidR="00D8657C" w:rsidRPr="006177E5">
        <w:rPr>
          <w:rFonts w:ascii="Times New Roman" w:hAnsi="Times New Roman" w:cs="Times New Roman"/>
          <w:color w:val="000000" w:themeColor="text1"/>
          <w:sz w:val="24"/>
          <w:szCs w:val="24"/>
        </w:rPr>
        <w:t xml:space="preserve">(1977) </w:t>
      </w:r>
      <w:r w:rsidRPr="006177E5">
        <w:rPr>
          <w:rFonts w:ascii="Times New Roman" w:hAnsi="Times New Roman" w:cs="Times New Roman"/>
          <w:color w:val="000000" w:themeColor="text1"/>
          <w:sz w:val="24"/>
          <w:szCs w:val="24"/>
        </w:rPr>
        <w:t xml:space="preserve">addresses a problem that relates, but is non-identical, to </w:t>
      </w:r>
      <w:r w:rsidR="00803DB0" w:rsidRPr="006177E5">
        <w:rPr>
          <w:rFonts w:ascii="Times New Roman" w:hAnsi="Times New Roman" w:cs="Times New Roman"/>
          <w:color w:val="000000" w:themeColor="text1"/>
          <w:sz w:val="24"/>
          <w:szCs w:val="24"/>
        </w:rPr>
        <w:t>the</w:t>
      </w:r>
      <w:r w:rsidRPr="006177E5">
        <w:rPr>
          <w:rFonts w:ascii="Times New Roman" w:hAnsi="Times New Roman" w:cs="Times New Roman"/>
          <w:color w:val="000000" w:themeColor="text1"/>
          <w:sz w:val="24"/>
          <w:szCs w:val="24"/>
        </w:rPr>
        <w:t xml:space="preserve"> trolley pr</w:t>
      </w:r>
      <w:r w:rsidR="001466F3" w:rsidRPr="006177E5">
        <w:rPr>
          <w:rFonts w:ascii="Times New Roman" w:hAnsi="Times New Roman" w:cs="Times New Roman"/>
          <w:color w:val="000000" w:themeColor="text1"/>
          <w:sz w:val="24"/>
          <w:szCs w:val="24"/>
        </w:rPr>
        <w:t>oblem</w:t>
      </w:r>
      <w:r w:rsidR="00803DB0" w:rsidRPr="006177E5">
        <w:rPr>
          <w:rFonts w:ascii="Times New Roman" w:hAnsi="Times New Roman" w:cs="Times New Roman"/>
          <w:color w:val="000000" w:themeColor="text1"/>
          <w:sz w:val="24"/>
          <w:szCs w:val="24"/>
        </w:rPr>
        <w:t xml:space="preserve"> (</w:t>
      </w:r>
      <w:r w:rsidR="00186570" w:rsidRPr="006177E5">
        <w:rPr>
          <w:rFonts w:ascii="Times New Roman" w:eastAsia="Times New Roman" w:hAnsi="Times New Roman" w:cs="Times New Roman"/>
          <w:sz w:val="24"/>
          <w:szCs w:val="24"/>
        </w:rPr>
        <w:t>Thomson, 1985</w:t>
      </w:r>
      <w:r w:rsidR="00803DB0" w:rsidRPr="006177E5">
        <w:rPr>
          <w:rFonts w:ascii="Times New Roman" w:hAnsi="Times New Roman" w:cs="Times New Roman"/>
          <w:color w:val="000000" w:themeColor="text1"/>
          <w:sz w:val="24"/>
          <w:szCs w:val="24"/>
        </w:rPr>
        <w:t>)</w:t>
      </w:r>
      <w:r w:rsidR="001466F3" w:rsidRPr="006177E5">
        <w:rPr>
          <w:rFonts w:ascii="Times New Roman" w:hAnsi="Times New Roman" w:cs="Times New Roman"/>
          <w:color w:val="000000" w:themeColor="text1"/>
          <w:sz w:val="24"/>
          <w:szCs w:val="24"/>
        </w:rPr>
        <w:t xml:space="preserve">. In </w:t>
      </w:r>
      <w:proofErr w:type="spellStart"/>
      <w:r w:rsidR="001466F3" w:rsidRPr="006177E5">
        <w:rPr>
          <w:rFonts w:ascii="Times New Roman" w:hAnsi="Times New Roman" w:cs="Times New Roman"/>
          <w:color w:val="000000" w:themeColor="text1"/>
          <w:sz w:val="24"/>
          <w:szCs w:val="24"/>
        </w:rPr>
        <w:t>Taurek’s</w:t>
      </w:r>
      <w:proofErr w:type="spellEnd"/>
      <w:r w:rsidR="001466F3" w:rsidRPr="006177E5">
        <w:rPr>
          <w:rFonts w:ascii="Times New Roman" w:hAnsi="Times New Roman" w:cs="Times New Roman"/>
          <w:color w:val="000000" w:themeColor="text1"/>
          <w:sz w:val="24"/>
          <w:szCs w:val="24"/>
        </w:rPr>
        <w:t xml:space="preserve"> </w:t>
      </w:r>
      <w:r w:rsidR="00D8657C" w:rsidRPr="006177E5">
        <w:rPr>
          <w:rFonts w:ascii="Times New Roman" w:hAnsi="Times New Roman" w:cs="Times New Roman"/>
          <w:color w:val="000000" w:themeColor="text1"/>
          <w:sz w:val="24"/>
          <w:szCs w:val="24"/>
        </w:rPr>
        <w:t xml:space="preserve">(1977) </w:t>
      </w:r>
      <w:r w:rsidR="001466F3" w:rsidRPr="006177E5">
        <w:rPr>
          <w:rFonts w:ascii="Times New Roman" w:hAnsi="Times New Roman" w:cs="Times New Roman"/>
          <w:color w:val="000000" w:themeColor="text1"/>
          <w:sz w:val="24"/>
          <w:szCs w:val="24"/>
        </w:rPr>
        <w:t>scenario, a de</w:t>
      </w:r>
      <w:r w:rsidR="00AF347D" w:rsidRPr="006177E5">
        <w:rPr>
          <w:rFonts w:ascii="Times New Roman" w:hAnsi="Times New Roman" w:cs="Times New Roman"/>
          <w:color w:val="000000" w:themeColor="text1"/>
          <w:sz w:val="24"/>
          <w:szCs w:val="24"/>
        </w:rPr>
        <w:t xml:space="preserve">cision maker </w:t>
      </w:r>
      <w:r w:rsidRPr="006177E5">
        <w:rPr>
          <w:rFonts w:ascii="Times New Roman" w:hAnsi="Times New Roman" w:cs="Times New Roman"/>
          <w:color w:val="000000" w:themeColor="text1"/>
          <w:sz w:val="24"/>
          <w:szCs w:val="24"/>
        </w:rPr>
        <w:t xml:space="preserve">also must decide between saving one and saving five. </w:t>
      </w:r>
      <w:proofErr w:type="spellStart"/>
      <w:r w:rsidRPr="006177E5">
        <w:rPr>
          <w:rFonts w:ascii="Times New Roman" w:hAnsi="Times New Roman" w:cs="Times New Roman"/>
          <w:color w:val="000000" w:themeColor="text1"/>
          <w:sz w:val="24"/>
          <w:szCs w:val="24"/>
        </w:rPr>
        <w:t>Taurek’s</w:t>
      </w:r>
      <w:proofErr w:type="spellEnd"/>
      <w:r w:rsidRPr="006177E5">
        <w:rPr>
          <w:rFonts w:ascii="Times New Roman" w:hAnsi="Times New Roman" w:cs="Times New Roman"/>
          <w:color w:val="000000" w:themeColor="text1"/>
          <w:sz w:val="24"/>
          <w:szCs w:val="24"/>
        </w:rPr>
        <w:t xml:space="preserve"> </w:t>
      </w:r>
      <w:r w:rsidR="00AF347D" w:rsidRPr="006177E5">
        <w:rPr>
          <w:rFonts w:ascii="Times New Roman" w:hAnsi="Times New Roman" w:cs="Times New Roman"/>
          <w:color w:val="000000" w:themeColor="text1"/>
          <w:sz w:val="24"/>
          <w:szCs w:val="24"/>
        </w:rPr>
        <w:t>decision maker</w:t>
      </w:r>
      <w:r w:rsidRPr="006177E5">
        <w:rPr>
          <w:rFonts w:ascii="Times New Roman" w:hAnsi="Times New Roman" w:cs="Times New Roman"/>
          <w:color w:val="000000" w:themeColor="text1"/>
          <w:sz w:val="24"/>
          <w:szCs w:val="24"/>
        </w:rPr>
        <w:t xml:space="preserve">, though, </w:t>
      </w:r>
      <w:r w:rsidR="001E70C0" w:rsidRPr="006177E5">
        <w:rPr>
          <w:rFonts w:ascii="Times New Roman" w:hAnsi="Times New Roman" w:cs="Times New Roman"/>
          <w:color w:val="000000" w:themeColor="text1"/>
          <w:sz w:val="24"/>
          <w:szCs w:val="24"/>
        </w:rPr>
        <w:t>concerns</w:t>
      </w:r>
      <w:r w:rsidRPr="006177E5">
        <w:rPr>
          <w:rFonts w:ascii="Times New Roman" w:hAnsi="Times New Roman" w:cs="Times New Roman"/>
          <w:color w:val="000000" w:themeColor="text1"/>
          <w:sz w:val="24"/>
          <w:szCs w:val="24"/>
        </w:rPr>
        <w:t xml:space="preserve"> six patients who need a life-saving drug.  One of the six must have all of the drug in order to survive. The other five require one-fifth of the drug, each</w:t>
      </w:r>
      <w:r w:rsidR="007225FB" w:rsidRPr="006177E5">
        <w:rPr>
          <w:rFonts w:ascii="Times New Roman" w:hAnsi="Times New Roman" w:cs="Times New Roman"/>
          <w:color w:val="000000" w:themeColor="text1"/>
          <w:sz w:val="24"/>
          <w:szCs w:val="24"/>
        </w:rPr>
        <w:t xml:space="preserve"> (</w:t>
      </w:r>
      <w:proofErr w:type="spellStart"/>
      <w:r w:rsidR="007225FB" w:rsidRPr="006177E5">
        <w:rPr>
          <w:rFonts w:ascii="Times New Roman" w:hAnsi="Times New Roman" w:cs="Times New Roman"/>
          <w:color w:val="000000" w:themeColor="text1"/>
          <w:sz w:val="24"/>
          <w:szCs w:val="24"/>
        </w:rPr>
        <w:t>Taurek</w:t>
      </w:r>
      <w:proofErr w:type="spellEnd"/>
      <w:r w:rsidR="007225FB" w:rsidRPr="006177E5">
        <w:rPr>
          <w:rFonts w:ascii="Times New Roman" w:hAnsi="Times New Roman" w:cs="Times New Roman"/>
          <w:color w:val="000000" w:themeColor="text1"/>
          <w:sz w:val="24"/>
          <w:szCs w:val="24"/>
        </w:rPr>
        <w:t>, 1977)</w:t>
      </w:r>
      <w:r w:rsidRPr="006177E5">
        <w:rPr>
          <w:rFonts w:ascii="Times New Roman" w:hAnsi="Times New Roman" w:cs="Times New Roman"/>
          <w:color w:val="000000" w:themeColor="text1"/>
          <w:sz w:val="24"/>
          <w:szCs w:val="24"/>
        </w:rPr>
        <w:t xml:space="preserve">. Like Thomson’s </w:t>
      </w:r>
      <w:r w:rsidR="00803DB0" w:rsidRPr="006177E5">
        <w:rPr>
          <w:rFonts w:ascii="Times New Roman" w:hAnsi="Times New Roman" w:cs="Times New Roman"/>
          <w:color w:val="000000" w:themeColor="text1"/>
          <w:sz w:val="24"/>
          <w:szCs w:val="24"/>
        </w:rPr>
        <w:t>(</w:t>
      </w:r>
      <w:r w:rsidR="00C6522E" w:rsidRPr="006177E5">
        <w:rPr>
          <w:rFonts w:ascii="Times New Roman" w:hAnsi="Times New Roman" w:cs="Times New Roman"/>
          <w:color w:val="000000" w:themeColor="text1"/>
          <w:sz w:val="24"/>
          <w:szCs w:val="24"/>
        </w:rPr>
        <w:t>2008</w:t>
      </w:r>
      <w:r w:rsidR="00803DB0" w:rsidRPr="006177E5">
        <w:rPr>
          <w:rFonts w:ascii="Times New Roman" w:hAnsi="Times New Roman" w:cs="Times New Roman"/>
          <w:color w:val="000000" w:themeColor="text1"/>
          <w:sz w:val="24"/>
          <w:szCs w:val="24"/>
        </w:rPr>
        <w:t xml:space="preserve">) </w:t>
      </w:r>
      <w:r w:rsidR="00AF347D" w:rsidRPr="006177E5">
        <w:rPr>
          <w:rFonts w:ascii="Times New Roman" w:hAnsi="Times New Roman" w:cs="Times New Roman"/>
          <w:color w:val="000000" w:themeColor="text1"/>
          <w:sz w:val="24"/>
          <w:szCs w:val="24"/>
        </w:rPr>
        <w:t>decision maker</w:t>
      </w:r>
      <w:r w:rsidRPr="006177E5">
        <w:rPr>
          <w:rFonts w:ascii="Times New Roman" w:hAnsi="Times New Roman" w:cs="Times New Roman"/>
          <w:color w:val="000000" w:themeColor="text1"/>
          <w:sz w:val="24"/>
          <w:szCs w:val="24"/>
        </w:rPr>
        <w:t xml:space="preserve">, </w:t>
      </w:r>
      <w:proofErr w:type="spellStart"/>
      <w:r w:rsidRPr="006177E5">
        <w:rPr>
          <w:rFonts w:ascii="Times New Roman" w:hAnsi="Times New Roman" w:cs="Times New Roman"/>
          <w:color w:val="000000" w:themeColor="text1"/>
          <w:sz w:val="24"/>
          <w:szCs w:val="24"/>
        </w:rPr>
        <w:t>Taurek’s</w:t>
      </w:r>
      <w:proofErr w:type="spellEnd"/>
      <w:r w:rsidRPr="006177E5">
        <w:rPr>
          <w:rFonts w:ascii="Times New Roman" w:hAnsi="Times New Roman" w:cs="Times New Roman"/>
          <w:color w:val="000000" w:themeColor="text1"/>
          <w:sz w:val="24"/>
          <w:szCs w:val="24"/>
        </w:rPr>
        <w:t xml:space="preserve"> </w:t>
      </w:r>
      <w:r w:rsidR="007225FB" w:rsidRPr="006177E5">
        <w:rPr>
          <w:rFonts w:ascii="Times New Roman" w:hAnsi="Times New Roman" w:cs="Times New Roman"/>
          <w:color w:val="000000" w:themeColor="text1"/>
          <w:sz w:val="24"/>
          <w:szCs w:val="24"/>
        </w:rPr>
        <w:t xml:space="preserve">(1977) </w:t>
      </w:r>
      <w:r w:rsidR="00AF347D" w:rsidRPr="006177E5">
        <w:rPr>
          <w:rFonts w:ascii="Times New Roman" w:hAnsi="Times New Roman" w:cs="Times New Roman"/>
          <w:color w:val="000000" w:themeColor="text1"/>
          <w:sz w:val="24"/>
          <w:szCs w:val="24"/>
        </w:rPr>
        <w:t xml:space="preserve">decision maker </w:t>
      </w:r>
      <w:r w:rsidRPr="006177E5">
        <w:rPr>
          <w:rFonts w:ascii="Times New Roman" w:hAnsi="Times New Roman" w:cs="Times New Roman"/>
          <w:color w:val="000000" w:themeColor="text1"/>
          <w:sz w:val="24"/>
          <w:szCs w:val="24"/>
        </w:rPr>
        <w:t xml:space="preserve">has no relationships with, and knows nothing about, any of the six people.  </w:t>
      </w:r>
    </w:p>
    <w:p w:rsidR="006E4DDA" w:rsidRPr="006177E5" w:rsidRDefault="00373803" w:rsidP="00217A94">
      <w:pPr>
        <w:spacing w:line="480" w:lineRule="auto"/>
        <w:ind w:firstLine="720"/>
        <w:rPr>
          <w:color w:val="000000" w:themeColor="text1"/>
        </w:rPr>
      </w:pPr>
      <w:proofErr w:type="spellStart"/>
      <w:r w:rsidRPr="006177E5">
        <w:rPr>
          <w:color w:val="000000" w:themeColor="text1"/>
        </w:rPr>
        <w:t>Taurek</w:t>
      </w:r>
      <w:proofErr w:type="spellEnd"/>
      <w:r w:rsidRPr="006177E5">
        <w:rPr>
          <w:color w:val="000000" w:themeColor="text1"/>
        </w:rPr>
        <w:t xml:space="preserve"> </w:t>
      </w:r>
      <w:r w:rsidR="00EA1F62" w:rsidRPr="006177E5">
        <w:rPr>
          <w:color w:val="000000" w:themeColor="text1"/>
        </w:rPr>
        <w:t xml:space="preserve">(1977) </w:t>
      </w:r>
      <w:r w:rsidRPr="006177E5">
        <w:rPr>
          <w:color w:val="000000" w:themeColor="text1"/>
        </w:rPr>
        <w:t xml:space="preserve">proposes that the </w:t>
      </w:r>
      <w:r w:rsidR="00F92ADA" w:rsidRPr="006177E5">
        <w:rPr>
          <w:color w:val="000000" w:themeColor="text1"/>
        </w:rPr>
        <w:t>decision maker</w:t>
      </w:r>
      <w:r w:rsidRPr="006177E5">
        <w:rPr>
          <w:color w:val="000000" w:themeColor="text1"/>
        </w:rPr>
        <w:t xml:space="preserve"> should flip a coin to decide who receives the life-saving treatment: heads, the drug is divided between the five; tails, the one who needs all of the drug receives it. </w:t>
      </w:r>
      <w:r w:rsidR="00CD1D20" w:rsidRPr="006177E5">
        <w:rPr>
          <w:color w:val="000000" w:themeColor="text1"/>
        </w:rPr>
        <w:t xml:space="preserve">In making this proposal, </w:t>
      </w:r>
      <w:proofErr w:type="spellStart"/>
      <w:r w:rsidR="00CD1D20" w:rsidRPr="006177E5">
        <w:rPr>
          <w:color w:val="000000" w:themeColor="text1"/>
        </w:rPr>
        <w:t>Taurek</w:t>
      </w:r>
      <w:proofErr w:type="spellEnd"/>
      <w:r w:rsidR="00CD1D20" w:rsidRPr="006177E5">
        <w:rPr>
          <w:color w:val="000000" w:themeColor="text1"/>
        </w:rPr>
        <w:t xml:space="preserve"> does not suggest that killing five people (rather than one) is the right thing to do. Rather, he offers reason that people may not automatically kill one to spare five. </w:t>
      </w:r>
      <w:proofErr w:type="spellStart"/>
      <w:r w:rsidRPr="006177E5">
        <w:rPr>
          <w:color w:val="000000" w:themeColor="text1"/>
        </w:rPr>
        <w:t>Taurek</w:t>
      </w:r>
      <w:proofErr w:type="spellEnd"/>
      <w:r w:rsidRPr="006177E5">
        <w:rPr>
          <w:color w:val="000000" w:themeColor="text1"/>
        </w:rPr>
        <w:t xml:space="preserve"> argues that the coin-flipping solution, unlike the solution of giving the drug to the five because they are more numerous, shows </w:t>
      </w:r>
      <w:r w:rsidRPr="006177E5">
        <w:rPr>
          <w:i/>
          <w:iCs/>
          <w:color w:val="000000" w:themeColor="text1"/>
        </w:rPr>
        <w:t>equal concern and respect</w:t>
      </w:r>
      <w:r w:rsidRPr="006177E5">
        <w:rPr>
          <w:color w:val="000000" w:themeColor="text1"/>
        </w:rPr>
        <w:t xml:space="preserve"> </w:t>
      </w:r>
      <w:r w:rsidR="00927052" w:rsidRPr="006177E5">
        <w:rPr>
          <w:color w:val="000000" w:themeColor="text1"/>
        </w:rPr>
        <w:t xml:space="preserve">(Dworkin, 1973) </w:t>
      </w:r>
      <w:r w:rsidRPr="006177E5">
        <w:rPr>
          <w:color w:val="000000" w:themeColor="text1"/>
        </w:rPr>
        <w:t xml:space="preserve">for the </w:t>
      </w:r>
      <w:proofErr w:type="gramStart"/>
      <w:r w:rsidRPr="006177E5">
        <w:rPr>
          <w:color w:val="000000" w:themeColor="text1"/>
        </w:rPr>
        <w:t>six sick</w:t>
      </w:r>
      <w:proofErr w:type="gramEnd"/>
      <w:r w:rsidRPr="006177E5">
        <w:rPr>
          <w:color w:val="000000" w:themeColor="text1"/>
        </w:rPr>
        <w:t xml:space="preserve"> people (</w:t>
      </w:r>
      <w:proofErr w:type="spellStart"/>
      <w:r w:rsidRPr="006177E5">
        <w:rPr>
          <w:color w:val="000000" w:themeColor="text1"/>
        </w:rPr>
        <w:t>Taurek</w:t>
      </w:r>
      <w:proofErr w:type="spellEnd"/>
      <w:r w:rsidR="006F3935" w:rsidRPr="006177E5">
        <w:rPr>
          <w:color w:val="000000" w:themeColor="text1"/>
        </w:rPr>
        <w:t>,</w:t>
      </w:r>
      <w:r w:rsidRPr="006177E5">
        <w:rPr>
          <w:color w:val="000000" w:themeColor="text1"/>
        </w:rPr>
        <w:t xml:space="preserve"> 1977</w:t>
      </w:r>
      <w:r w:rsidR="006F3935" w:rsidRPr="006177E5">
        <w:rPr>
          <w:color w:val="000000" w:themeColor="text1"/>
        </w:rPr>
        <w:t>:</w:t>
      </w:r>
      <w:r w:rsidRPr="006177E5">
        <w:rPr>
          <w:color w:val="000000" w:themeColor="text1"/>
        </w:rPr>
        <w:t xml:space="preserve"> 303)</w:t>
      </w:r>
      <w:r w:rsidR="00025BD3" w:rsidRPr="006177E5">
        <w:rPr>
          <w:color w:val="000000" w:themeColor="text1"/>
        </w:rPr>
        <w:t>.</w:t>
      </w:r>
      <w:r w:rsidR="006E4DDA" w:rsidRPr="006177E5">
        <w:rPr>
          <w:color w:val="000000" w:themeColor="text1"/>
        </w:rPr>
        <w:t xml:space="preserve"> </w:t>
      </w:r>
      <w:r w:rsidRPr="006177E5">
        <w:rPr>
          <w:color w:val="000000" w:themeColor="text1"/>
        </w:rPr>
        <w:t xml:space="preserve">Showing equal concern and respect for the members of a group of people affected by a decision involves treating them as </w:t>
      </w:r>
      <w:r w:rsidR="009B1086" w:rsidRPr="006177E5">
        <w:rPr>
          <w:color w:val="000000" w:themeColor="text1"/>
        </w:rPr>
        <w:t xml:space="preserve">similarly (a) entitled to receive </w:t>
      </w:r>
      <w:r w:rsidRPr="006177E5">
        <w:rPr>
          <w:color w:val="000000" w:themeColor="text1"/>
        </w:rPr>
        <w:t xml:space="preserve">available benefits and (b) </w:t>
      </w:r>
      <w:r w:rsidR="009B1086" w:rsidRPr="006177E5">
        <w:rPr>
          <w:color w:val="000000" w:themeColor="text1"/>
        </w:rPr>
        <w:t xml:space="preserve">obliged </w:t>
      </w:r>
      <w:r w:rsidRPr="006177E5">
        <w:rPr>
          <w:color w:val="000000" w:themeColor="text1"/>
        </w:rPr>
        <w:t xml:space="preserve">to bear </w:t>
      </w:r>
      <w:r w:rsidR="009E0A7A" w:rsidRPr="006177E5">
        <w:rPr>
          <w:color w:val="000000" w:themeColor="text1"/>
        </w:rPr>
        <w:t>unavoidable burdens</w:t>
      </w:r>
      <w:r w:rsidR="002008D2" w:rsidRPr="006177E5">
        <w:rPr>
          <w:color w:val="000000" w:themeColor="text1"/>
        </w:rPr>
        <w:t xml:space="preserve"> (</w:t>
      </w:r>
      <w:r w:rsidR="00887A7C" w:rsidRPr="006177E5">
        <w:rPr>
          <w:color w:val="000000" w:themeColor="text1"/>
        </w:rPr>
        <w:t>Dworkin, 1973</w:t>
      </w:r>
      <w:r w:rsidR="002008D2" w:rsidRPr="006177E5">
        <w:rPr>
          <w:color w:val="000000" w:themeColor="text1"/>
        </w:rPr>
        <w:t>)</w:t>
      </w:r>
      <w:r w:rsidR="009E0A7A" w:rsidRPr="006177E5">
        <w:rPr>
          <w:color w:val="000000" w:themeColor="text1"/>
        </w:rPr>
        <w:t xml:space="preserve">. </w:t>
      </w:r>
    </w:p>
    <w:p w:rsidR="002D14F5" w:rsidRPr="006177E5" w:rsidRDefault="00373803" w:rsidP="00217A94">
      <w:pPr>
        <w:spacing w:line="480" w:lineRule="auto"/>
        <w:ind w:firstLine="720"/>
        <w:rPr>
          <w:color w:val="000000" w:themeColor="text1"/>
        </w:rPr>
      </w:pPr>
      <w:r w:rsidRPr="006177E5">
        <w:rPr>
          <w:color w:val="000000" w:themeColor="text1"/>
        </w:rPr>
        <w:t xml:space="preserve">In </w:t>
      </w:r>
      <w:r w:rsidR="006E4DDA" w:rsidRPr="006177E5">
        <w:rPr>
          <w:color w:val="000000" w:themeColor="text1"/>
        </w:rPr>
        <w:t xml:space="preserve">this </w:t>
      </w:r>
      <w:r w:rsidRPr="006177E5">
        <w:rPr>
          <w:color w:val="000000" w:themeColor="text1"/>
        </w:rPr>
        <w:t>case, the benefit of the drug is not universally available</w:t>
      </w:r>
      <w:r w:rsidR="006E4DDA" w:rsidRPr="006177E5">
        <w:rPr>
          <w:color w:val="000000" w:themeColor="text1"/>
        </w:rPr>
        <w:t xml:space="preserve"> (</w:t>
      </w:r>
      <w:proofErr w:type="spellStart"/>
      <w:r w:rsidR="006E4DDA" w:rsidRPr="006177E5">
        <w:rPr>
          <w:color w:val="000000" w:themeColor="text1"/>
        </w:rPr>
        <w:t>Taurek</w:t>
      </w:r>
      <w:proofErr w:type="spellEnd"/>
      <w:r w:rsidR="006E4DDA" w:rsidRPr="006177E5">
        <w:rPr>
          <w:color w:val="000000" w:themeColor="text1"/>
        </w:rPr>
        <w:t>, 1977)</w:t>
      </w:r>
      <w:r w:rsidRPr="006177E5">
        <w:rPr>
          <w:color w:val="000000" w:themeColor="text1"/>
        </w:rPr>
        <w:t xml:space="preserve">. Accordingly, everyone must bear some risk (1/2) that they will not be treated and will die. From the standpoint of equal concern and respect, </w:t>
      </w:r>
      <w:r w:rsidR="009E0A7A" w:rsidRPr="006177E5">
        <w:rPr>
          <w:color w:val="000000" w:themeColor="text1"/>
        </w:rPr>
        <w:t>the number of people who gain access to the drug—one or five—</w:t>
      </w:r>
      <w:r w:rsidR="00441E9C" w:rsidRPr="006177E5">
        <w:rPr>
          <w:color w:val="000000" w:themeColor="text1"/>
        </w:rPr>
        <w:t>is not crucial</w:t>
      </w:r>
      <w:r w:rsidRPr="006177E5">
        <w:rPr>
          <w:color w:val="000000" w:themeColor="text1"/>
        </w:rPr>
        <w:t xml:space="preserve">. </w:t>
      </w:r>
      <w:r w:rsidR="00441E9C" w:rsidRPr="006177E5">
        <w:rPr>
          <w:color w:val="000000" w:themeColor="text1"/>
        </w:rPr>
        <w:t>What matters</w:t>
      </w:r>
      <w:r w:rsidRPr="006177E5">
        <w:rPr>
          <w:color w:val="000000" w:themeColor="text1"/>
        </w:rPr>
        <w:t xml:space="preserve"> is that the </w:t>
      </w:r>
      <w:r w:rsidR="00E60F9F" w:rsidRPr="006177E5">
        <w:rPr>
          <w:color w:val="000000" w:themeColor="text1"/>
        </w:rPr>
        <w:t>outcome</w:t>
      </w:r>
      <w:r w:rsidRPr="006177E5">
        <w:rPr>
          <w:color w:val="000000" w:themeColor="text1"/>
        </w:rPr>
        <w:t xml:space="preserve"> shows equal concern and respect for </w:t>
      </w:r>
      <w:r w:rsidRPr="006177E5">
        <w:rPr>
          <w:color w:val="000000" w:themeColor="text1"/>
        </w:rPr>
        <w:lastRenderedPageBreak/>
        <w:t xml:space="preserve">everyone </w:t>
      </w:r>
      <w:r w:rsidR="00CA6309" w:rsidRPr="006177E5">
        <w:rPr>
          <w:color w:val="000000" w:themeColor="text1"/>
        </w:rPr>
        <w:t xml:space="preserve">whom </w:t>
      </w:r>
      <w:r w:rsidRPr="006177E5">
        <w:rPr>
          <w:color w:val="000000" w:themeColor="text1"/>
        </w:rPr>
        <w:t>the decision affects. Flipping a coin exposes all of the sick people to a</w:t>
      </w:r>
      <w:r w:rsidR="00E60F9F" w:rsidRPr="006177E5">
        <w:rPr>
          <w:color w:val="000000" w:themeColor="text1"/>
        </w:rPr>
        <w:t xml:space="preserve"> 1/2</w:t>
      </w:r>
      <w:r w:rsidRPr="006177E5">
        <w:rPr>
          <w:color w:val="000000" w:themeColor="text1"/>
        </w:rPr>
        <w:t xml:space="preserve"> risk that they will </w:t>
      </w:r>
      <w:r w:rsidR="001E70C0" w:rsidRPr="006177E5">
        <w:rPr>
          <w:color w:val="000000" w:themeColor="text1"/>
        </w:rPr>
        <w:t xml:space="preserve">not </w:t>
      </w:r>
      <w:r w:rsidRPr="006177E5">
        <w:rPr>
          <w:color w:val="000000" w:themeColor="text1"/>
        </w:rPr>
        <w:t>receive the life-saving drug</w:t>
      </w:r>
      <w:r w:rsidR="00EA1F62" w:rsidRPr="006177E5">
        <w:rPr>
          <w:color w:val="000000" w:themeColor="text1"/>
        </w:rPr>
        <w:t xml:space="preserve"> (</w:t>
      </w:r>
      <w:proofErr w:type="spellStart"/>
      <w:r w:rsidR="00EA1F62" w:rsidRPr="006177E5">
        <w:rPr>
          <w:color w:val="000000" w:themeColor="text1"/>
        </w:rPr>
        <w:t>Taurek</w:t>
      </w:r>
      <w:proofErr w:type="spellEnd"/>
      <w:r w:rsidR="00EA1F62" w:rsidRPr="006177E5">
        <w:rPr>
          <w:color w:val="000000" w:themeColor="text1"/>
        </w:rPr>
        <w:t>, 1977)</w:t>
      </w:r>
      <w:r w:rsidRPr="006177E5">
        <w:rPr>
          <w:color w:val="000000" w:themeColor="text1"/>
        </w:rPr>
        <w:t>.</w:t>
      </w:r>
    </w:p>
    <w:p w:rsidR="00CD1D20" w:rsidRPr="00217A94" w:rsidRDefault="00373803" w:rsidP="00797BA3">
      <w:pPr>
        <w:pStyle w:val="BodyA"/>
        <w:spacing w:line="480" w:lineRule="auto"/>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t xml:space="preserve">In the context of the </w:t>
      </w:r>
      <w:r w:rsidR="00CD1D20" w:rsidRPr="006177E5">
        <w:rPr>
          <w:rFonts w:ascii="Times New Roman" w:eastAsia="Times New Roman" w:hAnsi="Times New Roman" w:cs="Times New Roman"/>
          <w:color w:val="000000" w:themeColor="text1"/>
          <w:sz w:val="24"/>
          <w:szCs w:val="24"/>
        </w:rPr>
        <w:t>classic trolley problem</w:t>
      </w:r>
      <w:r w:rsidRPr="006177E5">
        <w:rPr>
          <w:rFonts w:ascii="Times New Roman" w:eastAsia="Times New Roman" w:hAnsi="Times New Roman" w:cs="Times New Roman"/>
          <w:color w:val="000000" w:themeColor="text1"/>
          <w:sz w:val="24"/>
          <w:szCs w:val="24"/>
        </w:rPr>
        <w:t>, equal risk appears to recommend fli</w:t>
      </w:r>
      <w:r w:rsidR="0008167A" w:rsidRPr="006177E5">
        <w:rPr>
          <w:rFonts w:ascii="Times New Roman" w:eastAsia="Times New Roman" w:hAnsi="Times New Roman" w:cs="Times New Roman"/>
          <w:color w:val="000000" w:themeColor="text1"/>
          <w:sz w:val="24"/>
          <w:szCs w:val="24"/>
        </w:rPr>
        <w:t>pping a coin to decide whether p</w:t>
      </w:r>
      <w:r w:rsidRPr="006177E5">
        <w:rPr>
          <w:rFonts w:ascii="Times New Roman" w:eastAsia="Times New Roman" w:hAnsi="Times New Roman" w:cs="Times New Roman"/>
          <w:color w:val="000000" w:themeColor="text1"/>
          <w:sz w:val="24"/>
          <w:szCs w:val="24"/>
        </w:rPr>
        <w:t xml:space="preserve">articipant should (a) allow the runaway trolley to carry on the track where five people are trapped or (b) divert the trolley to the turnoff, where one person is trapped. As in the medicine case, flipping the coin exposes all of the trapped people to a </w:t>
      </w:r>
      <w:r w:rsidR="006B06AA" w:rsidRPr="006177E5">
        <w:rPr>
          <w:rFonts w:ascii="Times New Roman" w:eastAsia="Times New Roman" w:hAnsi="Times New Roman" w:cs="Times New Roman"/>
          <w:color w:val="000000" w:themeColor="text1"/>
          <w:sz w:val="24"/>
          <w:szCs w:val="24"/>
        </w:rPr>
        <w:t>1/2</w:t>
      </w:r>
      <w:r w:rsidRPr="006177E5">
        <w:rPr>
          <w:rFonts w:ascii="Times New Roman" w:eastAsia="Times New Roman" w:hAnsi="Times New Roman" w:cs="Times New Roman"/>
          <w:color w:val="000000" w:themeColor="text1"/>
          <w:sz w:val="24"/>
          <w:szCs w:val="24"/>
        </w:rPr>
        <w:t xml:space="preserve"> risk of </w:t>
      </w:r>
      <w:r w:rsidR="002D7C13" w:rsidRPr="006177E5">
        <w:rPr>
          <w:rFonts w:ascii="Times New Roman" w:eastAsia="Times New Roman" w:hAnsi="Times New Roman" w:cs="Times New Roman"/>
          <w:color w:val="000000" w:themeColor="text1"/>
          <w:sz w:val="24"/>
          <w:szCs w:val="24"/>
        </w:rPr>
        <w:t>death</w:t>
      </w:r>
      <w:r w:rsidRPr="006177E5">
        <w:rPr>
          <w:rFonts w:ascii="Times New Roman" w:eastAsia="Times New Roman" w:hAnsi="Times New Roman" w:cs="Times New Roman"/>
          <w:color w:val="000000" w:themeColor="text1"/>
          <w:sz w:val="24"/>
          <w:szCs w:val="24"/>
        </w:rPr>
        <w:t>.</w:t>
      </w:r>
      <w:r w:rsidR="00A54F0E" w:rsidRPr="006177E5">
        <w:rPr>
          <w:rFonts w:ascii="Times New Roman" w:eastAsia="Times New Roman" w:hAnsi="Times New Roman" w:cs="Times New Roman"/>
          <w:color w:val="000000" w:themeColor="text1"/>
          <w:sz w:val="24"/>
          <w:szCs w:val="24"/>
        </w:rPr>
        <w:t xml:space="preserve"> </w:t>
      </w:r>
      <w:r w:rsidR="00922253" w:rsidRPr="006177E5">
        <w:rPr>
          <w:rFonts w:ascii="Times New Roman" w:eastAsia="Times New Roman" w:hAnsi="Times New Roman" w:cs="Times New Roman"/>
          <w:color w:val="000000" w:themeColor="text1"/>
          <w:sz w:val="24"/>
          <w:szCs w:val="24"/>
        </w:rPr>
        <w:t xml:space="preserve">The single person is not automatically killed in order to save the more numerous </w:t>
      </w:r>
      <w:proofErr w:type="gramStart"/>
      <w:r w:rsidR="00922253" w:rsidRPr="006177E5">
        <w:rPr>
          <w:rFonts w:ascii="Times New Roman" w:eastAsia="Times New Roman" w:hAnsi="Times New Roman" w:cs="Times New Roman"/>
          <w:color w:val="000000" w:themeColor="text1"/>
          <w:sz w:val="24"/>
          <w:szCs w:val="24"/>
        </w:rPr>
        <w:t>group</w:t>
      </w:r>
      <w:proofErr w:type="gramEnd"/>
      <w:r w:rsidR="00922253" w:rsidRPr="006177E5">
        <w:rPr>
          <w:rFonts w:ascii="Times New Roman" w:eastAsia="Times New Roman" w:hAnsi="Times New Roman" w:cs="Times New Roman"/>
          <w:color w:val="000000" w:themeColor="text1"/>
          <w:sz w:val="24"/>
          <w:szCs w:val="24"/>
        </w:rPr>
        <w:t xml:space="preserve">. </w:t>
      </w:r>
      <w:r w:rsidR="00CD1D20" w:rsidRPr="006177E5">
        <w:rPr>
          <w:rFonts w:ascii="Times New Roman" w:eastAsia="Times New Roman" w:hAnsi="Times New Roman" w:cs="Times New Roman"/>
          <w:color w:val="000000" w:themeColor="text1"/>
          <w:sz w:val="24"/>
          <w:szCs w:val="24"/>
        </w:rPr>
        <w:t xml:space="preserve">In the new trolley problem, Thomson </w:t>
      </w:r>
      <w:r w:rsidR="00596BE5" w:rsidRPr="006177E5">
        <w:rPr>
          <w:rFonts w:ascii="Times New Roman" w:eastAsia="Times New Roman" w:hAnsi="Times New Roman" w:cs="Times New Roman"/>
          <w:color w:val="000000" w:themeColor="text1"/>
          <w:sz w:val="24"/>
          <w:szCs w:val="24"/>
        </w:rPr>
        <w:t xml:space="preserve">(sometimes) </w:t>
      </w:r>
      <w:r w:rsidR="00CD1D20" w:rsidRPr="006177E5">
        <w:rPr>
          <w:rFonts w:ascii="Times New Roman" w:eastAsia="Times New Roman" w:hAnsi="Times New Roman" w:cs="Times New Roman"/>
          <w:color w:val="000000" w:themeColor="text1"/>
          <w:sz w:val="24"/>
          <w:szCs w:val="24"/>
        </w:rPr>
        <w:t>advises flipping a coin to decide whether the driver (i.e., the decision maker) or the single pedestrian will live.</w:t>
      </w:r>
      <w:r w:rsidR="00810F05" w:rsidRPr="006177E5">
        <w:rPr>
          <w:rFonts w:ascii="Times New Roman" w:eastAsia="Times New Roman" w:hAnsi="Times New Roman" w:cs="Times New Roman"/>
          <w:color w:val="000000" w:themeColor="text1"/>
          <w:sz w:val="24"/>
          <w:szCs w:val="24"/>
        </w:rPr>
        <w:t xml:space="preserve"> Flipping the coin exposes each person to a </w:t>
      </w:r>
      <w:r w:rsidR="006B06AA" w:rsidRPr="006177E5">
        <w:rPr>
          <w:rFonts w:ascii="Times New Roman" w:eastAsia="Times New Roman" w:hAnsi="Times New Roman" w:cs="Times New Roman"/>
          <w:color w:val="000000" w:themeColor="text1"/>
          <w:sz w:val="24"/>
          <w:szCs w:val="24"/>
        </w:rPr>
        <w:t>1/2</w:t>
      </w:r>
      <w:r w:rsidR="00810F05" w:rsidRPr="006177E5">
        <w:rPr>
          <w:rFonts w:ascii="Times New Roman" w:eastAsia="Times New Roman" w:hAnsi="Times New Roman" w:cs="Times New Roman"/>
          <w:color w:val="000000" w:themeColor="text1"/>
          <w:sz w:val="24"/>
          <w:szCs w:val="24"/>
        </w:rPr>
        <w:t xml:space="preserve"> risk of death, in line with the equal risk approach.</w:t>
      </w:r>
      <w:r w:rsidR="00CD1D20" w:rsidRPr="006177E5">
        <w:rPr>
          <w:rFonts w:ascii="Times New Roman" w:eastAsia="Times New Roman" w:hAnsi="Times New Roman" w:cs="Times New Roman"/>
          <w:color w:val="000000" w:themeColor="text1"/>
          <w:sz w:val="24"/>
          <w:szCs w:val="24"/>
        </w:rPr>
        <w:t xml:space="preserve"> To demonstrate equal concern and respect for </w:t>
      </w:r>
      <w:r w:rsidR="00810F05" w:rsidRPr="006177E5">
        <w:rPr>
          <w:rFonts w:ascii="Times New Roman" w:eastAsia="Times New Roman" w:hAnsi="Times New Roman" w:cs="Times New Roman"/>
          <w:color w:val="000000" w:themeColor="text1"/>
          <w:sz w:val="24"/>
          <w:szCs w:val="24"/>
        </w:rPr>
        <w:t xml:space="preserve">all of </w:t>
      </w:r>
      <w:r w:rsidR="00CD1D20" w:rsidRPr="006177E5">
        <w:rPr>
          <w:rFonts w:ascii="Times New Roman" w:eastAsia="Times New Roman" w:hAnsi="Times New Roman" w:cs="Times New Roman"/>
          <w:color w:val="000000" w:themeColor="text1"/>
          <w:sz w:val="24"/>
          <w:szCs w:val="24"/>
        </w:rPr>
        <w:t xml:space="preserve">the </w:t>
      </w:r>
      <w:r w:rsidR="00810F05" w:rsidRPr="006177E5">
        <w:rPr>
          <w:rFonts w:ascii="Times New Roman" w:eastAsia="Times New Roman" w:hAnsi="Times New Roman" w:cs="Times New Roman"/>
          <w:color w:val="000000" w:themeColor="text1"/>
          <w:sz w:val="24"/>
          <w:szCs w:val="24"/>
        </w:rPr>
        <w:t>six</w:t>
      </w:r>
      <w:r w:rsidR="00CD1D20" w:rsidRPr="006177E5">
        <w:rPr>
          <w:rFonts w:ascii="Times New Roman" w:eastAsia="Times New Roman" w:hAnsi="Times New Roman" w:cs="Times New Roman"/>
          <w:color w:val="000000" w:themeColor="text1"/>
          <w:sz w:val="24"/>
          <w:szCs w:val="24"/>
        </w:rPr>
        <w:t xml:space="preserve"> people affected by this decision, </w:t>
      </w:r>
      <w:proofErr w:type="spellStart"/>
      <w:r w:rsidR="00CD1D20" w:rsidRPr="006177E5">
        <w:rPr>
          <w:rFonts w:ascii="Times New Roman" w:eastAsia="Times New Roman" w:hAnsi="Times New Roman" w:cs="Times New Roman"/>
          <w:color w:val="000000" w:themeColor="text1"/>
          <w:sz w:val="24"/>
          <w:szCs w:val="24"/>
        </w:rPr>
        <w:t>Taurek</w:t>
      </w:r>
      <w:proofErr w:type="spellEnd"/>
      <w:r w:rsidR="00CD1D20" w:rsidRPr="006177E5">
        <w:rPr>
          <w:rFonts w:ascii="Times New Roman" w:eastAsia="Times New Roman" w:hAnsi="Times New Roman" w:cs="Times New Roman"/>
          <w:color w:val="000000" w:themeColor="text1"/>
          <w:sz w:val="24"/>
          <w:szCs w:val="24"/>
        </w:rPr>
        <w:t xml:space="preserve"> </w:t>
      </w:r>
      <w:r w:rsidR="00F235B3" w:rsidRPr="006177E5">
        <w:rPr>
          <w:rFonts w:ascii="Times New Roman" w:eastAsia="Times New Roman" w:hAnsi="Times New Roman" w:cs="Times New Roman"/>
          <w:color w:val="000000" w:themeColor="text1"/>
          <w:sz w:val="24"/>
          <w:szCs w:val="24"/>
        </w:rPr>
        <w:t xml:space="preserve">(1977) </w:t>
      </w:r>
      <w:r w:rsidR="00CD1D20" w:rsidRPr="006177E5">
        <w:rPr>
          <w:rFonts w:ascii="Times New Roman" w:eastAsia="Times New Roman" w:hAnsi="Times New Roman" w:cs="Times New Roman"/>
          <w:color w:val="000000" w:themeColor="text1"/>
          <w:sz w:val="24"/>
          <w:szCs w:val="24"/>
        </w:rPr>
        <w:t xml:space="preserve">might require decision makers to flip a three-sided coin (or the like) such that each person would enjoy a </w:t>
      </w:r>
      <w:r w:rsidR="00ED3E1F" w:rsidRPr="006177E5">
        <w:rPr>
          <w:rFonts w:ascii="Times New Roman" w:eastAsia="Times New Roman" w:hAnsi="Times New Roman" w:cs="Times New Roman"/>
          <w:color w:val="000000" w:themeColor="text1"/>
          <w:sz w:val="24"/>
          <w:szCs w:val="24"/>
        </w:rPr>
        <w:t>1</w:t>
      </w:r>
      <w:r w:rsidR="00025BD3" w:rsidRPr="006177E5">
        <w:rPr>
          <w:rFonts w:ascii="Times New Roman" w:eastAsia="Times New Roman" w:hAnsi="Times New Roman" w:cs="Times New Roman"/>
          <w:color w:val="000000" w:themeColor="text1"/>
          <w:sz w:val="24"/>
          <w:szCs w:val="24"/>
        </w:rPr>
        <w:t xml:space="preserve">/3 </w:t>
      </w:r>
      <w:r w:rsidR="00ED3E1F" w:rsidRPr="006177E5">
        <w:rPr>
          <w:rFonts w:ascii="Times New Roman" w:eastAsia="Times New Roman" w:hAnsi="Times New Roman" w:cs="Times New Roman"/>
          <w:color w:val="000000" w:themeColor="text1"/>
          <w:sz w:val="24"/>
          <w:szCs w:val="24"/>
        </w:rPr>
        <w:t>risk</w:t>
      </w:r>
      <w:r w:rsidR="00025BD3" w:rsidRPr="006177E5">
        <w:rPr>
          <w:rFonts w:ascii="Times New Roman" w:eastAsia="Times New Roman" w:hAnsi="Times New Roman" w:cs="Times New Roman"/>
          <w:color w:val="000000" w:themeColor="text1"/>
          <w:sz w:val="24"/>
          <w:szCs w:val="24"/>
        </w:rPr>
        <w:t xml:space="preserve"> of </w:t>
      </w:r>
      <w:r w:rsidR="00ED3E1F" w:rsidRPr="006177E5">
        <w:rPr>
          <w:rFonts w:ascii="Times New Roman" w:eastAsia="Times New Roman" w:hAnsi="Times New Roman" w:cs="Times New Roman"/>
          <w:color w:val="000000" w:themeColor="text1"/>
          <w:sz w:val="24"/>
          <w:szCs w:val="24"/>
        </w:rPr>
        <w:t>death</w:t>
      </w:r>
      <w:r w:rsidR="00025BD3" w:rsidRPr="006177E5">
        <w:rPr>
          <w:rFonts w:ascii="Times New Roman" w:eastAsia="Times New Roman" w:hAnsi="Times New Roman" w:cs="Times New Roman"/>
          <w:color w:val="000000" w:themeColor="text1"/>
          <w:sz w:val="24"/>
          <w:szCs w:val="24"/>
        </w:rPr>
        <w:t>.</w:t>
      </w:r>
    </w:p>
    <w:p w:rsidR="00DE3E20" w:rsidRPr="006177E5" w:rsidRDefault="008A006F" w:rsidP="00797BA3">
      <w:pPr>
        <w:pStyle w:val="BodyA"/>
        <w:spacing w:line="480" w:lineRule="auto"/>
        <w:rPr>
          <w:rFonts w:ascii="Times New Roman" w:eastAsia="Times New Roman" w:hAnsi="Times New Roman" w:cs="Times New Roman"/>
          <w:b/>
          <w:color w:val="000000" w:themeColor="text1"/>
          <w:sz w:val="24"/>
          <w:szCs w:val="24"/>
        </w:rPr>
      </w:pPr>
      <w:r w:rsidRPr="006177E5">
        <w:rPr>
          <w:rFonts w:ascii="Times New Roman" w:eastAsia="Times New Roman" w:hAnsi="Times New Roman" w:cs="Times New Roman"/>
          <w:b/>
          <w:color w:val="000000" w:themeColor="text1"/>
          <w:sz w:val="24"/>
          <w:szCs w:val="24"/>
        </w:rPr>
        <w:t>The Extreme Cases</w:t>
      </w:r>
      <w:r w:rsidR="00DE3E20" w:rsidRPr="006177E5">
        <w:rPr>
          <w:rFonts w:ascii="Times New Roman" w:eastAsia="Times New Roman" w:hAnsi="Times New Roman" w:cs="Times New Roman"/>
          <w:b/>
          <w:color w:val="000000" w:themeColor="text1"/>
          <w:sz w:val="24"/>
          <w:szCs w:val="24"/>
        </w:rPr>
        <w:t xml:space="preserve"> Objection to Equal Risk</w:t>
      </w:r>
    </w:p>
    <w:p w:rsidR="00E92B70" w:rsidRPr="00217A94" w:rsidRDefault="00373803" w:rsidP="00797BA3">
      <w:pPr>
        <w:pStyle w:val="BodyA"/>
        <w:spacing w:line="480" w:lineRule="auto"/>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t xml:space="preserve">So as better to understand the equal risk decision-making procedure, I next evaluate a key objection to this procedure. </w:t>
      </w:r>
      <w:r w:rsidRPr="006177E5">
        <w:rPr>
          <w:rFonts w:ascii="Times New Roman" w:hAnsi="Times New Roman" w:cs="Times New Roman"/>
          <w:color w:val="000000" w:themeColor="text1"/>
          <w:sz w:val="24"/>
          <w:szCs w:val="24"/>
        </w:rPr>
        <w:t xml:space="preserve">As </w:t>
      </w:r>
      <w:r w:rsidR="00965A37" w:rsidRPr="006177E5">
        <w:rPr>
          <w:rFonts w:ascii="Times New Roman" w:hAnsi="Times New Roman" w:cs="Times New Roman"/>
          <w:color w:val="000000" w:themeColor="text1"/>
          <w:sz w:val="24"/>
          <w:szCs w:val="24"/>
        </w:rPr>
        <w:t>suggested</w:t>
      </w:r>
      <w:r w:rsidRPr="006177E5">
        <w:rPr>
          <w:rFonts w:ascii="Times New Roman" w:hAnsi="Times New Roman" w:cs="Times New Roman"/>
          <w:color w:val="000000" w:themeColor="text1"/>
          <w:sz w:val="24"/>
          <w:szCs w:val="24"/>
        </w:rPr>
        <w:t xml:space="preserve"> above, </w:t>
      </w:r>
      <w:proofErr w:type="spellStart"/>
      <w:r w:rsidRPr="006177E5">
        <w:rPr>
          <w:rFonts w:ascii="Times New Roman" w:hAnsi="Times New Roman" w:cs="Times New Roman"/>
          <w:color w:val="000000" w:themeColor="text1"/>
          <w:sz w:val="24"/>
          <w:szCs w:val="24"/>
        </w:rPr>
        <w:t>Taurek</w:t>
      </w:r>
      <w:proofErr w:type="spellEnd"/>
      <w:r w:rsidRPr="006177E5">
        <w:rPr>
          <w:rFonts w:ascii="Times New Roman" w:hAnsi="Times New Roman" w:cs="Times New Roman"/>
          <w:color w:val="000000" w:themeColor="text1"/>
          <w:sz w:val="24"/>
          <w:szCs w:val="24"/>
        </w:rPr>
        <w:t xml:space="preserve"> holds a different position from </w:t>
      </w:r>
      <w:proofErr w:type="gramStart"/>
      <w:r w:rsidRPr="006177E5">
        <w:rPr>
          <w:rFonts w:ascii="Times New Roman" w:hAnsi="Times New Roman" w:cs="Times New Roman"/>
          <w:color w:val="000000" w:themeColor="text1"/>
          <w:sz w:val="24"/>
          <w:szCs w:val="24"/>
        </w:rPr>
        <w:t>virtually</w:t>
      </w:r>
      <w:r w:rsidR="00C52D44"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everyone</w:t>
      </w:r>
      <w:proofErr w:type="gramEnd"/>
      <w:r w:rsidRPr="006177E5">
        <w:rPr>
          <w:rFonts w:ascii="Times New Roman" w:hAnsi="Times New Roman" w:cs="Times New Roman"/>
          <w:color w:val="000000" w:themeColor="text1"/>
          <w:sz w:val="24"/>
          <w:szCs w:val="24"/>
        </w:rPr>
        <w:t xml:space="preserve"> who has written on this topic. His view has, accordingly, been extensively criticized: immediately following its publication</w:t>
      </w:r>
      <w:r w:rsidR="0042376D" w:rsidRPr="006177E5">
        <w:rPr>
          <w:rFonts w:ascii="Times New Roman" w:hAnsi="Times New Roman" w:cs="Times New Roman"/>
          <w:color w:val="000000" w:themeColor="text1"/>
          <w:sz w:val="24"/>
          <w:szCs w:val="24"/>
        </w:rPr>
        <w:t xml:space="preserve"> (</w:t>
      </w:r>
      <w:proofErr w:type="spellStart"/>
      <w:r w:rsidR="0042376D" w:rsidRPr="006177E5">
        <w:rPr>
          <w:rFonts w:ascii="Times New Roman" w:hAnsi="Times New Roman" w:cs="Times New Roman"/>
          <w:color w:val="000000" w:themeColor="text1"/>
          <w:sz w:val="24"/>
          <w:szCs w:val="24"/>
        </w:rPr>
        <w:t>Parfit</w:t>
      </w:r>
      <w:proofErr w:type="spellEnd"/>
      <w:r w:rsidR="0042376D" w:rsidRPr="006177E5">
        <w:rPr>
          <w:rFonts w:ascii="Times New Roman" w:hAnsi="Times New Roman" w:cs="Times New Roman"/>
          <w:color w:val="000000" w:themeColor="text1"/>
          <w:sz w:val="24"/>
          <w:szCs w:val="24"/>
        </w:rPr>
        <w:t xml:space="preserve">, 1978; </w:t>
      </w:r>
      <w:proofErr w:type="spellStart"/>
      <w:r w:rsidR="0042376D" w:rsidRPr="006177E5">
        <w:rPr>
          <w:rFonts w:ascii="Times New Roman" w:hAnsi="Times New Roman" w:cs="Times New Roman"/>
          <w:color w:val="000000" w:themeColor="text1"/>
          <w:sz w:val="24"/>
          <w:szCs w:val="24"/>
        </w:rPr>
        <w:t>Kavka</w:t>
      </w:r>
      <w:proofErr w:type="spellEnd"/>
      <w:r w:rsidR="0042376D" w:rsidRPr="006177E5">
        <w:rPr>
          <w:rFonts w:ascii="Times New Roman" w:hAnsi="Times New Roman" w:cs="Times New Roman"/>
          <w:color w:val="000000" w:themeColor="text1"/>
          <w:sz w:val="24"/>
          <w:szCs w:val="24"/>
        </w:rPr>
        <w:t>, 1979)</w:t>
      </w:r>
      <w:r w:rsidRPr="006177E5">
        <w:rPr>
          <w:rFonts w:ascii="Times New Roman" w:hAnsi="Times New Roman" w:cs="Times New Roman"/>
          <w:color w:val="000000" w:themeColor="text1"/>
          <w:sz w:val="24"/>
          <w:szCs w:val="24"/>
        </w:rPr>
        <w:t>, in the forty years since then</w:t>
      </w:r>
      <w:r w:rsidR="0042376D" w:rsidRPr="006177E5">
        <w:rPr>
          <w:rFonts w:ascii="Times New Roman" w:hAnsi="Times New Roman" w:cs="Times New Roman"/>
          <w:color w:val="000000" w:themeColor="text1"/>
          <w:sz w:val="24"/>
          <w:szCs w:val="24"/>
        </w:rPr>
        <w:t xml:space="preserve"> (Barry, 1995; </w:t>
      </w:r>
      <w:r w:rsidR="00B81B7E" w:rsidRPr="006177E5">
        <w:rPr>
          <w:rFonts w:ascii="Times New Roman" w:hAnsi="Times New Roman" w:cs="Times New Roman"/>
          <w:color w:val="000000" w:themeColor="text1"/>
          <w:sz w:val="24"/>
          <w:szCs w:val="24"/>
        </w:rPr>
        <w:t xml:space="preserve">Scanlon, 1998; </w:t>
      </w:r>
      <w:r w:rsidR="0042376D" w:rsidRPr="006177E5">
        <w:rPr>
          <w:rFonts w:ascii="Times New Roman" w:hAnsi="Times New Roman" w:cs="Times New Roman"/>
          <w:color w:val="000000" w:themeColor="text1"/>
          <w:sz w:val="24"/>
          <w:szCs w:val="24"/>
        </w:rPr>
        <w:t>Unger, 1996)</w:t>
      </w:r>
      <w:r w:rsidRPr="006177E5">
        <w:rPr>
          <w:rFonts w:ascii="Times New Roman" w:hAnsi="Times New Roman" w:cs="Times New Roman"/>
          <w:color w:val="000000" w:themeColor="text1"/>
          <w:sz w:val="24"/>
          <w:szCs w:val="24"/>
        </w:rPr>
        <w:t xml:space="preserve">, and </w:t>
      </w:r>
      <w:r w:rsidR="006F3935" w:rsidRPr="006177E5">
        <w:rPr>
          <w:rFonts w:ascii="Times New Roman" w:hAnsi="Times New Roman" w:cs="Times New Roman"/>
          <w:color w:val="000000" w:themeColor="text1"/>
          <w:sz w:val="24"/>
          <w:szCs w:val="24"/>
        </w:rPr>
        <w:t>more</w:t>
      </w:r>
      <w:r w:rsidRPr="006177E5">
        <w:rPr>
          <w:rFonts w:ascii="Times New Roman" w:hAnsi="Times New Roman" w:cs="Times New Roman"/>
          <w:color w:val="000000" w:themeColor="text1"/>
          <w:sz w:val="24"/>
          <w:szCs w:val="24"/>
        </w:rPr>
        <w:t xml:space="preserve"> recently</w:t>
      </w:r>
      <w:r w:rsidR="0042376D" w:rsidRPr="006177E5">
        <w:rPr>
          <w:rFonts w:ascii="Times New Roman" w:hAnsi="Times New Roman" w:cs="Times New Roman"/>
          <w:color w:val="000000" w:themeColor="text1"/>
          <w:sz w:val="24"/>
          <w:szCs w:val="24"/>
        </w:rPr>
        <w:t xml:space="preserve"> (Halstead, 2016; Henning, 2015</w:t>
      </w:r>
      <w:r w:rsidR="001E70C0" w:rsidRPr="006177E5">
        <w:rPr>
          <w:rFonts w:ascii="Times New Roman" w:hAnsi="Times New Roman" w:cs="Times New Roman"/>
          <w:color w:val="000000" w:themeColor="text1"/>
          <w:sz w:val="24"/>
          <w:szCs w:val="24"/>
        </w:rPr>
        <w:t xml:space="preserve">; </w:t>
      </w:r>
      <w:proofErr w:type="spellStart"/>
      <w:r w:rsidR="001E70C0" w:rsidRPr="006177E5">
        <w:rPr>
          <w:rFonts w:ascii="Times New Roman" w:hAnsi="Times New Roman" w:cs="Times New Roman"/>
          <w:color w:val="000000" w:themeColor="text1"/>
          <w:sz w:val="24"/>
          <w:szCs w:val="24"/>
        </w:rPr>
        <w:t>Segall</w:t>
      </w:r>
      <w:proofErr w:type="spellEnd"/>
      <w:r w:rsidR="001E70C0" w:rsidRPr="006177E5">
        <w:rPr>
          <w:rFonts w:ascii="Times New Roman" w:hAnsi="Times New Roman" w:cs="Times New Roman"/>
          <w:color w:val="000000" w:themeColor="text1"/>
          <w:sz w:val="24"/>
          <w:szCs w:val="24"/>
        </w:rPr>
        <w:t>, 2016</w:t>
      </w:r>
      <w:r w:rsidR="0042376D" w:rsidRPr="006177E5">
        <w:rPr>
          <w:rFonts w:ascii="Times New Roman" w:hAnsi="Times New Roman" w:cs="Times New Roman"/>
          <w:color w:val="000000" w:themeColor="text1"/>
          <w:sz w:val="24"/>
          <w:szCs w:val="24"/>
        </w:rPr>
        <w:t>)</w:t>
      </w:r>
      <w:r w:rsidRPr="006177E5">
        <w:rPr>
          <w:rFonts w:ascii="Times New Roman" w:hAnsi="Times New Roman" w:cs="Times New Roman"/>
          <w:color w:val="000000" w:themeColor="text1"/>
          <w:sz w:val="24"/>
          <w:szCs w:val="24"/>
        </w:rPr>
        <w:t>. I</w:t>
      </w:r>
      <w:r w:rsidR="00DE3E20" w:rsidRPr="006177E5">
        <w:rPr>
          <w:rFonts w:ascii="Times New Roman" w:hAnsi="Times New Roman" w:cs="Times New Roman"/>
          <w:color w:val="000000" w:themeColor="text1"/>
          <w:sz w:val="24"/>
          <w:szCs w:val="24"/>
        </w:rPr>
        <w:t>n this section, I focus on</w:t>
      </w:r>
      <w:r w:rsidRPr="006177E5">
        <w:rPr>
          <w:rFonts w:ascii="Times New Roman" w:hAnsi="Times New Roman" w:cs="Times New Roman"/>
          <w:color w:val="000000" w:themeColor="text1"/>
          <w:sz w:val="24"/>
          <w:szCs w:val="24"/>
        </w:rPr>
        <w:t xml:space="preserve"> </w:t>
      </w:r>
      <w:proofErr w:type="spellStart"/>
      <w:r w:rsidRPr="006177E5">
        <w:rPr>
          <w:rFonts w:ascii="Times New Roman" w:hAnsi="Times New Roman" w:cs="Times New Roman"/>
          <w:color w:val="000000" w:themeColor="text1"/>
          <w:sz w:val="24"/>
          <w:szCs w:val="24"/>
        </w:rPr>
        <w:t>Taurek’s</w:t>
      </w:r>
      <w:proofErr w:type="spellEnd"/>
      <w:r w:rsidRPr="006177E5">
        <w:rPr>
          <w:rFonts w:ascii="Times New Roman" w:hAnsi="Times New Roman" w:cs="Times New Roman"/>
          <w:color w:val="000000" w:themeColor="text1"/>
          <w:sz w:val="24"/>
          <w:szCs w:val="24"/>
        </w:rPr>
        <w:t xml:space="preserve"> difficulties in evaluating extre</w:t>
      </w:r>
      <w:r w:rsidR="00DE3E20" w:rsidRPr="006177E5">
        <w:rPr>
          <w:rFonts w:ascii="Times New Roman" w:hAnsi="Times New Roman" w:cs="Times New Roman"/>
          <w:color w:val="000000" w:themeColor="text1"/>
          <w:sz w:val="24"/>
          <w:szCs w:val="24"/>
        </w:rPr>
        <w:t>me cases. I then summarize</w:t>
      </w:r>
      <w:r w:rsidRPr="006177E5">
        <w:rPr>
          <w:rFonts w:ascii="Times New Roman" w:hAnsi="Times New Roman" w:cs="Times New Roman"/>
          <w:color w:val="000000" w:themeColor="text1"/>
          <w:sz w:val="24"/>
          <w:szCs w:val="24"/>
        </w:rPr>
        <w:t xml:space="preserve"> the upshot of this objection for the equal risk rationale that decision makers may spare one person even when they could spare five instead.</w:t>
      </w:r>
    </w:p>
    <w:p w:rsidR="00E92B70" w:rsidRPr="005C37CF" w:rsidRDefault="00373803" w:rsidP="00797BA3">
      <w:pPr>
        <w:pStyle w:val="BodyA"/>
        <w:spacing w:line="480" w:lineRule="auto"/>
        <w:rPr>
          <w:rFonts w:ascii="Times New Roman" w:hAnsi="Times New Roman" w:cs="Times New Roman"/>
          <w:color w:val="000000" w:themeColor="text1"/>
          <w:sz w:val="24"/>
          <w:szCs w:val="24"/>
        </w:rPr>
      </w:pPr>
      <w:r w:rsidRPr="006177E5">
        <w:rPr>
          <w:rFonts w:ascii="Times New Roman" w:eastAsia="Times New Roman" w:hAnsi="Times New Roman" w:cs="Times New Roman"/>
          <w:b/>
          <w:bCs/>
          <w:color w:val="000000" w:themeColor="text1"/>
          <w:sz w:val="24"/>
          <w:szCs w:val="24"/>
        </w:rPr>
        <w:lastRenderedPageBreak/>
        <w:tab/>
      </w:r>
      <w:r w:rsidRPr="006177E5">
        <w:rPr>
          <w:rFonts w:ascii="Times New Roman" w:hAnsi="Times New Roman" w:cs="Times New Roman"/>
          <w:color w:val="000000" w:themeColor="text1"/>
          <w:sz w:val="24"/>
          <w:szCs w:val="24"/>
        </w:rPr>
        <w:t xml:space="preserve">The </w:t>
      </w:r>
      <w:r w:rsidR="00965A37" w:rsidRPr="006177E5">
        <w:rPr>
          <w:rFonts w:ascii="Times New Roman" w:hAnsi="Times New Roman" w:cs="Times New Roman"/>
          <w:color w:val="000000" w:themeColor="text1"/>
          <w:sz w:val="24"/>
          <w:szCs w:val="24"/>
        </w:rPr>
        <w:t>main</w:t>
      </w:r>
      <w:r w:rsidRPr="006177E5">
        <w:rPr>
          <w:rFonts w:ascii="Times New Roman" w:hAnsi="Times New Roman" w:cs="Times New Roman"/>
          <w:color w:val="000000" w:themeColor="text1"/>
          <w:sz w:val="24"/>
          <w:szCs w:val="24"/>
        </w:rPr>
        <w:t xml:space="preserve"> problem is as follows. </w:t>
      </w:r>
      <w:proofErr w:type="spellStart"/>
      <w:r w:rsidRPr="006177E5">
        <w:rPr>
          <w:rFonts w:ascii="Times New Roman" w:hAnsi="Times New Roman" w:cs="Times New Roman"/>
          <w:color w:val="000000" w:themeColor="text1"/>
          <w:sz w:val="24"/>
          <w:szCs w:val="24"/>
        </w:rPr>
        <w:t>Taurek</w:t>
      </w:r>
      <w:proofErr w:type="spellEnd"/>
      <w:r w:rsidRPr="006177E5">
        <w:rPr>
          <w:rFonts w:ascii="Times New Roman" w:hAnsi="Times New Roman" w:cs="Times New Roman"/>
          <w:color w:val="000000" w:themeColor="text1"/>
          <w:sz w:val="24"/>
          <w:szCs w:val="24"/>
        </w:rPr>
        <w:t xml:space="preserve"> says that he would prefer a coin-flipping resolution even in a decision between saving one or saving fifty with the same amount of drug (</w:t>
      </w:r>
      <w:proofErr w:type="spellStart"/>
      <w:r w:rsidRPr="006177E5">
        <w:rPr>
          <w:rFonts w:ascii="Times New Roman" w:hAnsi="Times New Roman" w:cs="Times New Roman"/>
          <w:color w:val="000000" w:themeColor="text1"/>
          <w:sz w:val="24"/>
          <w:szCs w:val="24"/>
        </w:rPr>
        <w:t>Taurek</w:t>
      </w:r>
      <w:proofErr w:type="spellEnd"/>
      <w:r w:rsidR="005C00FD" w:rsidRPr="006177E5">
        <w:rPr>
          <w:rFonts w:ascii="Times New Roman" w:hAnsi="Times New Roman" w:cs="Times New Roman"/>
          <w:color w:val="000000" w:themeColor="text1"/>
          <w:sz w:val="24"/>
          <w:szCs w:val="24"/>
        </w:rPr>
        <w:t>, 1977:</w:t>
      </w:r>
      <w:r w:rsidRPr="006177E5">
        <w:rPr>
          <w:rFonts w:ascii="Times New Roman" w:hAnsi="Times New Roman" w:cs="Times New Roman"/>
          <w:color w:val="000000" w:themeColor="text1"/>
          <w:sz w:val="24"/>
          <w:szCs w:val="24"/>
        </w:rPr>
        <w:t xml:space="preserve"> 306). He does not, though, indicate whether he would retain his position in a one-to-500 or one-to-50,000 decision. This is potentially a defect of the view. At some point, it seems absurd not to take the numbers into account</w:t>
      </w:r>
      <w:r w:rsidR="0042376D" w:rsidRPr="006177E5">
        <w:rPr>
          <w:rFonts w:ascii="Times New Roman" w:hAnsi="Times New Roman" w:cs="Times New Roman"/>
          <w:color w:val="000000" w:themeColor="text1"/>
          <w:sz w:val="24"/>
          <w:szCs w:val="24"/>
        </w:rPr>
        <w:t xml:space="preserve"> (</w:t>
      </w:r>
      <w:proofErr w:type="spellStart"/>
      <w:r w:rsidR="0042376D" w:rsidRPr="006177E5">
        <w:rPr>
          <w:rFonts w:ascii="Times New Roman" w:hAnsi="Times New Roman" w:cs="Times New Roman"/>
          <w:color w:val="000000" w:themeColor="text1"/>
          <w:sz w:val="24"/>
          <w:szCs w:val="24"/>
        </w:rPr>
        <w:t>Kamm</w:t>
      </w:r>
      <w:proofErr w:type="spellEnd"/>
      <w:r w:rsidR="0042376D" w:rsidRPr="006177E5">
        <w:rPr>
          <w:rFonts w:ascii="Times New Roman" w:hAnsi="Times New Roman" w:cs="Times New Roman"/>
          <w:color w:val="000000" w:themeColor="text1"/>
          <w:sz w:val="24"/>
          <w:szCs w:val="24"/>
        </w:rPr>
        <w:t>, 1985; Lubbe, 2008)</w:t>
      </w:r>
      <w:r w:rsidRPr="006177E5">
        <w:rPr>
          <w:rFonts w:ascii="Times New Roman" w:hAnsi="Times New Roman" w:cs="Times New Roman"/>
          <w:color w:val="000000" w:themeColor="text1"/>
          <w:sz w:val="24"/>
          <w:szCs w:val="24"/>
        </w:rPr>
        <w:t>.</w:t>
      </w:r>
    </w:p>
    <w:p w:rsidR="00CB4E48" w:rsidRPr="006177E5" w:rsidRDefault="00373803" w:rsidP="00797BA3">
      <w:pPr>
        <w:pStyle w:val="BodyA"/>
        <w:spacing w:line="480" w:lineRule="auto"/>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t xml:space="preserve">Would </w:t>
      </w:r>
      <w:proofErr w:type="spellStart"/>
      <w:r w:rsidRPr="006177E5">
        <w:rPr>
          <w:rFonts w:ascii="Times New Roman" w:eastAsia="Times New Roman" w:hAnsi="Times New Roman" w:cs="Times New Roman"/>
          <w:color w:val="000000" w:themeColor="text1"/>
          <w:sz w:val="24"/>
          <w:szCs w:val="24"/>
        </w:rPr>
        <w:t>Taurek</w:t>
      </w:r>
      <w:proofErr w:type="spellEnd"/>
      <w:r w:rsidRPr="006177E5">
        <w:rPr>
          <w:rFonts w:ascii="Times New Roman" w:eastAsia="Times New Roman" w:hAnsi="Times New Roman" w:cs="Times New Roman"/>
          <w:color w:val="000000" w:themeColor="text1"/>
          <w:sz w:val="24"/>
          <w:szCs w:val="24"/>
        </w:rPr>
        <w:t xml:space="preserve"> argue that the concepts of equal concern and respect require decision makers to flip a coin to decide whether to provide a drug either (a) to one person who needs all of it in order to survive or (b) to 50,000 people, each of whom need 1/50,00</w:t>
      </w:r>
      <w:r w:rsidR="00C52D44" w:rsidRPr="006177E5">
        <w:rPr>
          <w:rFonts w:ascii="Times New Roman" w:eastAsia="Times New Roman" w:hAnsi="Times New Roman" w:cs="Times New Roman"/>
          <w:color w:val="000000" w:themeColor="text1"/>
          <w:sz w:val="24"/>
          <w:szCs w:val="24"/>
        </w:rPr>
        <w:t>0th</w:t>
      </w:r>
      <w:r w:rsidRPr="006177E5">
        <w:rPr>
          <w:rFonts w:ascii="Times New Roman" w:eastAsia="Times New Roman" w:hAnsi="Times New Roman" w:cs="Times New Roman"/>
          <w:color w:val="000000" w:themeColor="text1"/>
          <w:sz w:val="24"/>
          <w:szCs w:val="24"/>
        </w:rPr>
        <w:t xml:space="preserve"> of the drug in order to survive? He could argue that in this case, equal concern and respect suggest that the 50,000 people should each receive the share of the drug they need in order to survive</w:t>
      </w:r>
      <w:r w:rsidRPr="006177E5">
        <w:rPr>
          <w:rFonts w:ascii="Times New Roman" w:hAnsi="Times New Roman" w:cs="Times New Roman"/>
          <w:color w:val="000000" w:themeColor="text1"/>
          <w:sz w:val="24"/>
          <w:szCs w:val="24"/>
        </w:rPr>
        <w:t>—on the grounds that flipping a coin to make the decision gives too little weight to their interests and wrongly overvalues the interest of the one person who needs all of the drug in order to survive</w:t>
      </w:r>
      <w:r w:rsidR="008F065D" w:rsidRPr="006177E5">
        <w:rPr>
          <w:rFonts w:ascii="Times New Roman" w:hAnsi="Times New Roman" w:cs="Times New Roman"/>
          <w:color w:val="000000" w:themeColor="text1"/>
          <w:sz w:val="24"/>
          <w:szCs w:val="24"/>
        </w:rPr>
        <w:t xml:space="preserve"> (</w:t>
      </w:r>
      <w:proofErr w:type="spellStart"/>
      <w:r w:rsidR="004B3E69" w:rsidRPr="006177E5">
        <w:rPr>
          <w:rFonts w:ascii="Times New Roman" w:hAnsi="Times New Roman" w:cs="Times New Roman"/>
          <w:color w:val="000000" w:themeColor="text1"/>
          <w:sz w:val="24"/>
          <w:szCs w:val="24"/>
        </w:rPr>
        <w:t>Kamm</w:t>
      </w:r>
      <w:proofErr w:type="spellEnd"/>
      <w:r w:rsidR="004B3E69" w:rsidRPr="006177E5">
        <w:rPr>
          <w:rFonts w:ascii="Times New Roman" w:hAnsi="Times New Roman" w:cs="Times New Roman"/>
          <w:color w:val="000000" w:themeColor="text1"/>
          <w:sz w:val="24"/>
          <w:szCs w:val="24"/>
        </w:rPr>
        <w:t xml:space="preserve">, 1985; </w:t>
      </w:r>
      <w:r w:rsidR="008F065D" w:rsidRPr="006177E5">
        <w:rPr>
          <w:rFonts w:ascii="Times New Roman" w:hAnsi="Times New Roman" w:cs="Times New Roman"/>
          <w:color w:val="000000" w:themeColor="text1"/>
          <w:sz w:val="24"/>
          <w:szCs w:val="24"/>
        </w:rPr>
        <w:t>Hirose, 2004)</w:t>
      </w:r>
      <w:r w:rsidRPr="006177E5">
        <w:rPr>
          <w:rFonts w:ascii="Times New Roman" w:hAnsi="Times New Roman" w:cs="Times New Roman"/>
          <w:color w:val="000000" w:themeColor="text1"/>
          <w:sz w:val="24"/>
          <w:szCs w:val="24"/>
        </w:rPr>
        <w:t xml:space="preserve">. Then again, he might insist that equal concern and respect require the decision maker to value the interest of the one person alongside those of the 50,000 people. </w:t>
      </w:r>
      <w:r w:rsidR="00A54F0E" w:rsidRPr="006177E5">
        <w:rPr>
          <w:rFonts w:ascii="Times New Roman" w:hAnsi="Times New Roman" w:cs="Times New Roman"/>
          <w:color w:val="000000" w:themeColor="text1"/>
          <w:sz w:val="24"/>
          <w:szCs w:val="24"/>
        </w:rPr>
        <w:t xml:space="preserve">Otsuka, for example, defends </w:t>
      </w:r>
      <w:proofErr w:type="spellStart"/>
      <w:r w:rsidR="00A54F0E" w:rsidRPr="006177E5">
        <w:rPr>
          <w:rFonts w:ascii="Times New Roman" w:hAnsi="Times New Roman" w:cs="Times New Roman"/>
          <w:color w:val="000000" w:themeColor="text1"/>
          <w:sz w:val="24"/>
          <w:szCs w:val="24"/>
        </w:rPr>
        <w:t>T</w:t>
      </w:r>
      <w:r w:rsidR="004B3E69" w:rsidRPr="006177E5">
        <w:rPr>
          <w:rFonts w:ascii="Times New Roman" w:hAnsi="Times New Roman" w:cs="Times New Roman"/>
          <w:color w:val="000000" w:themeColor="text1"/>
          <w:sz w:val="24"/>
          <w:szCs w:val="24"/>
        </w:rPr>
        <w:t>a</w:t>
      </w:r>
      <w:r w:rsidR="00A54F0E" w:rsidRPr="006177E5">
        <w:rPr>
          <w:rFonts w:ascii="Times New Roman" w:hAnsi="Times New Roman" w:cs="Times New Roman"/>
          <w:color w:val="000000" w:themeColor="text1"/>
          <w:sz w:val="24"/>
          <w:szCs w:val="24"/>
        </w:rPr>
        <w:t>urek</w:t>
      </w:r>
      <w:proofErr w:type="spellEnd"/>
      <w:r w:rsidR="00A54F0E" w:rsidRPr="006177E5">
        <w:rPr>
          <w:rFonts w:ascii="Times New Roman" w:hAnsi="Times New Roman" w:cs="Times New Roman"/>
          <w:color w:val="000000" w:themeColor="text1"/>
          <w:sz w:val="24"/>
          <w:szCs w:val="24"/>
        </w:rPr>
        <w:t xml:space="preserve"> by noting that a coin flip </w:t>
      </w:r>
      <w:r w:rsidR="0035274A" w:rsidRPr="006177E5">
        <w:rPr>
          <w:rFonts w:ascii="Times New Roman" w:hAnsi="Times New Roman" w:cs="Times New Roman"/>
          <w:color w:val="000000" w:themeColor="text1"/>
          <w:sz w:val="24"/>
          <w:szCs w:val="24"/>
        </w:rPr>
        <w:t>views everyone’s claims as equally important (</w:t>
      </w:r>
      <w:r w:rsidR="002769D3" w:rsidRPr="006177E5">
        <w:rPr>
          <w:rFonts w:ascii="Times New Roman" w:hAnsi="Times New Roman" w:cs="Times New Roman"/>
          <w:color w:val="000000" w:themeColor="text1"/>
          <w:sz w:val="24"/>
          <w:szCs w:val="24"/>
        </w:rPr>
        <w:t xml:space="preserve">Otsuka, </w:t>
      </w:r>
      <w:r w:rsidR="004B3E69" w:rsidRPr="006177E5">
        <w:rPr>
          <w:rFonts w:ascii="Times New Roman" w:hAnsi="Times New Roman" w:cs="Times New Roman"/>
          <w:color w:val="000000" w:themeColor="text1"/>
          <w:sz w:val="24"/>
          <w:szCs w:val="24"/>
        </w:rPr>
        <w:t xml:space="preserve">2000). </w:t>
      </w:r>
      <w:r w:rsidR="00730697" w:rsidRPr="006177E5">
        <w:rPr>
          <w:rFonts w:ascii="Times New Roman" w:hAnsi="Times New Roman" w:cs="Times New Roman"/>
          <w:color w:val="000000" w:themeColor="text1"/>
          <w:sz w:val="24"/>
          <w:szCs w:val="24"/>
        </w:rPr>
        <w:t xml:space="preserve">Such controversies suggest the </w:t>
      </w:r>
      <w:r w:rsidRPr="006177E5">
        <w:rPr>
          <w:rFonts w:ascii="Times New Roman" w:hAnsi="Times New Roman" w:cs="Times New Roman"/>
          <w:color w:val="000000" w:themeColor="text1"/>
          <w:sz w:val="24"/>
          <w:szCs w:val="24"/>
        </w:rPr>
        <w:t xml:space="preserve">limitations of the concepts of </w:t>
      </w:r>
      <w:r w:rsidR="00146C5B" w:rsidRPr="006177E5">
        <w:rPr>
          <w:rFonts w:ascii="Times New Roman" w:hAnsi="Times New Roman" w:cs="Times New Roman"/>
          <w:color w:val="000000" w:themeColor="text1"/>
          <w:sz w:val="24"/>
          <w:szCs w:val="24"/>
        </w:rPr>
        <w:t xml:space="preserve">equal </w:t>
      </w:r>
      <w:r w:rsidR="00730697" w:rsidRPr="006177E5">
        <w:rPr>
          <w:rFonts w:ascii="Times New Roman" w:hAnsi="Times New Roman" w:cs="Times New Roman"/>
          <w:color w:val="000000" w:themeColor="text1"/>
          <w:sz w:val="24"/>
          <w:szCs w:val="24"/>
        </w:rPr>
        <w:t>concern and respect to evaluate</w:t>
      </w:r>
      <w:r w:rsidR="00146C5B"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extreme cases.</w:t>
      </w:r>
    </w:p>
    <w:p w:rsidR="005F7ECD" w:rsidRPr="006177E5" w:rsidRDefault="00373803" w:rsidP="00797BA3">
      <w:pPr>
        <w:pStyle w:val="BodyA"/>
        <w:tabs>
          <w:tab w:val="left" w:pos="360"/>
        </w:tabs>
        <w:spacing w:line="480" w:lineRule="auto"/>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r>
      <w:r w:rsidR="00CB4E48" w:rsidRPr="006177E5">
        <w:rPr>
          <w:rFonts w:ascii="Times New Roman" w:eastAsia="Times New Roman" w:hAnsi="Times New Roman" w:cs="Times New Roman"/>
          <w:color w:val="000000" w:themeColor="text1"/>
          <w:sz w:val="24"/>
          <w:szCs w:val="24"/>
        </w:rPr>
        <w:tab/>
      </w:r>
      <w:r w:rsidRPr="006177E5">
        <w:rPr>
          <w:rFonts w:ascii="Times New Roman" w:eastAsia="Times New Roman" w:hAnsi="Times New Roman" w:cs="Times New Roman"/>
          <w:color w:val="000000" w:themeColor="text1"/>
          <w:sz w:val="24"/>
          <w:szCs w:val="24"/>
        </w:rPr>
        <w:t xml:space="preserve">In </w:t>
      </w:r>
      <w:r w:rsidR="00080711" w:rsidRPr="006177E5">
        <w:rPr>
          <w:rFonts w:ascii="Times New Roman" w:eastAsia="Times New Roman" w:hAnsi="Times New Roman" w:cs="Times New Roman"/>
          <w:color w:val="000000" w:themeColor="text1"/>
          <w:sz w:val="24"/>
          <w:szCs w:val="24"/>
        </w:rPr>
        <w:t>sum</w:t>
      </w:r>
      <w:r w:rsidRPr="006177E5">
        <w:rPr>
          <w:rFonts w:ascii="Times New Roman" w:eastAsia="Times New Roman" w:hAnsi="Times New Roman" w:cs="Times New Roman"/>
          <w:color w:val="000000" w:themeColor="text1"/>
          <w:sz w:val="24"/>
          <w:szCs w:val="24"/>
        </w:rPr>
        <w:t xml:space="preserve">, the equal risk </w:t>
      </w:r>
      <w:r w:rsidR="00005A22" w:rsidRPr="006177E5">
        <w:rPr>
          <w:rFonts w:ascii="Times New Roman" w:eastAsia="Times New Roman" w:hAnsi="Times New Roman" w:cs="Times New Roman"/>
          <w:color w:val="000000" w:themeColor="text1"/>
          <w:sz w:val="24"/>
          <w:szCs w:val="24"/>
        </w:rPr>
        <w:t>approach</w:t>
      </w:r>
      <w:r w:rsidRPr="006177E5">
        <w:rPr>
          <w:rFonts w:ascii="Times New Roman" w:eastAsia="Times New Roman" w:hAnsi="Times New Roman" w:cs="Times New Roman"/>
          <w:color w:val="000000" w:themeColor="text1"/>
          <w:sz w:val="24"/>
          <w:szCs w:val="24"/>
        </w:rPr>
        <w:t xml:space="preserve"> brings up a compelling point about equal concern and respect. The idea of equal concern and respect, as expressed by the coin flip decision-making procedure, does much to support </w:t>
      </w:r>
      <w:r w:rsidR="00E56497" w:rsidRPr="006177E5">
        <w:rPr>
          <w:rFonts w:ascii="Times New Roman" w:eastAsia="Times New Roman" w:hAnsi="Times New Roman" w:cs="Times New Roman"/>
          <w:color w:val="000000" w:themeColor="text1"/>
          <w:sz w:val="24"/>
          <w:szCs w:val="24"/>
        </w:rPr>
        <w:t>the</w:t>
      </w:r>
      <w:r w:rsidRPr="006177E5">
        <w:rPr>
          <w:rFonts w:ascii="Times New Roman" w:hAnsi="Times New Roman" w:cs="Times New Roman"/>
          <w:color w:val="000000" w:themeColor="text1"/>
          <w:sz w:val="24"/>
          <w:szCs w:val="24"/>
        </w:rPr>
        <w:t xml:space="preserve"> position that decision makers may choose to save one even when they could save five instead</w:t>
      </w:r>
      <w:r w:rsidR="00E56497" w:rsidRPr="006177E5">
        <w:rPr>
          <w:rFonts w:ascii="Times New Roman" w:hAnsi="Times New Roman" w:cs="Times New Roman"/>
          <w:color w:val="000000" w:themeColor="text1"/>
          <w:sz w:val="24"/>
          <w:szCs w:val="24"/>
        </w:rPr>
        <w:t xml:space="preserve"> (i.e., to solve the new trolley problem)</w:t>
      </w:r>
      <w:r w:rsidRPr="006177E5">
        <w:rPr>
          <w:rFonts w:ascii="Times New Roman" w:hAnsi="Times New Roman" w:cs="Times New Roman"/>
          <w:color w:val="000000" w:themeColor="text1"/>
          <w:sz w:val="24"/>
          <w:szCs w:val="24"/>
        </w:rPr>
        <w:t>. Although adept at navigating the save-one-or-five question associated with th</w:t>
      </w:r>
      <w:r w:rsidR="00965A37" w:rsidRPr="006177E5">
        <w:rPr>
          <w:rFonts w:ascii="Times New Roman" w:hAnsi="Times New Roman" w:cs="Times New Roman"/>
          <w:color w:val="000000" w:themeColor="text1"/>
          <w:sz w:val="24"/>
          <w:szCs w:val="24"/>
        </w:rPr>
        <w:t>is</w:t>
      </w:r>
      <w:r w:rsidRPr="006177E5">
        <w:rPr>
          <w:rFonts w:ascii="Times New Roman" w:hAnsi="Times New Roman" w:cs="Times New Roman"/>
          <w:color w:val="000000" w:themeColor="text1"/>
          <w:sz w:val="24"/>
          <w:szCs w:val="24"/>
        </w:rPr>
        <w:t xml:space="preserve"> problem, equal risk encounters difficulties in extreme cases in which decision makers must choose whether to save, </w:t>
      </w:r>
      <w:r w:rsidR="000D7EDD" w:rsidRPr="006177E5">
        <w:rPr>
          <w:rFonts w:ascii="Times New Roman" w:hAnsi="Times New Roman" w:cs="Times New Roman"/>
          <w:color w:val="000000" w:themeColor="text1"/>
          <w:sz w:val="24"/>
          <w:szCs w:val="24"/>
        </w:rPr>
        <w:t>e.g.</w:t>
      </w:r>
      <w:r w:rsidRPr="006177E5">
        <w:rPr>
          <w:rFonts w:ascii="Times New Roman" w:hAnsi="Times New Roman" w:cs="Times New Roman"/>
          <w:color w:val="000000" w:themeColor="text1"/>
          <w:sz w:val="24"/>
          <w:szCs w:val="24"/>
        </w:rPr>
        <w:t xml:space="preserve">, one or </w:t>
      </w:r>
      <w:r w:rsidRPr="006177E5">
        <w:rPr>
          <w:rFonts w:ascii="Times New Roman" w:hAnsi="Times New Roman" w:cs="Times New Roman"/>
          <w:color w:val="000000" w:themeColor="text1"/>
          <w:sz w:val="24"/>
          <w:szCs w:val="24"/>
        </w:rPr>
        <w:lastRenderedPageBreak/>
        <w:t xml:space="preserve">a million. </w:t>
      </w:r>
      <w:r w:rsidR="005F7ECD" w:rsidRPr="006177E5">
        <w:rPr>
          <w:rFonts w:ascii="Times New Roman" w:hAnsi="Times New Roman" w:cs="Times New Roman"/>
          <w:color w:val="000000" w:themeColor="text1"/>
          <w:sz w:val="24"/>
          <w:szCs w:val="24"/>
        </w:rPr>
        <w:t>Even if</w:t>
      </w:r>
      <w:r w:rsidR="004735D0" w:rsidRPr="006177E5">
        <w:rPr>
          <w:rFonts w:ascii="Times New Roman" w:hAnsi="Times New Roman" w:cs="Times New Roman"/>
          <w:color w:val="000000" w:themeColor="text1"/>
          <w:sz w:val="24"/>
          <w:szCs w:val="24"/>
        </w:rPr>
        <w:t xml:space="preserve"> such scenarios seem unlikely to arise for driverless cars</w:t>
      </w:r>
      <w:r w:rsidR="005F7ECD" w:rsidRPr="006177E5">
        <w:rPr>
          <w:rFonts w:ascii="Times New Roman" w:hAnsi="Times New Roman" w:cs="Times New Roman"/>
          <w:color w:val="000000" w:themeColor="text1"/>
          <w:sz w:val="24"/>
          <w:szCs w:val="24"/>
        </w:rPr>
        <w:t>,</w:t>
      </w:r>
      <w:r w:rsidR="004735D0" w:rsidRPr="006177E5">
        <w:rPr>
          <w:rFonts w:ascii="Times New Roman" w:hAnsi="Times New Roman" w:cs="Times New Roman"/>
          <w:color w:val="000000" w:themeColor="text1"/>
          <w:sz w:val="24"/>
          <w:szCs w:val="24"/>
        </w:rPr>
        <w:t xml:space="preserve"> they are worth considering in terms of the insight they provide into</w:t>
      </w:r>
      <w:r w:rsidR="00B81A5E" w:rsidRPr="006177E5">
        <w:rPr>
          <w:rFonts w:ascii="Times New Roman" w:hAnsi="Times New Roman" w:cs="Times New Roman"/>
          <w:color w:val="000000" w:themeColor="text1"/>
          <w:sz w:val="24"/>
          <w:szCs w:val="24"/>
        </w:rPr>
        <w:t xml:space="preserve"> what principle should govern</w:t>
      </w:r>
      <w:r w:rsidR="004735D0" w:rsidRPr="006177E5">
        <w:rPr>
          <w:rFonts w:ascii="Times New Roman" w:hAnsi="Times New Roman" w:cs="Times New Roman"/>
          <w:color w:val="000000" w:themeColor="text1"/>
          <w:sz w:val="24"/>
          <w:szCs w:val="24"/>
        </w:rPr>
        <w:t xml:space="preserve"> all of the scenarios to which driverless cars are </w:t>
      </w:r>
      <w:r w:rsidR="00CB4E48" w:rsidRPr="006177E5">
        <w:rPr>
          <w:rFonts w:ascii="Times New Roman" w:hAnsi="Times New Roman" w:cs="Times New Roman"/>
          <w:color w:val="000000" w:themeColor="text1"/>
          <w:sz w:val="24"/>
          <w:szCs w:val="24"/>
        </w:rPr>
        <w:t xml:space="preserve">to be </w:t>
      </w:r>
      <w:r w:rsidR="004735D0" w:rsidRPr="006177E5">
        <w:rPr>
          <w:rFonts w:ascii="Times New Roman" w:hAnsi="Times New Roman" w:cs="Times New Roman"/>
          <w:color w:val="000000" w:themeColor="text1"/>
          <w:sz w:val="24"/>
          <w:szCs w:val="24"/>
        </w:rPr>
        <w:t>programmed to be able to respond</w:t>
      </w:r>
      <w:r w:rsidR="005F7ECD" w:rsidRPr="006177E5">
        <w:rPr>
          <w:rFonts w:ascii="Times New Roman" w:hAnsi="Times New Roman" w:cs="Times New Roman"/>
          <w:color w:val="000000" w:themeColor="text1"/>
          <w:sz w:val="24"/>
          <w:szCs w:val="24"/>
        </w:rPr>
        <w:t>. Some such scenarios</w:t>
      </w:r>
      <w:r w:rsidR="006177E5">
        <w:rPr>
          <w:rFonts w:ascii="Times New Roman" w:hAnsi="Times New Roman" w:cs="Times New Roman"/>
          <w:color w:val="000000" w:themeColor="text1"/>
          <w:sz w:val="24"/>
          <w:szCs w:val="24"/>
        </w:rPr>
        <w:t xml:space="preserve"> </w:t>
      </w:r>
      <w:r w:rsidR="005F7ECD" w:rsidRPr="006177E5">
        <w:rPr>
          <w:rFonts w:ascii="Times New Roman" w:hAnsi="Times New Roman" w:cs="Times New Roman"/>
          <w:color w:val="000000" w:themeColor="text1"/>
          <w:sz w:val="24"/>
          <w:szCs w:val="24"/>
        </w:rPr>
        <w:t xml:space="preserve">could involve </w:t>
      </w:r>
      <w:r w:rsidR="00C01260" w:rsidRPr="006177E5">
        <w:rPr>
          <w:rFonts w:ascii="Times New Roman" w:hAnsi="Times New Roman" w:cs="Times New Roman"/>
          <w:color w:val="000000" w:themeColor="text1"/>
          <w:sz w:val="24"/>
          <w:szCs w:val="24"/>
        </w:rPr>
        <w:t xml:space="preserve">large pile ups </w:t>
      </w:r>
      <w:r w:rsidR="005F7ECD" w:rsidRPr="006177E5">
        <w:rPr>
          <w:rFonts w:ascii="Times New Roman" w:hAnsi="Times New Roman" w:cs="Times New Roman"/>
          <w:color w:val="000000" w:themeColor="text1"/>
          <w:sz w:val="24"/>
          <w:szCs w:val="24"/>
        </w:rPr>
        <w:t>and</w:t>
      </w:r>
      <w:r w:rsidR="00C01260" w:rsidRPr="006177E5">
        <w:rPr>
          <w:rFonts w:ascii="Times New Roman" w:hAnsi="Times New Roman" w:cs="Times New Roman"/>
          <w:color w:val="000000" w:themeColor="text1"/>
          <w:sz w:val="24"/>
          <w:szCs w:val="24"/>
        </w:rPr>
        <w:t xml:space="preserve"> significant loss of </w:t>
      </w:r>
      <w:r w:rsidR="007D24AD" w:rsidRPr="006177E5">
        <w:rPr>
          <w:rFonts w:ascii="Times New Roman" w:hAnsi="Times New Roman" w:cs="Times New Roman"/>
          <w:color w:val="000000" w:themeColor="text1"/>
          <w:sz w:val="24"/>
          <w:szCs w:val="24"/>
        </w:rPr>
        <w:t>life</w:t>
      </w:r>
      <w:r w:rsidR="004735D0" w:rsidRPr="006177E5">
        <w:rPr>
          <w:rFonts w:ascii="Times New Roman" w:hAnsi="Times New Roman" w:cs="Times New Roman"/>
          <w:color w:val="000000" w:themeColor="text1"/>
          <w:sz w:val="24"/>
          <w:szCs w:val="24"/>
        </w:rPr>
        <w:t xml:space="preserve">. </w:t>
      </w:r>
      <w:r w:rsidR="00E540D1">
        <w:rPr>
          <w:rFonts w:ascii="Times New Roman" w:hAnsi="Times New Roman" w:cs="Times New Roman"/>
          <w:color w:val="000000" w:themeColor="text1"/>
          <w:sz w:val="24"/>
          <w:szCs w:val="24"/>
        </w:rPr>
        <w:t>A widely used algorithm’s decisions, moreover</w:t>
      </w:r>
      <w:r w:rsidR="00D91D11">
        <w:rPr>
          <w:rFonts w:ascii="Times New Roman" w:hAnsi="Times New Roman" w:cs="Times New Roman"/>
          <w:color w:val="000000" w:themeColor="text1"/>
          <w:sz w:val="24"/>
          <w:szCs w:val="24"/>
        </w:rPr>
        <w:t>,</w:t>
      </w:r>
      <w:r w:rsidR="00E540D1">
        <w:rPr>
          <w:rFonts w:ascii="Times New Roman" w:hAnsi="Times New Roman" w:cs="Times New Roman"/>
          <w:color w:val="000000" w:themeColor="text1"/>
          <w:sz w:val="24"/>
          <w:szCs w:val="24"/>
        </w:rPr>
        <w:t xml:space="preserve"> </w:t>
      </w:r>
      <w:r w:rsidR="00D91D11">
        <w:rPr>
          <w:rFonts w:ascii="Times New Roman" w:hAnsi="Times New Roman" w:cs="Times New Roman"/>
          <w:color w:val="000000" w:themeColor="text1"/>
          <w:sz w:val="24"/>
          <w:szCs w:val="24"/>
        </w:rPr>
        <w:t>would</w:t>
      </w:r>
      <w:r w:rsidR="00E540D1">
        <w:rPr>
          <w:rFonts w:ascii="Times New Roman" w:hAnsi="Times New Roman" w:cs="Times New Roman"/>
          <w:color w:val="000000" w:themeColor="text1"/>
          <w:sz w:val="24"/>
          <w:szCs w:val="24"/>
        </w:rPr>
        <w:t xml:space="preserve"> affect millions of lives.</w:t>
      </w:r>
    </w:p>
    <w:p w:rsidR="008A006F" w:rsidRPr="006177E5" w:rsidRDefault="008A006F" w:rsidP="00797BA3">
      <w:pPr>
        <w:pStyle w:val="BodyA"/>
        <w:tabs>
          <w:tab w:val="left" w:pos="360"/>
        </w:tabs>
        <w:spacing w:line="480" w:lineRule="auto"/>
        <w:rPr>
          <w:rFonts w:ascii="Times New Roman" w:hAnsi="Times New Roman" w:cs="Times New Roman"/>
          <w:b/>
          <w:color w:val="000000" w:themeColor="text1"/>
          <w:sz w:val="24"/>
          <w:szCs w:val="24"/>
        </w:rPr>
      </w:pPr>
      <w:r w:rsidRPr="006177E5">
        <w:rPr>
          <w:rFonts w:ascii="Times New Roman" w:hAnsi="Times New Roman" w:cs="Times New Roman"/>
          <w:b/>
          <w:color w:val="000000" w:themeColor="text1"/>
          <w:sz w:val="24"/>
          <w:szCs w:val="24"/>
        </w:rPr>
        <w:t>A Further Concern about Equal Risk</w:t>
      </w:r>
    </w:p>
    <w:p w:rsidR="00752B23" w:rsidRPr="005C37CF" w:rsidRDefault="005F7ECD" w:rsidP="005C37CF">
      <w:pPr>
        <w:pStyle w:val="BodyA"/>
        <w:tabs>
          <w:tab w:val="left" w:pos="360"/>
        </w:tabs>
        <w:spacing w:line="480" w:lineRule="auto"/>
        <w:rPr>
          <w:rFonts w:ascii="Times New Roman" w:eastAsia="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ab/>
      </w:r>
      <w:r w:rsidR="00CB4E48" w:rsidRPr="006177E5">
        <w:rPr>
          <w:rFonts w:ascii="Times New Roman" w:hAnsi="Times New Roman" w:cs="Times New Roman"/>
          <w:color w:val="000000" w:themeColor="text1"/>
          <w:sz w:val="24"/>
          <w:szCs w:val="24"/>
        </w:rPr>
        <w:tab/>
      </w:r>
      <w:r w:rsidRPr="006177E5">
        <w:rPr>
          <w:rFonts w:ascii="Times New Roman" w:hAnsi="Times New Roman" w:cs="Times New Roman"/>
          <w:color w:val="000000" w:themeColor="text1"/>
          <w:sz w:val="24"/>
          <w:szCs w:val="24"/>
        </w:rPr>
        <w:t>Finally, e</w:t>
      </w:r>
      <w:r w:rsidR="00752B23" w:rsidRPr="006177E5">
        <w:rPr>
          <w:rFonts w:ascii="Times New Roman" w:hAnsi="Times New Roman" w:cs="Times New Roman"/>
          <w:color w:val="000000" w:themeColor="text1"/>
          <w:sz w:val="24"/>
          <w:szCs w:val="24"/>
        </w:rPr>
        <w:t>qual risk encounters a specific problem in the context of the present examination of driverless cars</w:t>
      </w:r>
      <w:r w:rsidRPr="006177E5">
        <w:rPr>
          <w:rFonts w:ascii="Times New Roman" w:hAnsi="Times New Roman" w:cs="Times New Roman"/>
          <w:color w:val="000000" w:themeColor="text1"/>
          <w:sz w:val="24"/>
          <w:szCs w:val="24"/>
        </w:rPr>
        <w:t>. That is: this approach</w:t>
      </w:r>
      <w:r w:rsidR="00752B23" w:rsidRPr="006177E5">
        <w:rPr>
          <w:rFonts w:ascii="Times New Roman" w:hAnsi="Times New Roman" w:cs="Times New Roman"/>
          <w:color w:val="000000" w:themeColor="text1"/>
          <w:sz w:val="24"/>
          <w:szCs w:val="24"/>
        </w:rPr>
        <w:t xml:space="preserve"> </w:t>
      </w:r>
      <w:r w:rsidR="00CB4E48" w:rsidRPr="006177E5">
        <w:rPr>
          <w:rFonts w:ascii="Times New Roman" w:hAnsi="Times New Roman" w:cs="Times New Roman"/>
          <w:color w:val="000000" w:themeColor="text1"/>
          <w:sz w:val="24"/>
          <w:szCs w:val="24"/>
        </w:rPr>
        <w:t>seems simply unable to</w:t>
      </w:r>
      <w:r w:rsidR="00752B23" w:rsidRPr="006177E5">
        <w:rPr>
          <w:rFonts w:ascii="Times New Roman" w:hAnsi="Times New Roman" w:cs="Times New Roman"/>
          <w:color w:val="000000" w:themeColor="text1"/>
          <w:sz w:val="24"/>
          <w:szCs w:val="24"/>
        </w:rPr>
        <w:t xml:space="preserve"> solve the problem for </w:t>
      </w:r>
      <w:r w:rsidR="00CF4D97" w:rsidRPr="006177E5">
        <w:rPr>
          <w:rFonts w:ascii="Times New Roman" w:hAnsi="Times New Roman" w:cs="Times New Roman"/>
          <w:color w:val="000000" w:themeColor="text1"/>
          <w:sz w:val="24"/>
          <w:szCs w:val="24"/>
        </w:rPr>
        <w:t xml:space="preserve">corporate </w:t>
      </w:r>
      <w:r w:rsidR="00752B23" w:rsidRPr="006177E5">
        <w:rPr>
          <w:rFonts w:ascii="Times New Roman" w:hAnsi="Times New Roman" w:cs="Times New Roman"/>
          <w:color w:val="000000" w:themeColor="text1"/>
          <w:sz w:val="24"/>
          <w:szCs w:val="24"/>
        </w:rPr>
        <w:t xml:space="preserve">ethicists detailed above. </w:t>
      </w:r>
      <w:r w:rsidR="00CB4E48" w:rsidRPr="006177E5">
        <w:rPr>
          <w:rFonts w:ascii="Times New Roman" w:hAnsi="Times New Roman" w:cs="Times New Roman"/>
          <w:color w:val="000000" w:themeColor="text1"/>
          <w:sz w:val="24"/>
          <w:szCs w:val="24"/>
        </w:rPr>
        <w:t>Whereas</w:t>
      </w:r>
      <w:r w:rsidR="00752B23" w:rsidRPr="006177E5">
        <w:rPr>
          <w:rFonts w:ascii="Times New Roman" w:hAnsi="Times New Roman" w:cs="Times New Roman"/>
          <w:color w:val="000000" w:themeColor="text1"/>
          <w:sz w:val="24"/>
          <w:szCs w:val="24"/>
        </w:rPr>
        <w:t xml:space="preserve"> equal risk goes some distance to satisfy consumers’ preferences that driverless cars not automatically kill them whenever doing so will kill more people</w:t>
      </w:r>
      <w:r w:rsidR="00CB4E48" w:rsidRPr="006177E5">
        <w:rPr>
          <w:rFonts w:ascii="Times New Roman" w:hAnsi="Times New Roman" w:cs="Times New Roman"/>
          <w:color w:val="000000" w:themeColor="text1"/>
          <w:sz w:val="24"/>
          <w:szCs w:val="24"/>
        </w:rPr>
        <w:t xml:space="preserve">, </w:t>
      </w:r>
      <w:r w:rsidR="00752B23" w:rsidRPr="006177E5">
        <w:rPr>
          <w:rFonts w:ascii="Times New Roman" w:hAnsi="Times New Roman" w:cs="Times New Roman"/>
          <w:color w:val="000000" w:themeColor="text1"/>
          <w:sz w:val="24"/>
          <w:szCs w:val="24"/>
        </w:rPr>
        <w:t>it does nothing to satisfy consumers’ belief that driverless cars should (ethically speaking) kill fewer people</w:t>
      </w:r>
      <w:r w:rsidR="00EE0070" w:rsidRPr="006177E5">
        <w:rPr>
          <w:rFonts w:ascii="Times New Roman" w:hAnsi="Times New Roman" w:cs="Times New Roman"/>
          <w:color w:val="000000" w:themeColor="text1"/>
          <w:sz w:val="24"/>
          <w:szCs w:val="24"/>
        </w:rPr>
        <w:t>.</w:t>
      </w:r>
      <w:r w:rsidR="00CB4E48" w:rsidRPr="006177E5">
        <w:rPr>
          <w:rFonts w:ascii="Times New Roman" w:hAnsi="Times New Roman" w:cs="Times New Roman"/>
          <w:color w:val="000000" w:themeColor="text1"/>
          <w:sz w:val="24"/>
          <w:szCs w:val="24"/>
        </w:rPr>
        <w:t xml:space="preserve"> As such, I conclude that the equal risk approach’s highlighting of the importance of the concept of equal concern and respect remains </w:t>
      </w:r>
      <w:proofErr w:type="gramStart"/>
      <w:r w:rsidR="00CB4E48" w:rsidRPr="006177E5">
        <w:rPr>
          <w:rFonts w:ascii="Times New Roman" w:hAnsi="Times New Roman" w:cs="Times New Roman"/>
          <w:color w:val="000000" w:themeColor="text1"/>
          <w:sz w:val="24"/>
          <w:szCs w:val="24"/>
        </w:rPr>
        <w:t>valuable</w:t>
      </w:r>
      <w:proofErr w:type="gramEnd"/>
      <w:r w:rsidR="00CB4E48" w:rsidRPr="006177E5">
        <w:rPr>
          <w:rFonts w:ascii="Times New Roman" w:hAnsi="Times New Roman" w:cs="Times New Roman"/>
          <w:color w:val="000000" w:themeColor="text1"/>
          <w:sz w:val="24"/>
          <w:szCs w:val="24"/>
        </w:rPr>
        <w:t xml:space="preserve"> but the approach will be unable to solve the problem </w:t>
      </w:r>
      <w:r w:rsidR="00520E2B" w:rsidRPr="006177E5">
        <w:rPr>
          <w:rFonts w:ascii="Times New Roman" w:hAnsi="Times New Roman" w:cs="Times New Roman"/>
          <w:color w:val="000000" w:themeColor="text1"/>
          <w:sz w:val="24"/>
          <w:szCs w:val="24"/>
        </w:rPr>
        <w:t xml:space="preserve">for </w:t>
      </w:r>
      <w:r w:rsidR="00CF4D97" w:rsidRPr="006177E5">
        <w:rPr>
          <w:rFonts w:ascii="Times New Roman" w:hAnsi="Times New Roman" w:cs="Times New Roman"/>
          <w:color w:val="000000" w:themeColor="text1"/>
          <w:sz w:val="24"/>
          <w:szCs w:val="24"/>
        </w:rPr>
        <w:t>corporate</w:t>
      </w:r>
      <w:r w:rsidR="00520E2B" w:rsidRPr="006177E5">
        <w:rPr>
          <w:rFonts w:ascii="Times New Roman" w:hAnsi="Times New Roman" w:cs="Times New Roman"/>
          <w:color w:val="000000" w:themeColor="text1"/>
          <w:sz w:val="24"/>
          <w:szCs w:val="24"/>
        </w:rPr>
        <w:t xml:space="preserve"> ethics </w:t>
      </w:r>
      <w:r w:rsidR="00CB4E48" w:rsidRPr="006177E5">
        <w:rPr>
          <w:rFonts w:ascii="Times New Roman" w:hAnsi="Times New Roman" w:cs="Times New Roman"/>
          <w:color w:val="000000" w:themeColor="text1"/>
          <w:sz w:val="24"/>
          <w:szCs w:val="24"/>
        </w:rPr>
        <w:t>I presented</w:t>
      </w:r>
      <w:r w:rsidR="00520E2B" w:rsidRPr="006177E5">
        <w:rPr>
          <w:rFonts w:ascii="Times New Roman" w:hAnsi="Times New Roman" w:cs="Times New Roman"/>
          <w:color w:val="000000" w:themeColor="text1"/>
          <w:sz w:val="24"/>
          <w:szCs w:val="24"/>
        </w:rPr>
        <w:t xml:space="preserve"> herein</w:t>
      </w:r>
      <w:r w:rsidR="00CB4E48" w:rsidRPr="006177E5">
        <w:rPr>
          <w:rFonts w:ascii="Times New Roman" w:hAnsi="Times New Roman" w:cs="Times New Roman"/>
          <w:color w:val="000000" w:themeColor="text1"/>
          <w:sz w:val="24"/>
          <w:szCs w:val="24"/>
        </w:rPr>
        <w:t>.</w:t>
      </w:r>
    </w:p>
    <w:p w:rsidR="0002242A" w:rsidRPr="005C37CF" w:rsidRDefault="0002242A" w:rsidP="005C37CF">
      <w:pPr>
        <w:pStyle w:val="BodyA"/>
        <w:spacing w:line="480" w:lineRule="auto"/>
        <w:jc w:val="center"/>
        <w:rPr>
          <w:rFonts w:ascii="Times New Roman" w:eastAsia="Times New Roman" w:hAnsi="Times New Roman" w:cs="Times New Roman"/>
          <w:b/>
          <w:bCs/>
          <w:caps/>
          <w:color w:val="000000" w:themeColor="text1"/>
          <w:sz w:val="24"/>
          <w:szCs w:val="24"/>
        </w:rPr>
      </w:pPr>
      <w:r w:rsidRPr="006177E5">
        <w:rPr>
          <w:rFonts w:ascii="Times New Roman" w:hAnsi="Times New Roman" w:cs="Times New Roman"/>
          <w:b/>
          <w:bCs/>
          <w:caps/>
          <w:color w:val="000000" w:themeColor="text1"/>
          <w:sz w:val="24"/>
          <w:szCs w:val="24"/>
        </w:rPr>
        <w:t>Proportional Risk</w:t>
      </w:r>
    </w:p>
    <w:p w:rsidR="00CE3A2D" w:rsidRPr="006177E5" w:rsidRDefault="00752B23" w:rsidP="005C37CF">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In order to address </w:t>
      </w:r>
      <w:r w:rsidR="00614AB6" w:rsidRPr="006177E5">
        <w:rPr>
          <w:rFonts w:ascii="Times New Roman" w:hAnsi="Times New Roman" w:cs="Times New Roman"/>
          <w:color w:val="000000" w:themeColor="text1"/>
          <w:sz w:val="24"/>
          <w:szCs w:val="24"/>
        </w:rPr>
        <w:t>trade-off scenarios</w:t>
      </w:r>
      <w:r w:rsidRPr="006177E5">
        <w:rPr>
          <w:rFonts w:ascii="Times New Roman" w:hAnsi="Times New Roman" w:cs="Times New Roman"/>
          <w:color w:val="000000" w:themeColor="text1"/>
          <w:sz w:val="24"/>
          <w:szCs w:val="24"/>
        </w:rPr>
        <w:t xml:space="preserve"> in</w:t>
      </w:r>
      <w:r w:rsidR="00614AB6" w:rsidRPr="006177E5">
        <w:rPr>
          <w:rFonts w:ascii="Times New Roman" w:hAnsi="Times New Roman" w:cs="Times New Roman"/>
          <w:color w:val="000000" w:themeColor="text1"/>
          <w:sz w:val="24"/>
          <w:szCs w:val="24"/>
        </w:rPr>
        <w:t xml:space="preserve"> which the numeric consequences appear important (such as those in which a</w:t>
      </w:r>
      <w:r w:rsidRPr="006177E5">
        <w:rPr>
          <w:rFonts w:ascii="Times New Roman" w:hAnsi="Times New Roman" w:cs="Times New Roman"/>
          <w:color w:val="000000" w:themeColor="text1"/>
          <w:sz w:val="24"/>
          <w:szCs w:val="24"/>
        </w:rPr>
        <w:t xml:space="preserve"> large</w:t>
      </w:r>
      <w:r w:rsidR="00614AB6"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number of people</w:t>
      </w:r>
      <w:r w:rsidR="00614AB6" w:rsidRPr="006177E5">
        <w:rPr>
          <w:rFonts w:ascii="Times New Roman" w:hAnsi="Times New Roman" w:cs="Times New Roman"/>
          <w:color w:val="000000" w:themeColor="text1"/>
          <w:sz w:val="24"/>
          <w:szCs w:val="24"/>
        </w:rPr>
        <w:t>’s lives are pitted against a single life)</w:t>
      </w:r>
      <w:r w:rsidRPr="006177E5">
        <w:rPr>
          <w:rFonts w:ascii="Times New Roman" w:hAnsi="Times New Roman" w:cs="Times New Roman"/>
          <w:color w:val="000000" w:themeColor="text1"/>
          <w:sz w:val="24"/>
          <w:szCs w:val="24"/>
        </w:rPr>
        <w:t xml:space="preserve"> while maintaining the basis in equal concern and respect that seem</w:t>
      </w:r>
      <w:r w:rsidR="00614AB6" w:rsidRPr="006177E5">
        <w:rPr>
          <w:rFonts w:ascii="Times New Roman" w:hAnsi="Times New Roman" w:cs="Times New Roman"/>
          <w:color w:val="000000" w:themeColor="text1"/>
          <w:sz w:val="24"/>
          <w:szCs w:val="24"/>
        </w:rPr>
        <w:t>s</w:t>
      </w:r>
      <w:r w:rsidRPr="006177E5">
        <w:rPr>
          <w:rFonts w:ascii="Times New Roman" w:hAnsi="Times New Roman" w:cs="Times New Roman"/>
          <w:color w:val="000000" w:themeColor="text1"/>
          <w:sz w:val="24"/>
          <w:szCs w:val="24"/>
        </w:rPr>
        <w:t xml:space="preserve"> helpful in untangling </w:t>
      </w:r>
      <w:r w:rsidR="00EE0070" w:rsidRPr="006177E5">
        <w:rPr>
          <w:rFonts w:ascii="Times New Roman" w:hAnsi="Times New Roman" w:cs="Times New Roman"/>
          <w:color w:val="000000" w:themeColor="text1"/>
          <w:sz w:val="24"/>
          <w:szCs w:val="24"/>
        </w:rPr>
        <w:t>people’s</w:t>
      </w:r>
      <w:r w:rsidRPr="006177E5">
        <w:rPr>
          <w:rFonts w:ascii="Times New Roman" w:hAnsi="Times New Roman" w:cs="Times New Roman"/>
          <w:color w:val="000000" w:themeColor="text1"/>
          <w:sz w:val="24"/>
          <w:szCs w:val="24"/>
        </w:rPr>
        <w:t xml:space="preserve"> attitudes that they would not ride in a car that would sacrifice them in order to save a more numerous group</w:t>
      </w:r>
      <w:r w:rsidR="00EE0070" w:rsidRPr="006177E5">
        <w:rPr>
          <w:rFonts w:ascii="Times New Roman" w:hAnsi="Times New Roman" w:cs="Times New Roman"/>
          <w:color w:val="000000" w:themeColor="text1"/>
          <w:sz w:val="24"/>
          <w:szCs w:val="24"/>
        </w:rPr>
        <w:t xml:space="preserve"> (</w:t>
      </w:r>
      <w:proofErr w:type="spellStart"/>
      <w:r w:rsidR="00EE0070" w:rsidRPr="006177E5">
        <w:rPr>
          <w:rFonts w:ascii="Times New Roman" w:hAnsi="Times New Roman" w:cs="Times New Roman"/>
          <w:color w:val="000000" w:themeColor="text1"/>
          <w:sz w:val="24"/>
          <w:szCs w:val="24"/>
        </w:rPr>
        <w:t>Bonnefon</w:t>
      </w:r>
      <w:proofErr w:type="spellEnd"/>
      <w:r w:rsidR="00EE0070" w:rsidRPr="006177E5">
        <w:rPr>
          <w:rFonts w:ascii="Times New Roman" w:hAnsi="Times New Roman" w:cs="Times New Roman"/>
          <w:color w:val="000000" w:themeColor="text1"/>
          <w:sz w:val="24"/>
          <w:szCs w:val="24"/>
        </w:rPr>
        <w:t>, et al., 2016)</w:t>
      </w:r>
      <w:r w:rsidRPr="006177E5">
        <w:rPr>
          <w:rFonts w:ascii="Times New Roman" w:hAnsi="Times New Roman" w:cs="Times New Roman"/>
          <w:color w:val="000000" w:themeColor="text1"/>
          <w:sz w:val="24"/>
          <w:szCs w:val="24"/>
        </w:rPr>
        <w:t xml:space="preserve">, I turn to the </w:t>
      </w:r>
      <w:r w:rsidRPr="006177E5">
        <w:rPr>
          <w:rFonts w:ascii="Times New Roman" w:hAnsi="Times New Roman" w:cs="Times New Roman"/>
          <w:i/>
          <w:color w:val="000000" w:themeColor="text1"/>
          <w:sz w:val="24"/>
          <w:szCs w:val="24"/>
        </w:rPr>
        <w:t>proportional risk</w:t>
      </w:r>
      <w:r w:rsidRPr="006177E5">
        <w:rPr>
          <w:rFonts w:ascii="Times New Roman" w:hAnsi="Times New Roman" w:cs="Times New Roman"/>
          <w:color w:val="000000" w:themeColor="text1"/>
          <w:sz w:val="24"/>
          <w:szCs w:val="24"/>
        </w:rPr>
        <w:t xml:space="preserve"> </w:t>
      </w:r>
      <w:r w:rsidR="00EE0070" w:rsidRPr="006177E5">
        <w:rPr>
          <w:rFonts w:ascii="Times New Roman" w:hAnsi="Times New Roman" w:cs="Times New Roman"/>
          <w:color w:val="000000" w:themeColor="text1"/>
          <w:sz w:val="24"/>
          <w:szCs w:val="24"/>
        </w:rPr>
        <w:t>approach</w:t>
      </w:r>
      <w:r w:rsidR="00074575"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Th</w:t>
      </w:r>
      <w:r w:rsidR="00EE0070" w:rsidRPr="006177E5">
        <w:rPr>
          <w:rFonts w:ascii="Times New Roman" w:hAnsi="Times New Roman" w:cs="Times New Roman"/>
          <w:color w:val="000000" w:themeColor="text1"/>
          <w:sz w:val="24"/>
          <w:szCs w:val="24"/>
        </w:rPr>
        <w:t xml:space="preserve">is approach </w:t>
      </w:r>
      <w:r w:rsidR="00DB500C" w:rsidRPr="006177E5">
        <w:rPr>
          <w:rFonts w:ascii="Times New Roman" w:hAnsi="Times New Roman" w:cs="Times New Roman"/>
          <w:color w:val="000000" w:themeColor="text1"/>
          <w:sz w:val="24"/>
          <w:szCs w:val="24"/>
        </w:rPr>
        <w:t xml:space="preserve">divides the risk of death proportionally among each of the people who are exposed to it. </w:t>
      </w:r>
      <w:r w:rsidR="00074575" w:rsidRPr="006177E5">
        <w:rPr>
          <w:rFonts w:ascii="Times New Roman" w:hAnsi="Times New Roman" w:cs="Times New Roman"/>
          <w:color w:val="000000" w:themeColor="text1"/>
          <w:sz w:val="24"/>
          <w:szCs w:val="24"/>
        </w:rPr>
        <w:t>Several theorists have elaborated closely related views (</w:t>
      </w:r>
      <w:proofErr w:type="spellStart"/>
      <w:r w:rsidR="00074575" w:rsidRPr="006177E5">
        <w:rPr>
          <w:rFonts w:ascii="Times New Roman" w:hAnsi="Times New Roman" w:cs="Times New Roman"/>
          <w:color w:val="000000" w:themeColor="text1"/>
          <w:sz w:val="24"/>
          <w:szCs w:val="24"/>
        </w:rPr>
        <w:t>Kamm</w:t>
      </w:r>
      <w:proofErr w:type="spellEnd"/>
      <w:r w:rsidR="00074575" w:rsidRPr="006177E5">
        <w:rPr>
          <w:rFonts w:ascii="Times New Roman" w:hAnsi="Times New Roman" w:cs="Times New Roman"/>
          <w:color w:val="000000" w:themeColor="text1"/>
          <w:sz w:val="24"/>
          <w:szCs w:val="24"/>
        </w:rPr>
        <w:t xml:space="preserve">, 1993; Scanlon, 1998; Timmerman, 2004) though none have applied them to the classic trolley problem, the new trolley </w:t>
      </w:r>
      <w:r w:rsidR="00074575" w:rsidRPr="006177E5">
        <w:rPr>
          <w:rFonts w:ascii="Times New Roman" w:hAnsi="Times New Roman" w:cs="Times New Roman"/>
          <w:color w:val="000000" w:themeColor="text1"/>
          <w:sz w:val="24"/>
          <w:szCs w:val="24"/>
        </w:rPr>
        <w:lastRenderedPageBreak/>
        <w:t>problem, or ethical issues concerning driverless cars. The proportional risk approach</w:t>
      </w:r>
      <w:r w:rsidR="0092145E" w:rsidRPr="006177E5">
        <w:rPr>
          <w:rFonts w:ascii="Times New Roman" w:hAnsi="Times New Roman" w:cs="Times New Roman"/>
          <w:color w:val="000000" w:themeColor="text1"/>
          <w:sz w:val="24"/>
          <w:szCs w:val="24"/>
        </w:rPr>
        <w:t xml:space="preserve"> recommends that, instead of (a) divert</w:t>
      </w:r>
      <w:r w:rsidR="002579EB" w:rsidRPr="006177E5">
        <w:rPr>
          <w:rFonts w:ascii="Times New Roman" w:hAnsi="Times New Roman" w:cs="Times New Roman"/>
          <w:color w:val="000000" w:themeColor="text1"/>
          <w:sz w:val="24"/>
          <w:szCs w:val="24"/>
        </w:rPr>
        <w:t>ing, or nor diverting, a runaway</w:t>
      </w:r>
      <w:r w:rsidR="0092145E" w:rsidRPr="006177E5">
        <w:rPr>
          <w:rFonts w:ascii="Times New Roman" w:hAnsi="Times New Roman" w:cs="Times New Roman"/>
          <w:color w:val="000000" w:themeColor="text1"/>
          <w:sz w:val="24"/>
          <w:szCs w:val="24"/>
        </w:rPr>
        <w:t xml:space="preserve"> trolley </w:t>
      </w:r>
      <w:r w:rsidR="002579EB" w:rsidRPr="006177E5">
        <w:rPr>
          <w:rFonts w:ascii="Times New Roman" w:hAnsi="Times New Roman" w:cs="Times New Roman"/>
          <w:color w:val="000000" w:themeColor="text1"/>
          <w:sz w:val="24"/>
          <w:szCs w:val="24"/>
        </w:rPr>
        <w:t xml:space="preserve">set to kill five </w:t>
      </w:r>
      <w:r w:rsidR="0092145E" w:rsidRPr="006177E5">
        <w:rPr>
          <w:rFonts w:ascii="Times New Roman" w:hAnsi="Times New Roman" w:cs="Times New Roman"/>
          <w:color w:val="000000" w:themeColor="text1"/>
          <w:sz w:val="24"/>
          <w:szCs w:val="24"/>
        </w:rPr>
        <w:t xml:space="preserve">to a turnoff </w:t>
      </w:r>
      <w:r w:rsidR="002579EB" w:rsidRPr="006177E5">
        <w:rPr>
          <w:rFonts w:ascii="Times New Roman" w:hAnsi="Times New Roman" w:cs="Times New Roman"/>
          <w:color w:val="000000" w:themeColor="text1"/>
          <w:sz w:val="24"/>
          <w:szCs w:val="24"/>
        </w:rPr>
        <w:t xml:space="preserve">where it will kill one </w:t>
      </w:r>
      <w:r w:rsidR="0092145E" w:rsidRPr="006177E5">
        <w:rPr>
          <w:rFonts w:ascii="Times New Roman" w:hAnsi="Times New Roman" w:cs="Times New Roman"/>
          <w:color w:val="000000" w:themeColor="text1"/>
          <w:sz w:val="24"/>
          <w:szCs w:val="24"/>
        </w:rPr>
        <w:t xml:space="preserve">or (b) flipping a coin to decide what to do, </w:t>
      </w:r>
      <w:r w:rsidR="000F6607" w:rsidRPr="006177E5">
        <w:rPr>
          <w:rFonts w:ascii="Times New Roman" w:hAnsi="Times New Roman" w:cs="Times New Roman"/>
          <w:color w:val="000000" w:themeColor="text1"/>
          <w:sz w:val="24"/>
          <w:szCs w:val="24"/>
        </w:rPr>
        <w:t>the driver</w:t>
      </w:r>
      <w:r w:rsidR="0092145E" w:rsidRPr="006177E5">
        <w:rPr>
          <w:rFonts w:ascii="Times New Roman" w:hAnsi="Times New Roman" w:cs="Times New Roman"/>
          <w:color w:val="000000" w:themeColor="text1"/>
          <w:sz w:val="24"/>
          <w:szCs w:val="24"/>
        </w:rPr>
        <w:t xml:space="preserve"> should (c) </w:t>
      </w:r>
      <w:r w:rsidR="00A46438" w:rsidRPr="006177E5">
        <w:rPr>
          <w:rFonts w:ascii="Times New Roman" w:hAnsi="Times New Roman" w:cs="Times New Roman"/>
          <w:color w:val="000000" w:themeColor="text1"/>
          <w:sz w:val="24"/>
          <w:szCs w:val="24"/>
        </w:rPr>
        <w:t>use</w:t>
      </w:r>
      <w:r w:rsidR="001B06FC" w:rsidRPr="006177E5">
        <w:rPr>
          <w:rFonts w:ascii="Times New Roman" w:hAnsi="Times New Roman" w:cs="Times New Roman"/>
          <w:color w:val="000000" w:themeColor="text1"/>
          <w:sz w:val="24"/>
          <w:szCs w:val="24"/>
        </w:rPr>
        <w:t xml:space="preserve"> a probabilistic mechanism</w:t>
      </w:r>
      <w:r w:rsidR="004D33C4" w:rsidRPr="006177E5">
        <w:rPr>
          <w:rFonts w:ascii="Times New Roman" w:hAnsi="Times New Roman" w:cs="Times New Roman"/>
          <w:color w:val="000000" w:themeColor="text1"/>
          <w:sz w:val="24"/>
          <w:szCs w:val="24"/>
        </w:rPr>
        <w:t xml:space="preserve"> to make the decision</w:t>
      </w:r>
      <w:r w:rsidR="00E540D1">
        <w:rPr>
          <w:rFonts w:ascii="Times New Roman" w:hAnsi="Times New Roman" w:cs="Times New Roman"/>
          <w:color w:val="000000" w:themeColor="text1"/>
          <w:sz w:val="24"/>
          <w:szCs w:val="24"/>
        </w:rPr>
        <w:t xml:space="preserve"> in this case</w:t>
      </w:r>
      <w:r w:rsidR="001B06FC" w:rsidRPr="006177E5">
        <w:rPr>
          <w:rFonts w:ascii="Times New Roman" w:hAnsi="Times New Roman" w:cs="Times New Roman"/>
          <w:color w:val="000000" w:themeColor="text1"/>
          <w:sz w:val="24"/>
          <w:szCs w:val="24"/>
        </w:rPr>
        <w:t xml:space="preserve">. The probabilistic mechanism could involve rolling </w:t>
      </w:r>
      <w:r w:rsidR="001B06FC" w:rsidRPr="006177E5">
        <w:rPr>
          <w:rFonts w:ascii="Times New Roman" w:eastAsia="Times New Roman" w:hAnsi="Times New Roman" w:cs="Times New Roman"/>
          <w:color w:val="000000" w:themeColor="text1"/>
          <w:sz w:val="24"/>
          <w:szCs w:val="24"/>
        </w:rPr>
        <w:t>a six-sided die, spinning a wheel of fortune partitioned into six sections, drawing lots from a choice of six</w:t>
      </w:r>
      <w:r w:rsidR="004F21F6" w:rsidRPr="006177E5">
        <w:rPr>
          <w:rFonts w:ascii="Times New Roman" w:eastAsia="Times New Roman" w:hAnsi="Times New Roman" w:cs="Times New Roman"/>
          <w:color w:val="000000" w:themeColor="text1"/>
          <w:sz w:val="24"/>
          <w:szCs w:val="24"/>
        </w:rPr>
        <w:t xml:space="preserve">, </w:t>
      </w:r>
      <w:r w:rsidR="001B06FC" w:rsidRPr="006177E5">
        <w:rPr>
          <w:rFonts w:ascii="Times New Roman" w:eastAsia="Times New Roman" w:hAnsi="Times New Roman" w:cs="Times New Roman"/>
          <w:color w:val="000000" w:themeColor="text1"/>
          <w:sz w:val="24"/>
          <w:szCs w:val="24"/>
        </w:rPr>
        <w:t xml:space="preserve">or the like. </w:t>
      </w:r>
    </w:p>
    <w:p w:rsidR="000F79CB" w:rsidRPr="006177E5" w:rsidRDefault="00AA5A32" w:rsidP="005C37CF">
      <w:pPr>
        <w:pStyle w:val="BodyA"/>
        <w:spacing w:line="480" w:lineRule="auto"/>
        <w:ind w:firstLine="720"/>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 xml:space="preserve">In the driver scenario of the </w:t>
      </w:r>
      <w:r w:rsidR="00405B92" w:rsidRPr="006177E5">
        <w:rPr>
          <w:rFonts w:ascii="Times New Roman" w:eastAsia="Times New Roman" w:hAnsi="Times New Roman" w:cs="Times New Roman"/>
          <w:color w:val="000000" w:themeColor="text1"/>
          <w:sz w:val="24"/>
          <w:szCs w:val="24"/>
        </w:rPr>
        <w:t xml:space="preserve">classic </w:t>
      </w:r>
      <w:r w:rsidRPr="006177E5">
        <w:rPr>
          <w:rFonts w:ascii="Times New Roman" w:eastAsia="Times New Roman" w:hAnsi="Times New Roman" w:cs="Times New Roman"/>
          <w:color w:val="000000" w:themeColor="text1"/>
          <w:sz w:val="24"/>
          <w:szCs w:val="24"/>
        </w:rPr>
        <w:t>trolley problem, the</w:t>
      </w:r>
      <w:r w:rsidR="001B06FC" w:rsidRPr="006177E5">
        <w:rPr>
          <w:rFonts w:ascii="Times New Roman" w:eastAsia="Times New Roman" w:hAnsi="Times New Roman" w:cs="Times New Roman"/>
          <w:color w:val="000000" w:themeColor="text1"/>
          <w:sz w:val="24"/>
          <w:szCs w:val="24"/>
        </w:rPr>
        <w:t xml:space="preserve"> probabilistic mechanism </w:t>
      </w:r>
      <w:r w:rsidR="0092145E" w:rsidRPr="006177E5">
        <w:rPr>
          <w:rFonts w:ascii="Times New Roman" w:hAnsi="Times New Roman" w:cs="Times New Roman"/>
          <w:color w:val="000000" w:themeColor="text1"/>
          <w:sz w:val="24"/>
          <w:szCs w:val="24"/>
        </w:rPr>
        <w:t xml:space="preserve">creates a 1/6 probability of </w:t>
      </w:r>
      <w:r w:rsidR="00A46438" w:rsidRPr="006177E5">
        <w:rPr>
          <w:rFonts w:ascii="Times New Roman" w:hAnsi="Times New Roman" w:cs="Times New Roman"/>
          <w:color w:val="000000" w:themeColor="text1"/>
          <w:sz w:val="24"/>
          <w:szCs w:val="24"/>
        </w:rPr>
        <w:t>letting</w:t>
      </w:r>
      <w:r w:rsidR="0092145E" w:rsidRPr="006177E5">
        <w:rPr>
          <w:rFonts w:ascii="Times New Roman" w:hAnsi="Times New Roman" w:cs="Times New Roman"/>
          <w:color w:val="000000" w:themeColor="text1"/>
          <w:sz w:val="24"/>
          <w:szCs w:val="24"/>
        </w:rPr>
        <w:t xml:space="preserve"> the trolley continue on its </w:t>
      </w:r>
      <w:r w:rsidR="00A46438" w:rsidRPr="006177E5">
        <w:rPr>
          <w:rFonts w:ascii="Times New Roman" w:hAnsi="Times New Roman" w:cs="Times New Roman"/>
          <w:color w:val="000000" w:themeColor="text1"/>
          <w:sz w:val="24"/>
          <w:szCs w:val="24"/>
        </w:rPr>
        <w:t>present</w:t>
      </w:r>
      <w:r w:rsidR="0092145E" w:rsidRPr="006177E5">
        <w:rPr>
          <w:rFonts w:ascii="Times New Roman" w:hAnsi="Times New Roman" w:cs="Times New Roman"/>
          <w:color w:val="000000" w:themeColor="text1"/>
          <w:sz w:val="24"/>
          <w:szCs w:val="24"/>
        </w:rPr>
        <w:t xml:space="preserve"> track, thus sparing the single person on the turnoff, and a 5/6 probability of switching the trolley to the turnoff, sparing the five people on the </w:t>
      </w:r>
      <w:r w:rsidR="00A46438" w:rsidRPr="006177E5">
        <w:rPr>
          <w:rFonts w:ascii="Times New Roman" w:hAnsi="Times New Roman" w:cs="Times New Roman"/>
          <w:color w:val="000000" w:themeColor="text1"/>
          <w:sz w:val="24"/>
          <w:szCs w:val="24"/>
        </w:rPr>
        <w:t>present</w:t>
      </w:r>
      <w:r w:rsidR="0092145E" w:rsidRPr="006177E5">
        <w:rPr>
          <w:rFonts w:ascii="Times New Roman" w:hAnsi="Times New Roman" w:cs="Times New Roman"/>
          <w:color w:val="000000" w:themeColor="text1"/>
          <w:sz w:val="24"/>
          <w:szCs w:val="24"/>
        </w:rPr>
        <w:t xml:space="preserve"> track. According to this solution, each person has the same probability of being spared: 1/6. Because each of the five people on the trolley track is saved whenever any of them is, however, their </w:t>
      </w:r>
      <w:r w:rsidR="0092145E" w:rsidRPr="006177E5">
        <w:rPr>
          <w:rFonts w:ascii="Times New Roman" w:hAnsi="Times New Roman" w:cs="Times New Roman"/>
          <w:iCs/>
          <w:color w:val="000000" w:themeColor="text1"/>
          <w:sz w:val="24"/>
          <w:szCs w:val="24"/>
        </w:rPr>
        <w:t>effective</w:t>
      </w:r>
      <w:r w:rsidR="0092145E" w:rsidRPr="006177E5">
        <w:rPr>
          <w:rFonts w:ascii="Times New Roman" w:hAnsi="Times New Roman" w:cs="Times New Roman"/>
          <w:color w:val="000000" w:themeColor="text1"/>
          <w:sz w:val="24"/>
          <w:szCs w:val="24"/>
        </w:rPr>
        <w:t xml:space="preserve"> probability of being spared is 5/6</w:t>
      </w:r>
      <w:r w:rsidR="00D60BB0" w:rsidRPr="006177E5">
        <w:rPr>
          <w:rFonts w:ascii="Times New Roman" w:hAnsi="Times New Roman" w:cs="Times New Roman"/>
          <w:color w:val="000000" w:themeColor="text1"/>
          <w:sz w:val="24"/>
          <w:szCs w:val="24"/>
        </w:rPr>
        <w:t xml:space="preserve">. </w:t>
      </w:r>
    </w:p>
    <w:p w:rsidR="00697283" w:rsidRPr="006177E5" w:rsidRDefault="000F79CB" w:rsidP="00797BA3">
      <w:pPr>
        <w:pStyle w:val="BodyA"/>
        <w:spacing w:line="480" w:lineRule="auto"/>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ab/>
        <w:t xml:space="preserve">One of the chief appeals of proportional risk is its ability to mediate between </w:t>
      </w:r>
      <w:r w:rsidR="00DD32FD" w:rsidRPr="006177E5">
        <w:rPr>
          <w:rFonts w:ascii="Times New Roman" w:hAnsi="Times New Roman" w:cs="Times New Roman"/>
          <w:color w:val="000000" w:themeColor="text1"/>
          <w:sz w:val="24"/>
          <w:szCs w:val="24"/>
        </w:rPr>
        <w:t>quantitative- and non-quantitative</w:t>
      </w:r>
      <w:r w:rsidRPr="006177E5">
        <w:rPr>
          <w:rFonts w:ascii="Times New Roman" w:hAnsi="Times New Roman" w:cs="Times New Roman"/>
          <w:color w:val="000000" w:themeColor="text1"/>
          <w:sz w:val="24"/>
          <w:szCs w:val="24"/>
        </w:rPr>
        <w:t xml:space="preserve"> standards (Cureton, 2009; </w:t>
      </w:r>
      <w:proofErr w:type="spellStart"/>
      <w:r w:rsidRPr="006177E5">
        <w:rPr>
          <w:rFonts w:ascii="Times New Roman" w:hAnsi="Times New Roman" w:cs="Times New Roman"/>
          <w:color w:val="000000" w:themeColor="text1"/>
          <w:sz w:val="24"/>
          <w:szCs w:val="24"/>
        </w:rPr>
        <w:t>Lazenby</w:t>
      </w:r>
      <w:proofErr w:type="spellEnd"/>
      <w:r w:rsidRPr="006177E5">
        <w:rPr>
          <w:rFonts w:ascii="Times New Roman" w:hAnsi="Times New Roman" w:cs="Times New Roman"/>
          <w:color w:val="000000" w:themeColor="text1"/>
          <w:sz w:val="24"/>
          <w:szCs w:val="24"/>
        </w:rPr>
        <w:t xml:space="preserve">, 2014) such as </w:t>
      </w:r>
      <w:r w:rsidR="00E83BD9" w:rsidRPr="006177E5">
        <w:rPr>
          <w:rFonts w:ascii="Times New Roman" w:hAnsi="Times New Roman" w:cs="Times New Roman"/>
          <w:color w:val="000000" w:themeColor="text1"/>
          <w:sz w:val="24"/>
          <w:szCs w:val="24"/>
        </w:rPr>
        <w:t xml:space="preserve">consequentialism and </w:t>
      </w:r>
      <w:r w:rsidRPr="006177E5">
        <w:rPr>
          <w:rFonts w:ascii="Times New Roman" w:hAnsi="Times New Roman" w:cs="Times New Roman"/>
          <w:color w:val="000000" w:themeColor="text1"/>
          <w:sz w:val="24"/>
          <w:szCs w:val="24"/>
        </w:rPr>
        <w:t xml:space="preserve">equal concern and respect, as discussed above. </w:t>
      </w:r>
      <w:r w:rsidR="00697283" w:rsidRPr="006177E5">
        <w:rPr>
          <w:rFonts w:ascii="Times New Roman" w:hAnsi="Times New Roman" w:cs="Times New Roman"/>
          <w:color w:val="000000" w:themeColor="text1"/>
          <w:sz w:val="24"/>
          <w:szCs w:val="24"/>
        </w:rPr>
        <w:t xml:space="preserve">In </w:t>
      </w:r>
      <w:r w:rsidRPr="006177E5">
        <w:rPr>
          <w:rFonts w:ascii="Times New Roman" w:hAnsi="Times New Roman" w:cs="Times New Roman"/>
          <w:color w:val="000000" w:themeColor="text1"/>
          <w:sz w:val="24"/>
          <w:szCs w:val="24"/>
        </w:rPr>
        <w:t xml:space="preserve">defending proportional risk’s capacity to resolve the two problems upon which I have focused in this article, the </w:t>
      </w:r>
      <w:proofErr w:type="spellStart"/>
      <w:r w:rsidRPr="006177E5">
        <w:rPr>
          <w:rFonts w:ascii="Times New Roman" w:hAnsi="Times New Roman" w:cs="Times New Roman"/>
          <w:color w:val="000000" w:themeColor="text1"/>
          <w:sz w:val="24"/>
          <w:szCs w:val="24"/>
        </w:rPr>
        <w:t>Bonnefon</w:t>
      </w:r>
      <w:proofErr w:type="spellEnd"/>
      <w:r w:rsidRPr="006177E5">
        <w:rPr>
          <w:rFonts w:ascii="Times New Roman" w:hAnsi="Times New Roman" w:cs="Times New Roman"/>
          <w:color w:val="000000" w:themeColor="text1"/>
          <w:sz w:val="24"/>
          <w:szCs w:val="24"/>
        </w:rPr>
        <w:t>, et al. dilemma and the (new) trolley problem</w:t>
      </w:r>
      <w:r w:rsidR="00697283" w:rsidRPr="006177E5">
        <w:rPr>
          <w:rFonts w:ascii="Times New Roman" w:hAnsi="Times New Roman" w:cs="Times New Roman"/>
          <w:color w:val="000000" w:themeColor="text1"/>
          <w:sz w:val="24"/>
          <w:szCs w:val="24"/>
        </w:rPr>
        <w:t>,</w:t>
      </w:r>
      <w:r w:rsidR="00CE3A2D" w:rsidRPr="006177E5">
        <w:rPr>
          <w:rFonts w:ascii="Times New Roman" w:hAnsi="Times New Roman" w:cs="Times New Roman"/>
          <w:color w:val="000000" w:themeColor="text1"/>
          <w:sz w:val="24"/>
          <w:szCs w:val="24"/>
        </w:rPr>
        <w:t xml:space="preserve"> </w:t>
      </w:r>
      <w:r w:rsidR="00BB1E91" w:rsidRPr="006177E5">
        <w:rPr>
          <w:rFonts w:ascii="Times New Roman" w:hAnsi="Times New Roman" w:cs="Times New Roman"/>
          <w:color w:val="000000" w:themeColor="text1"/>
          <w:sz w:val="24"/>
          <w:szCs w:val="24"/>
        </w:rPr>
        <w:t xml:space="preserve">then, </w:t>
      </w:r>
      <w:r w:rsidR="00697283" w:rsidRPr="006177E5">
        <w:rPr>
          <w:rFonts w:ascii="Times New Roman" w:hAnsi="Times New Roman" w:cs="Times New Roman"/>
          <w:color w:val="000000" w:themeColor="text1"/>
          <w:sz w:val="24"/>
          <w:szCs w:val="24"/>
        </w:rPr>
        <w:t>I</w:t>
      </w:r>
      <w:r w:rsidR="00BB1E91" w:rsidRPr="006177E5">
        <w:rPr>
          <w:rFonts w:ascii="Times New Roman" w:hAnsi="Times New Roman" w:cs="Times New Roman"/>
          <w:color w:val="000000" w:themeColor="text1"/>
          <w:sz w:val="24"/>
          <w:szCs w:val="24"/>
        </w:rPr>
        <w:t xml:space="preserve"> </w:t>
      </w:r>
      <w:r w:rsidR="00697283" w:rsidRPr="006177E5">
        <w:rPr>
          <w:rFonts w:ascii="Times New Roman" w:hAnsi="Times New Roman" w:cs="Times New Roman"/>
          <w:color w:val="000000" w:themeColor="text1"/>
          <w:sz w:val="24"/>
          <w:szCs w:val="24"/>
        </w:rPr>
        <w:t>consider the extent to which th</w:t>
      </w:r>
      <w:r w:rsidR="007B2C75" w:rsidRPr="006177E5">
        <w:rPr>
          <w:rFonts w:ascii="Times New Roman" w:hAnsi="Times New Roman" w:cs="Times New Roman"/>
          <w:color w:val="000000" w:themeColor="text1"/>
          <w:sz w:val="24"/>
          <w:szCs w:val="24"/>
        </w:rPr>
        <w:t>is</w:t>
      </w:r>
      <w:r w:rsidR="00697283" w:rsidRPr="006177E5">
        <w:rPr>
          <w:rFonts w:ascii="Times New Roman" w:hAnsi="Times New Roman" w:cs="Times New Roman"/>
          <w:color w:val="000000" w:themeColor="text1"/>
          <w:sz w:val="24"/>
          <w:szCs w:val="24"/>
        </w:rPr>
        <w:t xml:space="preserve"> approach satisfies concerns related to (4.1) </w:t>
      </w:r>
      <w:r w:rsidR="00E06E2F" w:rsidRPr="006177E5">
        <w:rPr>
          <w:rFonts w:ascii="Times New Roman" w:hAnsi="Times New Roman" w:cs="Times New Roman"/>
          <w:color w:val="000000" w:themeColor="text1"/>
          <w:sz w:val="24"/>
          <w:szCs w:val="24"/>
        </w:rPr>
        <w:t xml:space="preserve">consequentialism and (4.2) </w:t>
      </w:r>
      <w:r w:rsidR="00697283" w:rsidRPr="006177E5">
        <w:rPr>
          <w:rFonts w:ascii="Times New Roman" w:hAnsi="Times New Roman" w:cs="Times New Roman"/>
          <w:color w:val="000000" w:themeColor="text1"/>
          <w:sz w:val="24"/>
          <w:szCs w:val="24"/>
        </w:rPr>
        <w:t>equal concern and respect</w:t>
      </w:r>
      <w:r w:rsidR="00E06E2F" w:rsidRPr="006177E5">
        <w:rPr>
          <w:rFonts w:ascii="Times New Roman" w:hAnsi="Times New Roman" w:cs="Times New Roman"/>
          <w:color w:val="000000" w:themeColor="text1"/>
          <w:sz w:val="24"/>
          <w:szCs w:val="24"/>
        </w:rPr>
        <w:t>.</w:t>
      </w:r>
      <w:r w:rsidR="005C0A3A" w:rsidRPr="006177E5">
        <w:rPr>
          <w:rFonts w:ascii="Times New Roman" w:hAnsi="Times New Roman" w:cs="Times New Roman"/>
          <w:color w:val="000000" w:themeColor="text1"/>
          <w:sz w:val="24"/>
          <w:szCs w:val="24"/>
        </w:rPr>
        <w:t xml:space="preserve"> In the process of this consideration, I also evaluate problems in </w:t>
      </w:r>
      <w:r w:rsidR="00DA7D36" w:rsidRPr="006177E5">
        <w:rPr>
          <w:rFonts w:ascii="Times New Roman" w:hAnsi="Times New Roman" w:cs="Times New Roman"/>
          <w:color w:val="000000" w:themeColor="text1"/>
          <w:sz w:val="24"/>
          <w:szCs w:val="24"/>
        </w:rPr>
        <w:t>using these standards</w:t>
      </w:r>
      <w:r w:rsidR="005C0A3A" w:rsidRPr="006177E5">
        <w:rPr>
          <w:rFonts w:ascii="Times New Roman" w:hAnsi="Times New Roman" w:cs="Times New Roman"/>
          <w:color w:val="000000" w:themeColor="text1"/>
          <w:sz w:val="24"/>
          <w:szCs w:val="24"/>
        </w:rPr>
        <w:t>.</w:t>
      </w:r>
      <w:r w:rsidR="00E06E2F" w:rsidRPr="006177E5">
        <w:rPr>
          <w:rFonts w:ascii="Times New Roman" w:hAnsi="Times New Roman" w:cs="Times New Roman"/>
          <w:color w:val="000000" w:themeColor="text1"/>
          <w:sz w:val="24"/>
          <w:szCs w:val="24"/>
        </w:rPr>
        <w:t xml:space="preserve"> Finally, I discuss the extent to which the </w:t>
      </w:r>
      <w:r w:rsidR="00BD5E10" w:rsidRPr="006177E5">
        <w:rPr>
          <w:rFonts w:ascii="Times New Roman" w:hAnsi="Times New Roman" w:cs="Times New Roman"/>
          <w:color w:val="000000" w:themeColor="text1"/>
          <w:sz w:val="24"/>
          <w:szCs w:val="24"/>
        </w:rPr>
        <w:t>concept underlying the proportional risk approach</w:t>
      </w:r>
      <w:r w:rsidR="00E06E2F" w:rsidRPr="006177E5">
        <w:rPr>
          <w:rFonts w:ascii="Times New Roman" w:hAnsi="Times New Roman" w:cs="Times New Roman"/>
          <w:color w:val="000000" w:themeColor="text1"/>
          <w:sz w:val="24"/>
          <w:szCs w:val="24"/>
        </w:rPr>
        <w:t xml:space="preserve">, </w:t>
      </w:r>
      <w:r w:rsidR="00697283" w:rsidRPr="006177E5">
        <w:rPr>
          <w:rFonts w:ascii="Times New Roman" w:hAnsi="Times New Roman" w:cs="Times New Roman"/>
          <w:color w:val="000000" w:themeColor="text1"/>
          <w:sz w:val="24"/>
          <w:szCs w:val="24"/>
        </w:rPr>
        <w:t>(4.</w:t>
      </w:r>
      <w:r w:rsidR="00E06E2F" w:rsidRPr="006177E5">
        <w:rPr>
          <w:rFonts w:ascii="Times New Roman" w:hAnsi="Times New Roman" w:cs="Times New Roman"/>
          <w:color w:val="000000" w:themeColor="text1"/>
          <w:sz w:val="24"/>
          <w:szCs w:val="24"/>
        </w:rPr>
        <w:t>3</w:t>
      </w:r>
      <w:r w:rsidR="00697283" w:rsidRPr="006177E5">
        <w:rPr>
          <w:rFonts w:ascii="Times New Roman" w:hAnsi="Times New Roman" w:cs="Times New Roman"/>
          <w:color w:val="000000" w:themeColor="text1"/>
          <w:sz w:val="24"/>
          <w:szCs w:val="24"/>
        </w:rPr>
        <w:t xml:space="preserve">) </w:t>
      </w:r>
      <w:r w:rsidR="00E06E2F" w:rsidRPr="006177E5">
        <w:rPr>
          <w:rFonts w:ascii="Times New Roman" w:hAnsi="Times New Roman" w:cs="Times New Roman"/>
          <w:color w:val="000000" w:themeColor="text1"/>
          <w:sz w:val="24"/>
          <w:szCs w:val="24"/>
        </w:rPr>
        <w:t xml:space="preserve">recognition, can address problems that arise </w:t>
      </w:r>
      <w:r w:rsidR="005C0A3A" w:rsidRPr="006177E5">
        <w:rPr>
          <w:rFonts w:ascii="Times New Roman" w:hAnsi="Times New Roman" w:cs="Times New Roman"/>
          <w:color w:val="000000" w:themeColor="text1"/>
          <w:sz w:val="24"/>
          <w:szCs w:val="24"/>
        </w:rPr>
        <w:t>in</w:t>
      </w:r>
      <w:r w:rsidR="00E06E2F" w:rsidRPr="006177E5">
        <w:rPr>
          <w:rFonts w:ascii="Times New Roman" w:hAnsi="Times New Roman" w:cs="Times New Roman"/>
          <w:color w:val="000000" w:themeColor="text1"/>
          <w:sz w:val="24"/>
          <w:szCs w:val="24"/>
        </w:rPr>
        <w:t xml:space="preserve"> equal concern and respect once th</w:t>
      </w:r>
      <w:r w:rsidR="0091370F" w:rsidRPr="006177E5">
        <w:rPr>
          <w:rFonts w:ascii="Times New Roman" w:hAnsi="Times New Roman" w:cs="Times New Roman"/>
          <w:color w:val="000000" w:themeColor="text1"/>
          <w:sz w:val="24"/>
          <w:szCs w:val="24"/>
        </w:rPr>
        <w:t>e</w:t>
      </w:r>
      <w:r w:rsidR="00E06E2F" w:rsidRPr="006177E5">
        <w:rPr>
          <w:rFonts w:ascii="Times New Roman" w:hAnsi="Times New Roman" w:cs="Times New Roman"/>
          <w:color w:val="000000" w:themeColor="text1"/>
          <w:sz w:val="24"/>
          <w:szCs w:val="24"/>
        </w:rPr>
        <w:t>se concepts have undergone analysis</w:t>
      </w:r>
      <w:r w:rsidR="00697283" w:rsidRPr="006177E5">
        <w:rPr>
          <w:rFonts w:ascii="Times New Roman" w:hAnsi="Times New Roman" w:cs="Times New Roman"/>
          <w:color w:val="000000" w:themeColor="text1"/>
          <w:sz w:val="24"/>
          <w:szCs w:val="24"/>
        </w:rPr>
        <w:t>.</w:t>
      </w:r>
      <w:r w:rsidR="003D26BE" w:rsidRPr="006177E5">
        <w:rPr>
          <w:rFonts w:ascii="Times New Roman" w:hAnsi="Times New Roman" w:cs="Times New Roman"/>
          <w:color w:val="000000" w:themeColor="text1"/>
          <w:sz w:val="24"/>
          <w:szCs w:val="24"/>
        </w:rPr>
        <w:t xml:space="preserve"> </w:t>
      </w:r>
      <w:r w:rsidR="004C55B9" w:rsidRPr="006177E5">
        <w:rPr>
          <w:rFonts w:ascii="Times New Roman" w:hAnsi="Times New Roman" w:cs="Times New Roman"/>
          <w:color w:val="000000" w:themeColor="text1"/>
          <w:sz w:val="24"/>
          <w:szCs w:val="24"/>
        </w:rPr>
        <w:t>Finally, I apply the proportional risk approach to the new trolley problem.</w:t>
      </w:r>
    </w:p>
    <w:p w:rsidR="00510468" w:rsidRPr="006177E5" w:rsidRDefault="00510468" w:rsidP="00797BA3">
      <w:pPr>
        <w:pStyle w:val="BodyA"/>
        <w:spacing w:line="480" w:lineRule="auto"/>
        <w:rPr>
          <w:rFonts w:ascii="Times New Roman" w:hAnsi="Times New Roman" w:cs="Times New Roman"/>
          <w:color w:val="0070C0"/>
          <w:sz w:val="24"/>
          <w:szCs w:val="24"/>
        </w:rPr>
      </w:pPr>
    </w:p>
    <w:p w:rsidR="00510468" w:rsidRPr="006177E5" w:rsidRDefault="00510468" w:rsidP="00797BA3">
      <w:pPr>
        <w:pStyle w:val="BodyA"/>
        <w:spacing w:line="480" w:lineRule="auto"/>
        <w:rPr>
          <w:rFonts w:ascii="Times New Roman" w:eastAsia="Times New Roman" w:hAnsi="Times New Roman" w:cs="Times New Roman"/>
          <w:b/>
          <w:bCs/>
          <w:color w:val="000000" w:themeColor="text1"/>
          <w:sz w:val="24"/>
          <w:szCs w:val="24"/>
        </w:rPr>
      </w:pPr>
      <w:r w:rsidRPr="006177E5">
        <w:rPr>
          <w:rFonts w:ascii="Times New Roman" w:eastAsia="Times New Roman" w:hAnsi="Times New Roman" w:cs="Times New Roman"/>
          <w:b/>
          <w:bCs/>
          <w:color w:val="000000" w:themeColor="text1"/>
          <w:sz w:val="24"/>
          <w:szCs w:val="24"/>
        </w:rPr>
        <w:lastRenderedPageBreak/>
        <w:t>Proportional Risk and Consequentialism</w:t>
      </w:r>
    </w:p>
    <w:p w:rsidR="00BB1E91" w:rsidRPr="006177E5" w:rsidRDefault="00510468" w:rsidP="005C37CF">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Unlike the equal</w:t>
      </w:r>
      <w:r w:rsidR="00F520FB"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risk approach, proportional risk takes the number of people whose </w:t>
      </w:r>
      <w:r w:rsidR="00AA5A32" w:rsidRPr="006177E5">
        <w:rPr>
          <w:rFonts w:ascii="Times New Roman" w:hAnsi="Times New Roman" w:cs="Times New Roman"/>
          <w:color w:val="000000" w:themeColor="text1"/>
          <w:sz w:val="24"/>
          <w:szCs w:val="24"/>
        </w:rPr>
        <w:t>lives are</w:t>
      </w:r>
      <w:r w:rsidRPr="006177E5">
        <w:rPr>
          <w:rFonts w:ascii="Times New Roman" w:hAnsi="Times New Roman" w:cs="Times New Roman"/>
          <w:color w:val="000000" w:themeColor="text1"/>
          <w:sz w:val="24"/>
          <w:szCs w:val="24"/>
        </w:rPr>
        <w:t xml:space="preserve"> threatened into account. This allows it to capture values associated with consequentialism: choosing the action that will </w:t>
      </w:r>
      <w:r w:rsidR="00A36334" w:rsidRPr="006177E5">
        <w:rPr>
          <w:rFonts w:ascii="Times New Roman" w:hAnsi="Times New Roman" w:cs="Times New Roman"/>
          <w:color w:val="000000" w:themeColor="text1"/>
          <w:sz w:val="24"/>
          <w:szCs w:val="24"/>
        </w:rPr>
        <w:t>have the best consequences</w:t>
      </w:r>
      <w:r w:rsidR="00AA5A32" w:rsidRPr="006177E5">
        <w:rPr>
          <w:rFonts w:ascii="Times New Roman" w:hAnsi="Times New Roman" w:cs="Times New Roman"/>
          <w:color w:val="000000" w:themeColor="text1"/>
          <w:sz w:val="24"/>
          <w:szCs w:val="24"/>
        </w:rPr>
        <w:t xml:space="preserve"> in terms of number of lives spared</w:t>
      </w:r>
      <w:r w:rsidRPr="006177E5">
        <w:rPr>
          <w:rFonts w:ascii="Times New Roman" w:hAnsi="Times New Roman" w:cs="Times New Roman"/>
          <w:color w:val="000000" w:themeColor="text1"/>
          <w:sz w:val="24"/>
          <w:szCs w:val="24"/>
        </w:rPr>
        <w:t xml:space="preserve">. Consider the classic trolley problem. </w:t>
      </w:r>
      <w:r w:rsidRPr="006177E5">
        <w:rPr>
          <w:rFonts w:ascii="Times New Roman" w:eastAsia="Times New Roman" w:hAnsi="Times New Roman" w:cs="Times New Roman"/>
          <w:color w:val="000000" w:themeColor="text1"/>
          <w:sz w:val="24"/>
          <w:szCs w:val="24"/>
        </w:rPr>
        <w:t xml:space="preserve">From a </w:t>
      </w:r>
      <w:r w:rsidR="00843645" w:rsidRPr="006177E5">
        <w:rPr>
          <w:rFonts w:ascii="Times New Roman" w:hAnsi="Times New Roman" w:cs="Times New Roman"/>
          <w:color w:val="000000" w:themeColor="text1"/>
          <w:sz w:val="24"/>
          <w:szCs w:val="24"/>
        </w:rPr>
        <w:t>consequentialist</w:t>
      </w:r>
      <w:r w:rsidR="00843645"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 xml:space="preserve">standpoint, pulling the original lever saves five with a probability of one (thus offering an expected value of five). The probabilistic </w:t>
      </w:r>
      <w:r w:rsidRPr="006177E5">
        <w:rPr>
          <w:rFonts w:ascii="Times New Roman" w:hAnsi="Times New Roman" w:cs="Times New Roman"/>
          <w:color w:val="000000" w:themeColor="text1"/>
          <w:sz w:val="24"/>
          <w:szCs w:val="24"/>
        </w:rPr>
        <w:t xml:space="preserve">mechanism </w:t>
      </w:r>
      <w:r w:rsidRPr="006177E5">
        <w:rPr>
          <w:rFonts w:ascii="Times New Roman" w:eastAsia="Times New Roman" w:hAnsi="Times New Roman" w:cs="Times New Roman"/>
          <w:color w:val="000000" w:themeColor="text1"/>
          <w:sz w:val="24"/>
          <w:szCs w:val="24"/>
        </w:rPr>
        <w:t xml:space="preserve">approach, by contrast, has an expected value of 4 1/3 (saving five with a probability of 5/6 and saving one with a probability of 1/6). </w:t>
      </w:r>
      <w:r w:rsidR="00A36334" w:rsidRPr="006177E5">
        <w:rPr>
          <w:rFonts w:ascii="Times New Roman" w:eastAsia="Times New Roman" w:hAnsi="Times New Roman" w:cs="Times New Roman"/>
          <w:color w:val="000000" w:themeColor="text1"/>
          <w:sz w:val="24"/>
          <w:szCs w:val="24"/>
        </w:rPr>
        <w:t>C</w:t>
      </w:r>
      <w:r w:rsidR="00843645" w:rsidRPr="006177E5">
        <w:rPr>
          <w:rFonts w:ascii="Times New Roman" w:hAnsi="Times New Roman" w:cs="Times New Roman"/>
          <w:color w:val="000000" w:themeColor="text1"/>
          <w:sz w:val="24"/>
          <w:szCs w:val="24"/>
        </w:rPr>
        <w:t>onsequentialist</w:t>
      </w:r>
      <w:r w:rsidR="00A36334" w:rsidRPr="006177E5">
        <w:rPr>
          <w:rFonts w:ascii="Times New Roman" w:hAnsi="Times New Roman" w:cs="Times New Roman"/>
          <w:color w:val="000000" w:themeColor="text1"/>
          <w:sz w:val="24"/>
          <w:szCs w:val="24"/>
        </w:rPr>
        <w:t>s</w:t>
      </w:r>
      <w:r w:rsidR="00843645"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clearly prefer the original lever. The</w:t>
      </w:r>
      <w:r w:rsidR="00A36334" w:rsidRPr="006177E5">
        <w:rPr>
          <w:rFonts w:ascii="Times New Roman" w:eastAsia="Times New Roman" w:hAnsi="Times New Roman" w:cs="Times New Roman"/>
          <w:color w:val="000000" w:themeColor="text1"/>
          <w:sz w:val="24"/>
          <w:szCs w:val="24"/>
        </w:rPr>
        <w:t>ir</w:t>
      </w:r>
      <w:r w:rsidRPr="006177E5">
        <w:rPr>
          <w:rFonts w:ascii="Times New Roman" w:eastAsia="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preference for the original</w:t>
      </w:r>
      <w:r w:rsidR="007A2D60" w:rsidRPr="006177E5">
        <w:rPr>
          <w:rFonts w:ascii="Times New Roman" w:hAnsi="Times New Roman" w:cs="Times New Roman"/>
          <w:color w:val="000000" w:themeColor="text1"/>
          <w:sz w:val="24"/>
          <w:szCs w:val="24"/>
        </w:rPr>
        <w:t xml:space="preserve"> lever</w:t>
      </w:r>
      <w:r w:rsidRPr="006177E5">
        <w:rPr>
          <w:rFonts w:ascii="Times New Roman" w:hAnsi="Times New Roman" w:cs="Times New Roman"/>
          <w:color w:val="000000" w:themeColor="text1"/>
          <w:sz w:val="24"/>
          <w:szCs w:val="24"/>
        </w:rPr>
        <w:t xml:space="preserve"> over the probabilistic mechanism is significantly weaker, though, than </w:t>
      </w:r>
      <w:r w:rsidR="00A36334" w:rsidRPr="006177E5">
        <w:rPr>
          <w:rFonts w:ascii="Times New Roman" w:hAnsi="Times New Roman" w:cs="Times New Roman"/>
          <w:color w:val="000000" w:themeColor="text1"/>
          <w:sz w:val="24"/>
          <w:szCs w:val="24"/>
        </w:rPr>
        <w:t>t</w:t>
      </w:r>
      <w:r w:rsidRPr="006177E5">
        <w:rPr>
          <w:rFonts w:ascii="Times New Roman" w:hAnsi="Times New Roman" w:cs="Times New Roman"/>
          <w:color w:val="000000" w:themeColor="text1"/>
          <w:sz w:val="24"/>
          <w:szCs w:val="24"/>
        </w:rPr>
        <w:t>he</w:t>
      </w:r>
      <w:r w:rsidR="00A36334" w:rsidRPr="006177E5">
        <w:rPr>
          <w:rFonts w:ascii="Times New Roman" w:hAnsi="Times New Roman" w:cs="Times New Roman"/>
          <w:color w:val="000000" w:themeColor="text1"/>
          <w:sz w:val="24"/>
          <w:szCs w:val="24"/>
        </w:rPr>
        <w:t>i</w:t>
      </w:r>
      <w:r w:rsidRPr="006177E5">
        <w:rPr>
          <w:rFonts w:ascii="Times New Roman" w:hAnsi="Times New Roman" w:cs="Times New Roman"/>
          <w:color w:val="000000" w:themeColor="text1"/>
          <w:sz w:val="24"/>
          <w:szCs w:val="24"/>
        </w:rPr>
        <w:t xml:space="preserve">r preference for pulling the original lever over not pulling the lever (as not pulling the lever has an expected value of only one). It is also weaker than </w:t>
      </w:r>
      <w:r w:rsidR="00843645" w:rsidRPr="006177E5">
        <w:rPr>
          <w:rFonts w:ascii="Times New Roman" w:hAnsi="Times New Roman" w:cs="Times New Roman"/>
          <w:color w:val="000000" w:themeColor="text1"/>
          <w:sz w:val="24"/>
          <w:szCs w:val="24"/>
        </w:rPr>
        <w:t>consequentialist</w:t>
      </w:r>
      <w:r w:rsidRPr="006177E5">
        <w:rPr>
          <w:rFonts w:ascii="Times New Roman" w:hAnsi="Times New Roman" w:cs="Times New Roman"/>
          <w:color w:val="000000" w:themeColor="text1"/>
          <w:sz w:val="24"/>
          <w:szCs w:val="24"/>
        </w:rPr>
        <w:t>s</w:t>
      </w:r>
      <w:r w:rsidR="00A36334" w:rsidRPr="006177E5">
        <w:rPr>
          <w:rFonts w:ascii="Times New Roman" w:hAnsi="Times New Roman" w:cs="Times New Roman"/>
          <w:color w:val="000000" w:themeColor="text1"/>
          <w:sz w:val="24"/>
          <w:szCs w:val="24"/>
        </w:rPr>
        <w:t>’</w:t>
      </w:r>
      <w:r w:rsidRPr="006177E5">
        <w:rPr>
          <w:rFonts w:ascii="Times New Roman" w:hAnsi="Times New Roman" w:cs="Times New Roman"/>
          <w:color w:val="000000" w:themeColor="text1"/>
          <w:sz w:val="24"/>
          <w:szCs w:val="24"/>
        </w:rPr>
        <w:t xml:space="preserve"> preference for the original- over the equal risk (coin flip) lever, which has an expected value of three [(5 x </w:t>
      </w:r>
      <w:r w:rsidR="00934F16" w:rsidRPr="006177E5">
        <w:rPr>
          <w:rFonts w:ascii="Times New Roman" w:hAnsi="Times New Roman" w:cs="Times New Roman"/>
          <w:color w:val="000000" w:themeColor="text1"/>
          <w:sz w:val="24"/>
          <w:szCs w:val="24"/>
        </w:rPr>
        <w:t>1/2</w:t>
      </w:r>
      <w:r w:rsidRPr="006177E5">
        <w:rPr>
          <w:rFonts w:ascii="Times New Roman" w:hAnsi="Times New Roman" w:cs="Times New Roman"/>
          <w:color w:val="000000" w:themeColor="text1"/>
          <w:sz w:val="24"/>
          <w:szCs w:val="24"/>
        </w:rPr>
        <w:t xml:space="preserve">) + (1 x </w:t>
      </w:r>
      <w:r w:rsidR="00934F16" w:rsidRPr="006177E5">
        <w:rPr>
          <w:rFonts w:ascii="Times New Roman" w:hAnsi="Times New Roman" w:cs="Times New Roman"/>
          <w:color w:val="000000" w:themeColor="text1"/>
          <w:sz w:val="24"/>
          <w:szCs w:val="24"/>
        </w:rPr>
        <w:t>1/2</w:t>
      </w:r>
      <w:r w:rsidRPr="006177E5">
        <w:rPr>
          <w:rFonts w:ascii="Times New Roman" w:hAnsi="Times New Roman" w:cs="Times New Roman"/>
          <w:color w:val="000000" w:themeColor="text1"/>
          <w:sz w:val="24"/>
          <w:szCs w:val="24"/>
        </w:rPr>
        <w:t>)].</w:t>
      </w:r>
    </w:p>
    <w:p w:rsidR="00BB1E91" w:rsidRPr="006177E5" w:rsidRDefault="00BB1E91"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w:t>
      </w:r>
    </w:p>
    <w:p w:rsidR="00BB1E91" w:rsidRPr="006177E5" w:rsidRDefault="00BB1E91"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Insert Table 2 about here</w:t>
      </w:r>
    </w:p>
    <w:p w:rsidR="00E72026" w:rsidRPr="006177E5" w:rsidRDefault="00BB1E91" w:rsidP="005C37CF">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w:t>
      </w:r>
    </w:p>
    <w:p w:rsidR="00EE0070" w:rsidRPr="006177E5" w:rsidRDefault="00510468"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In this sense, the proportional</w:t>
      </w:r>
      <w:r w:rsidR="00F520FB"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risk approach </w:t>
      </w:r>
      <w:r w:rsidR="00470DAD" w:rsidRPr="006177E5">
        <w:rPr>
          <w:rFonts w:ascii="Times New Roman" w:hAnsi="Times New Roman" w:cs="Times New Roman"/>
          <w:color w:val="000000" w:themeColor="text1"/>
          <w:sz w:val="24"/>
          <w:szCs w:val="24"/>
        </w:rPr>
        <w:t>seems able to</w:t>
      </w:r>
      <w:r w:rsidRPr="006177E5">
        <w:rPr>
          <w:rFonts w:ascii="Times New Roman" w:hAnsi="Times New Roman" w:cs="Times New Roman"/>
          <w:color w:val="000000" w:themeColor="text1"/>
          <w:sz w:val="24"/>
          <w:szCs w:val="24"/>
        </w:rPr>
        <w:t xml:space="preserve"> </w:t>
      </w:r>
      <w:r w:rsidR="00BB7122" w:rsidRPr="006177E5">
        <w:rPr>
          <w:rFonts w:ascii="Times New Roman" w:hAnsi="Times New Roman" w:cs="Times New Roman"/>
          <w:color w:val="000000" w:themeColor="text1"/>
          <w:sz w:val="24"/>
          <w:szCs w:val="24"/>
        </w:rPr>
        <w:t>avoid</w:t>
      </w:r>
      <w:r w:rsidRPr="006177E5">
        <w:rPr>
          <w:rFonts w:ascii="Times New Roman" w:hAnsi="Times New Roman" w:cs="Times New Roman"/>
          <w:color w:val="000000" w:themeColor="text1"/>
          <w:sz w:val="24"/>
          <w:szCs w:val="24"/>
        </w:rPr>
        <w:t xml:space="preserve"> the worry about extreme cases</w:t>
      </w:r>
      <w:r w:rsidR="00F520FB" w:rsidRPr="006177E5">
        <w:rPr>
          <w:rFonts w:ascii="Times New Roman" w:hAnsi="Times New Roman" w:cs="Times New Roman"/>
          <w:color w:val="000000" w:themeColor="text1"/>
          <w:sz w:val="24"/>
          <w:szCs w:val="24"/>
        </w:rPr>
        <w:t xml:space="preserve"> </w:t>
      </w:r>
      <w:r w:rsidR="00BB7122" w:rsidRPr="006177E5">
        <w:rPr>
          <w:rFonts w:ascii="Times New Roman" w:hAnsi="Times New Roman" w:cs="Times New Roman"/>
          <w:color w:val="000000" w:themeColor="text1"/>
          <w:sz w:val="24"/>
          <w:szCs w:val="24"/>
        </w:rPr>
        <w:t xml:space="preserve">that stymied the equal risk approach </w:t>
      </w:r>
      <w:r w:rsidR="00F520FB" w:rsidRPr="006177E5">
        <w:rPr>
          <w:rFonts w:ascii="Times New Roman" w:hAnsi="Times New Roman" w:cs="Times New Roman"/>
          <w:color w:val="000000" w:themeColor="text1"/>
          <w:sz w:val="24"/>
          <w:szCs w:val="24"/>
        </w:rPr>
        <w:t xml:space="preserve">(Lawlor, 2006; </w:t>
      </w:r>
      <w:proofErr w:type="spellStart"/>
      <w:r w:rsidR="00F520FB" w:rsidRPr="006177E5">
        <w:rPr>
          <w:rFonts w:ascii="Times New Roman" w:hAnsi="Times New Roman" w:cs="Times New Roman"/>
          <w:color w:val="000000" w:themeColor="text1"/>
          <w:sz w:val="24"/>
          <w:szCs w:val="24"/>
        </w:rPr>
        <w:t>Lazenby</w:t>
      </w:r>
      <w:proofErr w:type="spellEnd"/>
      <w:r w:rsidR="00F520FB" w:rsidRPr="006177E5">
        <w:rPr>
          <w:rFonts w:ascii="Times New Roman" w:hAnsi="Times New Roman" w:cs="Times New Roman"/>
          <w:color w:val="000000" w:themeColor="text1"/>
          <w:sz w:val="24"/>
          <w:szCs w:val="24"/>
        </w:rPr>
        <w:t xml:space="preserve">, 2014; </w:t>
      </w:r>
      <w:proofErr w:type="spellStart"/>
      <w:r w:rsidR="00F520FB" w:rsidRPr="006177E5">
        <w:rPr>
          <w:rFonts w:ascii="Times New Roman" w:hAnsi="Times New Roman" w:cs="Times New Roman"/>
          <w:color w:val="000000" w:themeColor="text1"/>
          <w:sz w:val="24"/>
          <w:szCs w:val="24"/>
        </w:rPr>
        <w:t>Gerken</w:t>
      </w:r>
      <w:proofErr w:type="spellEnd"/>
      <w:r w:rsidR="00F520FB" w:rsidRPr="006177E5">
        <w:rPr>
          <w:rFonts w:ascii="Times New Roman" w:hAnsi="Times New Roman" w:cs="Times New Roman"/>
          <w:color w:val="000000" w:themeColor="text1"/>
          <w:sz w:val="24"/>
          <w:szCs w:val="24"/>
        </w:rPr>
        <w:t xml:space="preserve">, </w:t>
      </w:r>
      <w:r w:rsidR="00EE0070" w:rsidRPr="006177E5">
        <w:rPr>
          <w:rFonts w:ascii="Times New Roman" w:hAnsi="Times New Roman" w:cs="Times New Roman"/>
          <w:color w:val="000000" w:themeColor="text1"/>
          <w:sz w:val="24"/>
          <w:szCs w:val="24"/>
        </w:rPr>
        <w:t xml:space="preserve">2016). In the 50,000-to-1 decision considered in the foregoing section, for example, consequentialism requires decision makers to choose track A over track B: A has 50,000 times better consequences than B. Under equal risk, there is an equal chance that each track will be chosen. Under proportional risk, though, there is a 99.8 percent chance that A will be chosen. Proportional risk is in this sense much closer to consequentialism in extreme cases than equal risk is. A consequentialist </w:t>
      </w:r>
      <w:r w:rsidR="00EE0070" w:rsidRPr="006177E5">
        <w:rPr>
          <w:rFonts w:ascii="Times New Roman" w:hAnsi="Times New Roman" w:cs="Times New Roman"/>
          <w:color w:val="000000" w:themeColor="text1"/>
          <w:sz w:val="24"/>
          <w:szCs w:val="24"/>
        </w:rPr>
        <w:lastRenderedPageBreak/>
        <w:t xml:space="preserve">has, therefore, much less about which to </w:t>
      </w:r>
      <w:r w:rsidR="00470DAD" w:rsidRPr="006177E5">
        <w:rPr>
          <w:rFonts w:ascii="Times New Roman" w:hAnsi="Times New Roman" w:cs="Times New Roman"/>
          <w:color w:val="000000" w:themeColor="text1"/>
          <w:sz w:val="24"/>
          <w:szCs w:val="24"/>
        </w:rPr>
        <w:t>worry</w:t>
      </w:r>
      <w:r w:rsidR="00EE0070" w:rsidRPr="006177E5">
        <w:rPr>
          <w:rFonts w:ascii="Times New Roman" w:hAnsi="Times New Roman" w:cs="Times New Roman"/>
          <w:color w:val="000000" w:themeColor="text1"/>
          <w:sz w:val="24"/>
          <w:szCs w:val="24"/>
        </w:rPr>
        <w:t xml:space="preserve"> as regards the proportional risk approach than as regards the equal risk approach.</w:t>
      </w:r>
    </w:p>
    <w:p w:rsidR="000E615A" w:rsidRPr="00D21823" w:rsidRDefault="00510468" w:rsidP="00D21823">
      <w:pPr>
        <w:pStyle w:val="BodyA"/>
        <w:spacing w:line="480" w:lineRule="auto"/>
        <w:ind w:firstLine="720"/>
        <w:rPr>
          <w:rFonts w:ascii="Times New Roman" w:eastAsia="Times New Roman" w:hAnsi="Times New Roman" w:cs="Times New Roman"/>
          <w:bCs/>
          <w:color w:val="000000" w:themeColor="text1"/>
          <w:sz w:val="24"/>
          <w:szCs w:val="24"/>
        </w:rPr>
      </w:pPr>
      <w:r w:rsidRPr="006177E5">
        <w:rPr>
          <w:rFonts w:ascii="Times New Roman" w:eastAsia="Times New Roman" w:hAnsi="Times New Roman" w:cs="Times New Roman"/>
          <w:bCs/>
          <w:color w:val="000000" w:themeColor="text1"/>
          <w:sz w:val="24"/>
          <w:szCs w:val="24"/>
        </w:rPr>
        <w:t xml:space="preserve">The advantage of proportional risk over equal risk </w:t>
      </w:r>
      <w:r w:rsidR="00361287" w:rsidRPr="006177E5">
        <w:rPr>
          <w:rFonts w:ascii="Times New Roman" w:eastAsia="Times New Roman" w:hAnsi="Times New Roman" w:cs="Times New Roman"/>
          <w:bCs/>
          <w:color w:val="000000" w:themeColor="text1"/>
          <w:sz w:val="24"/>
          <w:szCs w:val="24"/>
        </w:rPr>
        <w:t xml:space="preserve">in terms of consequentialism, then, </w:t>
      </w:r>
      <w:r w:rsidRPr="006177E5">
        <w:rPr>
          <w:rFonts w:ascii="Times New Roman" w:eastAsia="Times New Roman" w:hAnsi="Times New Roman" w:cs="Times New Roman"/>
          <w:bCs/>
          <w:color w:val="000000" w:themeColor="text1"/>
          <w:sz w:val="24"/>
          <w:szCs w:val="24"/>
        </w:rPr>
        <w:t xml:space="preserve">is that </w:t>
      </w:r>
      <w:r w:rsidR="00361287" w:rsidRPr="006177E5">
        <w:rPr>
          <w:rFonts w:ascii="Times New Roman" w:eastAsia="Times New Roman" w:hAnsi="Times New Roman" w:cs="Times New Roman"/>
          <w:bCs/>
          <w:color w:val="000000" w:themeColor="text1"/>
          <w:sz w:val="24"/>
          <w:szCs w:val="24"/>
        </w:rPr>
        <w:t>the former</w:t>
      </w:r>
      <w:r w:rsidRPr="006177E5">
        <w:rPr>
          <w:rFonts w:ascii="Times New Roman" w:eastAsia="Times New Roman" w:hAnsi="Times New Roman" w:cs="Times New Roman"/>
          <w:bCs/>
          <w:color w:val="000000" w:themeColor="text1"/>
          <w:sz w:val="24"/>
          <w:szCs w:val="24"/>
        </w:rPr>
        <w:t xml:space="preserve"> goes </w:t>
      </w:r>
      <w:r w:rsidR="00361287" w:rsidRPr="006177E5">
        <w:rPr>
          <w:rFonts w:ascii="Times New Roman" w:eastAsia="Times New Roman" w:hAnsi="Times New Roman" w:cs="Times New Roman"/>
          <w:bCs/>
          <w:color w:val="000000" w:themeColor="text1"/>
          <w:sz w:val="24"/>
          <w:szCs w:val="24"/>
        </w:rPr>
        <w:t xml:space="preserve">much further than the latter to </w:t>
      </w:r>
      <w:r w:rsidRPr="006177E5">
        <w:rPr>
          <w:rFonts w:ascii="Times New Roman" w:eastAsia="Times New Roman" w:hAnsi="Times New Roman" w:cs="Times New Roman"/>
          <w:bCs/>
          <w:color w:val="000000" w:themeColor="text1"/>
          <w:sz w:val="24"/>
          <w:szCs w:val="24"/>
        </w:rPr>
        <w:t xml:space="preserve">satisfy </w:t>
      </w:r>
      <w:r w:rsidR="00361287" w:rsidRPr="006177E5">
        <w:rPr>
          <w:rFonts w:ascii="Times New Roman" w:eastAsia="Times New Roman" w:hAnsi="Times New Roman" w:cs="Times New Roman"/>
          <w:bCs/>
          <w:color w:val="000000" w:themeColor="text1"/>
          <w:sz w:val="24"/>
          <w:szCs w:val="24"/>
        </w:rPr>
        <w:t xml:space="preserve">the interests of </w:t>
      </w:r>
      <w:r w:rsidRPr="006177E5">
        <w:rPr>
          <w:rFonts w:ascii="Times New Roman" w:eastAsia="Times New Roman" w:hAnsi="Times New Roman" w:cs="Times New Roman"/>
          <w:bCs/>
          <w:color w:val="000000" w:themeColor="text1"/>
          <w:sz w:val="24"/>
          <w:szCs w:val="24"/>
        </w:rPr>
        <w:t>consequentialists.</w:t>
      </w:r>
      <w:r w:rsidR="0086183B" w:rsidRPr="006177E5">
        <w:rPr>
          <w:rFonts w:ascii="Times New Roman" w:eastAsia="Times New Roman" w:hAnsi="Times New Roman" w:cs="Times New Roman"/>
          <w:bCs/>
          <w:color w:val="000000" w:themeColor="text1"/>
          <w:sz w:val="24"/>
          <w:szCs w:val="24"/>
        </w:rPr>
        <w:t xml:space="preserve"> Although consequentialists still prefer their own view to proportional risk all things considered, in the present context (resolving the </w:t>
      </w:r>
      <w:proofErr w:type="spellStart"/>
      <w:r w:rsidR="0086183B" w:rsidRPr="006177E5">
        <w:rPr>
          <w:rFonts w:ascii="Times New Roman" w:eastAsia="Times New Roman" w:hAnsi="Times New Roman" w:cs="Times New Roman"/>
          <w:bCs/>
          <w:color w:val="000000" w:themeColor="text1"/>
          <w:sz w:val="24"/>
          <w:szCs w:val="24"/>
        </w:rPr>
        <w:t>Bonnefon</w:t>
      </w:r>
      <w:proofErr w:type="spellEnd"/>
      <w:r w:rsidR="0086183B" w:rsidRPr="006177E5">
        <w:rPr>
          <w:rFonts w:ascii="Times New Roman" w:eastAsia="Times New Roman" w:hAnsi="Times New Roman" w:cs="Times New Roman"/>
          <w:bCs/>
          <w:color w:val="000000" w:themeColor="text1"/>
          <w:sz w:val="24"/>
          <w:szCs w:val="24"/>
        </w:rPr>
        <w:t>, et al. dilemma) they ma</w:t>
      </w:r>
      <w:r w:rsidR="00B614C8" w:rsidRPr="006177E5">
        <w:rPr>
          <w:rFonts w:ascii="Times New Roman" w:eastAsia="Times New Roman" w:hAnsi="Times New Roman" w:cs="Times New Roman"/>
          <w:bCs/>
          <w:color w:val="000000" w:themeColor="text1"/>
          <w:sz w:val="24"/>
          <w:szCs w:val="24"/>
        </w:rPr>
        <w:t>y find it fruitful to move towards equal risk or proportional risk. They may be willing to move their views</w:t>
      </w:r>
      <w:r w:rsidR="00470DAD" w:rsidRPr="006177E5">
        <w:rPr>
          <w:rFonts w:ascii="Times New Roman" w:eastAsia="Times New Roman" w:hAnsi="Times New Roman" w:cs="Times New Roman"/>
          <w:bCs/>
          <w:color w:val="000000" w:themeColor="text1"/>
          <w:sz w:val="24"/>
          <w:szCs w:val="24"/>
        </w:rPr>
        <w:t>, i.e.,</w:t>
      </w:r>
      <w:r w:rsidR="00B614C8" w:rsidRPr="006177E5">
        <w:rPr>
          <w:rFonts w:ascii="Times New Roman" w:eastAsia="Times New Roman" w:hAnsi="Times New Roman" w:cs="Times New Roman"/>
          <w:bCs/>
          <w:color w:val="000000" w:themeColor="text1"/>
          <w:sz w:val="24"/>
          <w:szCs w:val="24"/>
        </w:rPr>
        <w:t xml:space="preserve"> in order to avoid </w:t>
      </w:r>
      <w:proofErr w:type="spellStart"/>
      <w:r w:rsidR="00B614C8" w:rsidRPr="006177E5">
        <w:rPr>
          <w:rFonts w:ascii="Times New Roman" w:eastAsia="Times New Roman" w:hAnsi="Times New Roman" w:cs="Times New Roman"/>
          <w:bCs/>
          <w:color w:val="000000" w:themeColor="text1"/>
          <w:sz w:val="24"/>
          <w:szCs w:val="24"/>
        </w:rPr>
        <w:t>Bonnefon</w:t>
      </w:r>
      <w:proofErr w:type="spellEnd"/>
      <w:r w:rsidR="00B614C8" w:rsidRPr="006177E5">
        <w:rPr>
          <w:rFonts w:ascii="Times New Roman" w:eastAsia="Times New Roman" w:hAnsi="Times New Roman" w:cs="Times New Roman"/>
          <w:bCs/>
          <w:color w:val="000000" w:themeColor="text1"/>
          <w:sz w:val="24"/>
          <w:szCs w:val="24"/>
        </w:rPr>
        <w:t>, et al.’s dilemma</w:t>
      </w:r>
      <w:r w:rsidR="00470DAD" w:rsidRPr="006177E5">
        <w:rPr>
          <w:rFonts w:ascii="Times New Roman" w:eastAsia="Times New Roman" w:hAnsi="Times New Roman" w:cs="Times New Roman"/>
          <w:bCs/>
          <w:color w:val="000000" w:themeColor="text1"/>
          <w:sz w:val="24"/>
          <w:szCs w:val="24"/>
        </w:rPr>
        <w:t xml:space="preserve">. Consequentialists who refuse to move their view in order to avoid </w:t>
      </w:r>
      <w:r w:rsidR="00040E32" w:rsidRPr="006177E5">
        <w:rPr>
          <w:rFonts w:ascii="Times New Roman" w:eastAsia="Times New Roman" w:hAnsi="Times New Roman" w:cs="Times New Roman"/>
          <w:bCs/>
          <w:color w:val="000000" w:themeColor="text1"/>
          <w:sz w:val="24"/>
          <w:szCs w:val="24"/>
        </w:rPr>
        <w:t>the</w:t>
      </w:r>
      <w:r w:rsidR="00470DAD" w:rsidRPr="006177E5">
        <w:rPr>
          <w:rFonts w:ascii="Times New Roman" w:eastAsia="Times New Roman" w:hAnsi="Times New Roman" w:cs="Times New Roman"/>
          <w:bCs/>
          <w:color w:val="000000" w:themeColor="text1"/>
          <w:sz w:val="24"/>
          <w:szCs w:val="24"/>
        </w:rPr>
        <w:t xml:space="preserve"> </w:t>
      </w:r>
      <w:proofErr w:type="spellStart"/>
      <w:r w:rsidR="00470DAD" w:rsidRPr="006177E5">
        <w:rPr>
          <w:rFonts w:ascii="Times New Roman" w:eastAsia="Times New Roman" w:hAnsi="Times New Roman" w:cs="Times New Roman"/>
          <w:bCs/>
          <w:color w:val="000000" w:themeColor="text1"/>
          <w:sz w:val="24"/>
          <w:szCs w:val="24"/>
        </w:rPr>
        <w:t>Bonnefon</w:t>
      </w:r>
      <w:proofErr w:type="spellEnd"/>
      <w:r w:rsidR="00470DAD" w:rsidRPr="006177E5">
        <w:rPr>
          <w:rFonts w:ascii="Times New Roman" w:eastAsia="Times New Roman" w:hAnsi="Times New Roman" w:cs="Times New Roman"/>
          <w:bCs/>
          <w:color w:val="000000" w:themeColor="text1"/>
          <w:sz w:val="24"/>
          <w:szCs w:val="24"/>
        </w:rPr>
        <w:t>, et al. dilemma</w:t>
      </w:r>
      <w:proofErr w:type="gramStart"/>
      <w:r w:rsidR="00470DAD" w:rsidRPr="006177E5">
        <w:rPr>
          <w:rFonts w:ascii="Times New Roman" w:eastAsia="Times New Roman" w:hAnsi="Times New Roman" w:cs="Times New Roman"/>
          <w:bCs/>
          <w:color w:val="000000" w:themeColor="text1"/>
          <w:sz w:val="24"/>
          <w:szCs w:val="24"/>
        </w:rPr>
        <w:t>, after all, have</w:t>
      </w:r>
      <w:proofErr w:type="gramEnd"/>
      <w:r w:rsidR="00470DAD" w:rsidRPr="006177E5">
        <w:rPr>
          <w:rFonts w:ascii="Times New Roman" w:eastAsia="Times New Roman" w:hAnsi="Times New Roman" w:cs="Times New Roman"/>
          <w:bCs/>
          <w:color w:val="000000" w:themeColor="text1"/>
          <w:sz w:val="24"/>
          <w:szCs w:val="24"/>
        </w:rPr>
        <w:t xml:space="preserve"> no option </w:t>
      </w:r>
      <w:r w:rsidR="00595253" w:rsidRPr="006177E5">
        <w:rPr>
          <w:rFonts w:ascii="Times New Roman" w:eastAsia="Times New Roman" w:hAnsi="Times New Roman" w:cs="Times New Roman"/>
          <w:bCs/>
          <w:color w:val="000000" w:themeColor="text1"/>
          <w:sz w:val="24"/>
          <w:szCs w:val="24"/>
        </w:rPr>
        <w:t xml:space="preserve">(with respect to this dilemma) </w:t>
      </w:r>
      <w:r w:rsidR="00470DAD" w:rsidRPr="006177E5">
        <w:rPr>
          <w:rFonts w:ascii="Times New Roman" w:eastAsia="Times New Roman" w:hAnsi="Times New Roman" w:cs="Times New Roman"/>
          <w:bCs/>
          <w:color w:val="000000" w:themeColor="text1"/>
          <w:sz w:val="24"/>
          <w:szCs w:val="24"/>
        </w:rPr>
        <w:t xml:space="preserve">other than to </w:t>
      </w:r>
      <w:r w:rsidR="00B614C8" w:rsidRPr="006177E5">
        <w:rPr>
          <w:rFonts w:ascii="Times New Roman" w:eastAsia="Times New Roman" w:hAnsi="Times New Roman" w:cs="Times New Roman"/>
          <w:bCs/>
          <w:color w:val="000000" w:themeColor="text1"/>
          <w:sz w:val="24"/>
          <w:szCs w:val="24"/>
        </w:rPr>
        <w:t>demand that people change their preferences about the kinds of driverless cars th</w:t>
      </w:r>
      <w:r w:rsidR="00470DAD" w:rsidRPr="006177E5">
        <w:rPr>
          <w:rFonts w:ascii="Times New Roman" w:eastAsia="Times New Roman" w:hAnsi="Times New Roman" w:cs="Times New Roman"/>
          <w:bCs/>
          <w:color w:val="000000" w:themeColor="text1"/>
          <w:sz w:val="24"/>
          <w:szCs w:val="24"/>
        </w:rPr>
        <w:t>ey</w:t>
      </w:r>
      <w:r w:rsidR="00B614C8" w:rsidRPr="006177E5">
        <w:rPr>
          <w:rFonts w:ascii="Times New Roman" w:eastAsia="Times New Roman" w:hAnsi="Times New Roman" w:cs="Times New Roman"/>
          <w:bCs/>
          <w:color w:val="000000" w:themeColor="text1"/>
          <w:sz w:val="24"/>
          <w:szCs w:val="24"/>
        </w:rPr>
        <w:t xml:space="preserve"> </w:t>
      </w:r>
      <w:r w:rsidR="00FF7A57" w:rsidRPr="006177E5">
        <w:rPr>
          <w:rFonts w:ascii="Times New Roman" w:eastAsia="Times New Roman" w:hAnsi="Times New Roman" w:cs="Times New Roman"/>
          <w:bCs/>
          <w:color w:val="000000" w:themeColor="text1"/>
          <w:sz w:val="24"/>
          <w:szCs w:val="24"/>
        </w:rPr>
        <w:t>ar</w:t>
      </w:r>
      <w:r w:rsidR="00B614C8" w:rsidRPr="006177E5">
        <w:rPr>
          <w:rFonts w:ascii="Times New Roman" w:eastAsia="Times New Roman" w:hAnsi="Times New Roman" w:cs="Times New Roman"/>
          <w:bCs/>
          <w:color w:val="000000" w:themeColor="text1"/>
          <w:sz w:val="24"/>
          <w:szCs w:val="24"/>
        </w:rPr>
        <w:t xml:space="preserve">e willing to </w:t>
      </w:r>
      <w:r w:rsidR="00470DAD" w:rsidRPr="006177E5">
        <w:rPr>
          <w:rFonts w:ascii="Times New Roman" w:eastAsia="Times New Roman" w:hAnsi="Times New Roman" w:cs="Times New Roman"/>
          <w:bCs/>
          <w:color w:val="000000" w:themeColor="text1"/>
          <w:sz w:val="24"/>
          <w:szCs w:val="24"/>
        </w:rPr>
        <w:t>buy</w:t>
      </w:r>
      <w:r w:rsidR="00B614C8" w:rsidRPr="006177E5">
        <w:rPr>
          <w:rFonts w:ascii="Times New Roman" w:eastAsia="Times New Roman" w:hAnsi="Times New Roman" w:cs="Times New Roman"/>
          <w:bCs/>
          <w:color w:val="000000" w:themeColor="text1"/>
          <w:sz w:val="24"/>
          <w:szCs w:val="24"/>
        </w:rPr>
        <w:t>.</w:t>
      </w:r>
    </w:p>
    <w:p w:rsidR="001B450E" w:rsidRPr="006177E5" w:rsidRDefault="00373803" w:rsidP="00797BA3">
      <w:pPr>
        <w:pStyle w:val="BodyA"/>
        <w:spacing w:line="480" w:lineRule="auto"/>
        <w:rPr>
          <w:rFonts w:ascii="Times New Roman" w:eastAsia="Times New Roman" w:hAnsi="Times New Roman" w:cs="Times New Roman"/>
          <w:b/>
          <w:bCs/>
          <w:color w:val="000000" w:themeColor="text1"/>
          <w:sz w:val="24"/>
          <w:szCs w:val="24"/>
        </w:rPr>
      </w:pPr>
      <w:r w:rsidRPr="006177E5">
        <w:rPr>
          <w:rFonts w:ascii="Times New Roman" w:eastAsia="Times New Roman" w:hAnsi="Times New Roman" w:cs="Times New Roman"/>
          <w:b/>
          <w:bCs/>
          <w:color w:val="000000" w:themeColor="text1"/>
          <w:sz w:val="24"/>
          <w:szCs w:val="24"/>
        </w:rPr>
        <w:t>Proportional Ris</w:t>
      </w:r>
      <w:r w:rsidR="00D4378C" w:rsidRPr="006177E5">
        <w:rPr>
          <w:rFonts w:ascii="Times New Roman" w:eastAsia="Times New Roman" w:hAnsi="Times New Roman" w:cs="Times New Roman"/>
          <w:b/>
          <w:bCs/>
          <w:color w:val="000000" w:themeColor="text1"/>
          <w:sz w:val="24"/>
          <w:szCs w:val="24"/>
        </w:rPr>
        <w:t>k and Equal Concern and Respect</w:t>
      </w:r>
    </w:p>
    <w:p w:rsidR="00A42686" w:rsidRPr="00D21823" w:rsidRDefault="00A36334" w:rsidP="00D21823">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 xml:space="preserve">Proportional risk also goes some distance to satisfy the standard </w:t>
      </w:r>
      <w:r w:rsidR="00FA33A3" w:rsidRPr="006177E5">
        <w:rPr>
          <w:rFonts w:ascii="Times New Roman" w:eastAsia="Times New Roman" w:hAnsi="Times New Roman" w:cs="Times New Roman"/>
          <w:color w:val="000000" w:themeColor="text1"/>
          <w:sz w:val="24"/>
          <w:szCs w:val="24"/>
        </w:rPr>
        <w:t>of equal concern and respect.</w:t>
      </w:r>
      <w:r w:rsidRPr="006177E5">
        <w:rPr>
          <w:rFonts w:ascii="Times New Roman" w:eastAsia="Times New Roman" w:hAnsi="Times New Roman" w:cs="Times New Roman"/>
          <w:color w:val="000000" w:themeColor="text1"/>
          <w:sz w:val="24"/>
          <w:szCs w:val="24"/>
        </w:rPr>
        <w:t xml:space="preserve"> </w:t>
      </w:r>
      <w:r w:rsidR="003D26BE" w:rsidRPr="006177E5">
        <w:rPr>
          <w:rFonts w:ascii="Times New Roman" w:hAnsi="Times New Roman" w:cs="Times New Roman"/>
          <w:color w:val="000000" w:themeColor="text1"/>
          <w:sz w:val="24"/>
          <w:szCs w:val="24"/>
        </w:rPr>
        <w:t>Li</w:t>
      </w:r>
      <w:r w:rsidR="004E062B" w:rsidRPr="006177E5">
        <w:rPr>
          <w:rFonts w:ascii="Times New Roman" w:hAnsi="Times New Roman" w:cs="Times New Roman"/>
          <w:color w:val="000000" w:themeColor="text1"/>
          <w:sz w:val="24"/>
          <w:szCs w:val="24"/>
        </w:rPr>
        <w:t>ke the equal</w:t>
      </w:r>
      <w:r w:rsidR="004D24B5" w:rsidRPr="006177E5">
        <w:rPr>
          <w:rFonts w:ascii="Times New Roman" w:hAnsi="Times New Roman" w:cs="Times New Roman"/>
          <w:color w:val="000000" w:themeColor="text1"/>
          <w:sz w:val="24"/>
          <w:szCs w:val="24"/>
        </w:rPr>
        <w:t xml:space="preserve"> </w:t>
      </w:r>
      <w:r w:rsidR="003D26BE" w:rsidRPr="006177E5">
        <w:rPr>
          <w:rFonts w:ascii="Times New Roman" w:hAnsi="Times New Roman" w:cs="Times New Roman"/>
          <w:color w:val="000000" w:themeColor="text1"/>
          <w:sz w:val="24"/>
          <w:szCs w:val="24"/>
        </w:rPr>
        <w:t xml:space="preserve">risk solution, </w:t>
      </w:r>
      <w:r w:rsidR="004E062B" w:rsidRPr="006177E5">
        <w:rPr>
          <w:rFonts w:ascii="Times New Roman" w:hAnsi="Times New Roman" w:cs="Times New Roman"/>
          <w:color w:val="000000" w:themeColor="text1"/>
          <w:sz w:val="24"/>
          <w:szCs w:val="24"/>
        </w:rPr>
        <w:t xml:space="preserve">proportional </w:t>
      </w:r>
      <w:r w:rsidR="003D26BE" w:rsidRPr="006177E5">
        <w:rPr>
          <w:rFonts w:ascii="Times New Roman" w:hAnsi="Times New Roman" w:cs="Times New Roman"/>
          <w:color w:val="000000" w:themeColor="text1"/>
          <w:sz w:val="24"/>
          <w:szCs w:val="24"/>
        </w:rPr>
        <w:t xml:space="preserve">risk randomizes the risk of who lives and who dies: </w:t>
      </w:r>
      <w:r w:rsidR="00804141" w:rsidRPr="006177E5">
        <w:rPr>
          <w:rFonts w:ascii="Times New Roman" w:hAnsi="Times New Roman" w:cs="Times New Roman"/>
          <w:color w:val="000000" w:themeColor="text1"/>
          <w:sz w:val="24"/>
          <w:szCs w:val="24"/>
        </w:rPr>
        <w:t>such that neither of an undesirable set of alternatives (letting five die, killing one, self-sacrificing) is automatically chosen.</w:t>
      </w:r>
      <w:r w:rsidR="003D26BE" w:rsidRPr="006177E5">
        <w:rPr>
          <w:rFonts w:ascii="Times New Roman" w:hAnsi="Times New Roman" w:cs="Times New Roman"/>
          <w:color w:val="000000" w:themeColor="text1"/>
          <w:sz w:val="24"/>
          <w:szCs w:val="24"/>
        </w:rPr>
        <w:t xml:space="preserve"> </w:t>
      </w:r>
      <w:r w:rsidR="004606E0" w:rsidRPr="006177E5">
        <w:rPr>
          <w:rFonts w:ascii="Times New Roman" w:eastAsia="Times New Roman" w:hAnsi="Times New Roman" w:cs="Times New Roman"/>
          <w:color w:val="000000" w:themeColor="text1"/>
          <w:sz w:val="24"/>
          <w:szCs w:val="24"/>
        </w:rPr>
        <w:t>P</w:t>
      </w:r>
      <w:r w:rsidR="00373803" w:rsidRPr="006177E5">
        <w:rPr>
          <w:rFonts w:ascii="Times New Roman" w:eastAsia="Times New Roman" w:hAnsi="Times New Roman" w:cs="Times New Roman"/>
          <w:color w:val="000000" w:themeColor="text1"/>
          <w:sz w:val="24"/>
          <w:szCs w:val="24"/>
        </w:rPr>
        <w:t>roportional risk demonstrate</w:t>
      </w:r>
      <w:r w:rsidR="004606E0" w:rsidRPr="006177E5">
        <w:rPr>
          <w:rFonts w:ascii="Times New Roman" w:eastAsia="Times New Roman" w:hAnsi="Times New Roman" w:cs="Times New Roman"/>
          <w:color w:val="000000" w:themeColor="text1"/>
          <w:sz w:val="24"/>
          <w:szCs w:val="24"/>
        </w:rPr>
        <w:t>s</w:t>
      </w:r>
      <w:r w:rsidR="00373803" w:rsidRPr="006177E5">
        <w:rPr>
          <w:rFonts w:ascii="Times New Roman" w:eastAsia="Times New Roman" w:hAnsi="Times New Roman" w:cs="Times New Roman"/>
          <w:color w:val="000000" w:themeColor="text1"/>
          <w:sz w:val="24"/>
          <w:szCs w:val="24"/>
        </w:rPr>
        <w:t xml:space="preserve"> equal concern and respect</w:t>
      </w:r>
      <w:r w:rsidR="004606E0" w:rsidRPr="006177E5">
        <w:rPr>
          <w:rFonts w:ascii="Times New Roman" w:eastAsia="Times New Roman" w:hAnsi="Times New Roman" w:cs="Times New Roman"/>
          <w:color w:val="000000" w:themeColor="text1"/>
          <w:sz w:val="24"/>
          <w:szCs w:val="24"/>
        </w:rPr>
        <w:t xml:space="preserve"> for each of the people affected by the probabilistic mechanism’s decision to the extent that</w:t>
      </w:r>
      <w:r w:rsidR="00373803" w:rsidRPr="006177E5">
        <w:rPr>
          <w:rFonts w:ascii="Times New Roman" w:eastAsia="Times New Roman" w:hAnsi="Times New Roman" w:cs="Times New Roman"/>
          <w:color w:val="000000" w:themeColor="text1"/>
          <w:sz w:val="24"/>
          <w:szCs w:val="24"/>
        </w:rPr>
        <w:t xml:space="preserve"> it includes </w:t>
      </w:r>
      <w:r w:rsidR="0042495E" w:rsidRPr="006177E5">
        <w:rPr>
          <w:rFonts w:ascii="Times New Roman" w:eastAsia="Times New Roman" w:hAnsi="Times New Roman" w:cs="Times New Roman"/>
          <w:color w:val="000000" w:themeColor="text1"/>
          <w:sz w:val="24"/>
          <w:szCs w:val="24"/>
        </w:rPr>
        <w:t xml:space="preserve">all affected parties </w:t>
      </w:r>
      <w:r w:rsidR="00373803" w:rsidRPr="006177E5">
        <w:rPr>
          <w:rFonts w:ascii="Times New Roman" w:eastAsia="Times New Roman" w:hAnsi="Times New Roman" w:cs="Times New Roman"/>
          <w:color w:val="000000" w:themeColor="text1"/>
          <w:sz w:val="24"/>
          <w:szCs w:val="24"/>
        </w:rPr>
        <w:t xml:space="preserve">in the decision-making process and each has the same </w:t>
      </w:r>
      <w:r w:rsidR="00064BCE" w:rsidRPr="006177E5">
        <w:rPr>
          <w:rFonts w:ascii="Times New Roman" w:eastAsia="Times New Roman" w:hAnsi="Times New Roman" w:cs="Times New Roman"/>
          <w:color w:val="000000" w:themeColor="text1"/>
          <w:sz w:val="24"/>
          <w:szCs w:val="24"/>
        </w:rPr>
        <w:t>importance</w:t>
      </w:r>
      <w:r w:rsidR="00373803" w:rsidRPr="006177E5">
        <w:rPr>
          <w:rFonts w:ascii="Times New Roman" w:eastAsia="Times New Roman" w:hAnsi="Times New Roman" w:cs="Times New Roman"/>
          <w:color w:val="000000" w:themeColor="text1"/>
          <w:sz w:val="24"/>
          <w:szCs w:val="24"/>
        </w:rPr>
        <w:t xml:space="preserve">. So, when six people are affected by the decision, each </w:t>
      </w:r>
      <w:proofErr w:type="gramStart"/>
      <w:r w:rsidR="00373803" w:rsidRPr="006177E5">
        <w:rPr>
          <w:rFonts w:ascii="Times New Roman" w:eastAsia="Times New Roman" w:hAnsi="Times New Roman" w:cs="Times New Roman"/>
          <w:color w:val="000000" w:themeColor="text1"/>
          <w:sz w:val="24"/>
          <w:szCs w:val="24"/>
        </w:rPr>
        <w:t>counts</w:t>
      </w:r>
      <w:proofErr w:type="gramEnd"/>
      <w:r w:rsidR="00373803" w:rsidRPr="006177E5">
        <w:rPr>
          <w:rFonts w:ascii="Times New Roman" w:eastAsia="Times New Roman" w:hAnsi="Times New Roman" w:cs="Times New Roman"/>
          <w:color w:val="000000" w:themeColor="text1"/>
          <w:sz w:val="24"/>
          <w:szCs w:val="24"/>
        </w:rPr>
        <w:t xml:space="preserve"> for 1/6 in </w:t>
      </w:r>
      <w:r w:rsidR="0042495E" w:rsidRPr="006177E5">
        <w:rPr>
          <w:rFonts w:ascii="Times New Roman" w:eastAsia="Times New Roman" w:hAnsi="Times New Roman" w:cs="Times New Roman"/>
          <w:color w:val="000000" w:themeColor="text1"/>
          <w:sz w:val="24"/>
          <w:szCs w:val="24"/>
        </w:rPr>
        <w:t>proportional risk’s</w:t>
      </w:r>
      <w:r w:rsidR="00373803" w:rsidRPr="006177E5">
        <w:rPr>
          <w:rFonts w:ascii="Times New Roman" w:eastAsia="Times New Roman" w:hAnsi="Times New Roman" w:cs="Times New Roman"/>
          <w:color w:val="000000" w:themeColor="text1"/>
          <w:sz w:val="24"/>
          <w:szCs w:val="24"/>
        </w:rPr>
        <w:t xml:space="preserve"> decision-making process. </w:t>
      </w:r>
    </w:p>
    <w:p w:rsidR="00F637BF" w:rsidRPr="006177E5" w:rsidRDefault="005122E7"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Trade-off scenarios do not risk the lives of all of the people affected by a decision in the same way. R</w:t>
      </w:r>
      <w:r w:rsidR="00A42686" w:rsidRPr="006177E5">
        <w:rPr>
          <w:rFonts w:ascii="Times New Roman" w:eastAsia="Times New Roman" w:hAnsi="Times New Roman" w:cs="Times New Roman"/>
          <w:color w:val="000000" w:themeColor="text1"/>
          <w:sz w:val="24"/>
          <w:szCs w:val="24"/>
        </w:rPr>
        <w:t>ather, some lives are pitted against other lives. Those who survive do so</w:t>
      </w:r>
      <w:r w:rsidRPr="006177E5">
        <w:rPr>
          <w:rFonts w:ascii="Times New Roman" w:eastAsia="Times New Roman" w:hAnsi="Times New Roman" w:cs="Times New Roman"/>
          <w:color w:val="000000" w:themeColor="text1"/>
          <w:sz w:val="24"/>
          <w:szCs w:val="24"/>
        </w:rPr>
        <w:t>, in this sense,</w:t>
      </w:r>
      <w:r w:rsidR="00A42686" w:rsidRPr="006177E5">
        <w:rPr>
          <w:rFonts w:ascii="Times New Roman" w:eastAsia="Times New Roman" w:hAnsi="Times New Roman" w:cs="Times New Roman"/>
          <w:color w:val="000000" w:themeColor="text1"/>
          <w:sz w:val="24"/>
          <w:szCs w:val="24"/>
        </w:rPr>
        <w:t xml:space="preserve"> only because others die. Proportional risk recognizes the </w:t>
      </w:r>
      <w:r w:rsidRPr="006177E5">
        <w:rPr>
          <w:rFonts w:ascii="Times New Roman" w:eastAsia="Times New Roman" w:hAnsi="Times New Roman" w:cs="Times New Roman"/>
          <w:color w:val="000000" w:themeColor="text1"/>
          <w:sz w:val="24"/>
          <w:szCs w:val="24"/>
        </w:rPr>
        <w:t>fraught</w:t>
      </w:r>
      <w:r w:rsidR="00A42686" w:rsidRPr="006177E5">
        <w:rPr>
          <w:rFonts w:ascii="Times New Roman" w:eastAsia="Times New Roman" w:hAnsi="Times New Roman" w:cs="Times New Roman"/>
          <w:color w:val="000000" w:themeColor="text1"/>
          <w:sz w:val="24"/>
          <w:szCs w:val="24"/>
        </w:rPr>
        <w:t xml:space="preserve"> nature of </w:t>
      </w:r>
      <w:r w:rsidRPr="006177E5">
        <w:rPr>
          <w:rFonts w:ascii="Times New Roman" w:eastAsia="Times New Roman" w:hAnsi="Times New Roman" w:cs="Times New Roman"/>
          <w:color w:val="000000" w:themeColor="text1"/>
          <w:sz w:val="24"/>
          <w:szCs w:val="24"/>
        </w:rPr>
        <w:t>such</w:t>
      </w:r>
      <w:r w:rsidR="00A42686" w:rsidRPr="006177E5">
        <w:rPr>
          <w:rFonts w:ascii="Times New Roman" w:eastAsia="Times New Roman" w:hAnsi="Times New Roman" w:cs="Times New Roman"/>
          <w:color w:val="000000" w:themeColor="text1"/>
          <w:sz w:val="24"/>
          <w:szCs w:val="24"/>
        </w:rPr>
        <w:t xml:space="preserve"> problem</w:t>
      </w:r>
      <w:r w:rsidRPr="006177E5">
        <w:rPr>
          <w:rFonts w:ascii="Times New Roman" w:eastAsia="Times New Roman" w:hAnsi="Times New Roman" w:cs="Times New Roman"/>
          <w:color w:val="000000" w:themeColor="text1"/>
          <w:sz w:val="24"/>
          <w:szCs w:val="24"/>
        </w:rPr>
        <w:t>s</w:t>
      </w:r>
      <w:r w:rsidR="00A42686" w:rsidRPr="006177E5">
        <w:rPr>
          <w:rFonts w:ascii="Times New Roman" w:eastAsia="Times New Roman" w:hAnsi="Times New Roman" w:cs="Times New Roman"/>
          <w:color w:val="000000" w:themeColor="text1"/>
          <w:sz w:val="24"/>
          <w:szCs w:val="24"/>
        </w:rPr>
        <w:t>.</w:t>
      </w:r>
      <w:r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lastRenderedPageBreak/>
        <w:t xml:space="preserve">The </w:t>
      </w:r>
      <w:r w:rsidR="00DC7C18" w:rsidRPr="006177E5">
        <w:rPr>
          <w:rFonts w:ascii="Times New Roman" w:eastAsia="Times New Roman" w:hAnsi="Times New Roman" w:cs="Times New Roman"/>
          <w:color w:val="000000" w:themeColor="text1"/>
          <w:sz w:val="24"/>
          <w:szCs w:val="24"/>
        </w:rPr>
        <w:t xml:space="preserve">driver scenario in the </w:t>
      </w:r>
      <w:r w:rsidRPr="006177E5">
        <w:rPr>
          <w:rFonts w:ascii="Times New Roman" w:eastAsia="Times New Roman" w:hAnsi="Times New Roman" w:cs="Times New Roman"/>
          <w:color w:val="000000" w:themeColor="text1"/>
          <w:sz w:val="24"/>
          <w:szCs w:val="24"/>
        </w:rPr>
        <w:t>classic trolley problem, for example, affects six people.</w:t>
      </w:r>
      <w:r w:rsidR="001B36E9" w:rsidRPr="006177E5">
        <w:rPr>
          <w:rFonts w:ascii="Times New Roman" w:eastAsia="Times New Roman" w:hAnsi="Times New Roman" w:cs="Times New Roman"/>
          <w:color w:val="000000" w:themeColor="text1"/>
          <w:sz w:val="24"/>
          <w:szCs w:val="24"/>
        </w:rPr>
        <w:t xml:space="preserve"> Five of them are affected in the same way: all five will die, or all five be saved.</w:t>
      </w:r>
      <w:r w:rsidR="001B36E9" w:rsidRPr="006177E5">
        <w:rPr>
          <w:rFonts w:ascii="Times New Roman" w:hAnsi="Times New Roman" w:cs="Times New Roman"/>
          <w:color w:val="000000" w:themeColor="text1"/>
          <w:sz w:val="24"/>
          <w:szCs w:val="24"/>
        </w:rPr>
        <w:t xml:space="preserve"> Proportional risk takes account of the five people’s similar situation, summing their probabilities of being spared</w:t>
      </w:r>
      <w:r w:rsidR="00DC7C18" w:rsidRPr="006177E5">
        <w:rPr>
          <w:rFonts w:ascii="Times New Roman" w:hAnsi="Times New Roman" w:cs="Times New Roman"/>
          <w:color w:val="000000" w:themeColor="text1"/>
          <w:sz w:val="24"/>
          <w:szCs w:val="24"/>
        </w:rPr>
        <w:t xml:space="preserve"> </w:t>
      </w:r>
      <w:r w:rsidR="00DC7C18" w:rsidRPr="006177E5">
        <w:rPr>
          <w:rFonts w:ascii="Times New Roman" w:eastAsia="Times New Roman" w:hAnsi="Times New Roman" w:cs="Times New Roman"/>
          <w:color w:val="000000" w:themeColor="text1"/>
          <w:sz w:val="24"/>
          <w:szCs w:val="24"/>
        </w:rPr>
        <w:t xml:space="preserve">(Broome, 1998; </w:t>
      </w:r>
      <w:proofErr w:type="spellStart"/>
      <w:r w:rsidR="00DC7C18" w:rsidRPr="006177E5">
        <w:rPr>
          <w:rFonts w:ascii="Times New Roman" w:eastAsia="Times New Roman" w:hAnsi="Times New Roman" w:cs="Times New Roman"/>
          <w:color w:val="000000" w:themeColor="text1"/>
          <w:sz w:val="24"/>
          <w:szCs w:val="24"/>
        </w:rPr>
        <w:t>Kamm</w:t>
      </w:r>
      <w:proofErr w:type="spellEnd"/>
      <w:r w:rsidR="00DC7C18" w:rsidRPr="006177E5">
        <w:rPr>
          <w:rFonts w:ascii="Times New Roman" w:eastAsia="Times New Roman" w:hAnsi="Times New Roman" w:cs="Times New Roman"/>
          <w:color w:val="000000" w:themeColor="text1"/>
          <w:sz w:val="24"/>
          <w:szCs w:val="24"/>
        </w:rPr>
        <w:t>, 1993; Scanlon, 1998; Timmerman, 2004)</w:t>
      </w:r>
      <w:r w:rsidR="001B36E9" w:rsidRPr="006177E5">
        <w:rPr>
          <w:rFonts w:ascii="Times New Roman" w:hAnsi="Times New Roman" w:cs="Times New Roman"/>
          <w:color w:val="000000" w:themeColor="text1"/>
          <w:sz w:val="24"/>
          <w:szCs w:val="24"/>
        </w:rPr>
        <w:t xml:space="preserve">. This decision-making procedure, then, gives the five people on the trolley track </w:t>
      </w:r>
      <w:r w:rsidRPr="006177E5">
        <w:rPr>
          <w:rFonts w:ascii="Times New Roman" w:hAnsi="Times New Roman" w:cs="Times New Roman"/>
          <w:color w:val="000000" w:themeColor="text1"/>
          <w:sz w:val="24"/>
          <w:szCs w:val="24"/>
        </w:rPr>
        <w:t xml:space="preserve">(effectively) </w:t>
      </w:r>
      <w:r w:rsidR="001B36E9" w:rsidRPr="006177E5">
        <w:rPr>
          <w:rFonts w:ascii="Times New Roman" w:hAnsi="Times New Roman" w:cs="Times New Roman"/>
          <w:color w:val="000000" w:themeColor="text1"/>
          <w:sz w:val="24"/>
          <w:szCs w:val="24"/>
        </w:rPr>
        <w:t xml:space="preserve">a 5/6 chance of survival and the one person on the turnoff only a 1/6 chance of survival.  It </w:t>
      </w:r>
      <w:r w:rsidR="003A1862" w:rsidRPr="006177E5">
        <w:rPr>
          <w:rFonts w:ascii="Times New Roman" w:hAnsi="Times New Roman" w:cs="Times New Roman"/>
          <w:color w:val="000000" w:themeColor="text1"/>
          <w:sz w:val="24"/>
          <w:szCs w:val="24"/>
        </w:rPr>
        <w:t>counts each person at the same weight</w:t>
      </w:r>
      <w:r w:rsidRPr="006177E5">
        <w:rPr>
          <w:rFonts w:ascii="Times New Roman" w:hAnsi="Times New Roman" w:cs="Times New Roman"/>
          <w:color w:val="000000" w:themeColor="text1"/>
          <w:sz w:val="24"/>
          <w:szCs w:val="24"/>
        </w:rPr>
        <w:t xml:space="preserve"> (1/6) but </w:t>
      </w:r>
      <w:r w:rsidR="001B36E9" w:rsidRPr="006177E5">
        <w:rPr>
          <w:rFonts w:ascii="Times New Roman" w:hAnsi="Times New Roman" w:cs="Times New Roman"/>
          <w:color w:val="000000" w:themeColor="text1"/>
          <w:sz w:val="24"/>
          <w:szCs w:val="24"/>
        </w:rPr>
        <w:t xml:space="preserve">does </w:t>
      </w:r>
      <w:r w:rsidR="001B36E9" w:rsidRPr="006177E5">
        <w:rPr>
          <w:rFonts w:ascii="Times New Roman" w:hAnsi="Times New Roman" w:cs="Times New Roman"/>
          <w:iCs/>
          <w:color w:val="000000" w:themeColor="text1"/>
          <w:sz w:val="24"/>
          <w:szCs w:val="24"/>
        </w:rPr>
        <w:t>not</w:t>
      </w:r>
      <w:r w:rsidRPr="006177E5">
        <w:rPr>
          <w:rFonts w:ascii="Times New Roman" w:hAnsi="Times New Roman" w:cs="Times New Roman"/>
          <w:color w:val="000000" w:themeColor="text1"/>
          <w:sz w:val="24"/>
          <w:szCs w:val="24"/>
        </w:rPr>
        <w:t xml:space="preserve"> </w:t>
      </w:r>
      <w:r w:rsidR="001B36E9" w:rsidRPr="006177E5">
        <w:rPr>
          <w:rFonts w:ascii="Times New Roman" w:hAnsi="Times New Roman" w:cs="Times New Roman"/>
          <w:color w:val="000000" w:themeColor="text1"/>
          <w:sz w:val="24"/>
          <w:szCs w:val="24"/>
        </w:rPr>
        <w:t>give each person an equal chance of surviving.</w:t>
      </w:r>
      <w:r w:rsidR="002450AC" w:rsidRPr="006177E5">
        <w:rPr>
          <w:rFonts w:ascii="Times New Roman" w:hAnsi="Times New Roman" w:cs="Times New Roman"/>
          <w:color w:val="000000" w:themeColor="text1"/>
          <w:sz w:val="24"/>
          <w:szCs w:val="24"/>
        </w:rPr>
        <w:t xml:space="preserve"> The approach in this sense might fail to completely satisfy the standard of equal concern and respect.</w:t>
      </w:r>
    </w:p>
    <w:p w:rsidR="00227E17" w:rsidRPr="006177E5" w:rsidRDefault="002450AC" w:rsidP="00D21823">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 xml:space="preserve">To </w:t>
      </w:r>
      <w:r w:rsidR="005122E7" w:rsidRPr="006177E5">
        <w:rPr>
          <w:rFonts w:ascii="Times New Roman" w:eastAsia="Times New Roman" w:hAnsi="Times New Roman" w:cs="Times New Roman"/>
          <w:color w:val="000000" w:themeColor="text1"/>
          <w:sz w:val="24"/>
          <w:szCs w:val="24"/>
        </w:rPr>
        <w:t>develop</w:t>
      </w:r>
      <w:r w:rsidRPr="006177E5">
        <w:rPr>
          <w:rFonts w:ascii="Times New Roman" w:eastAsia="Times New Roman" w:hAnsi="Times New Roman" w:cs="Times New Roman"/>
          <w:color w:val="000000" w:themeColor="text1"/>
          <w:sz w:val="24"/>
          <w:szCs w:val="24"/>
        </w:rPr>
        <w:t xml:space="preserve"> this point, contrast the proportional risk approach with equal risk </w:t>
      </w:r>
      <w:r w:rsidR="005122E7" w:rsidRPr="006177E5">
        <w:rPr>
          <w:rFonts w:ascii="Times New Roman" w:eastAsia="Times New Roman" w:hAnsi="Times New Roman" w:cs="Times New Roman"/>
          <w:color w:val="000000" w:themeColor="text1"/>
          <w:sz w:val="24"/>
          <w:szCs w:val="24"/>
        </w:rPr>
        <w:t xml:space="preserve">with respect to </w:t>
      </w:r>
      <w:r w:rsidRPr="006177E5">
        <w:rPr>
          <w:rFonts w:ascii="Times New Roman" w:eastAsia="Times New Roman" w:hAnsi="Times New Roman" w:cs="Times New Roman"/>
          <w:color w:val="000000" w:themeColor="text1"/>
          <w:sz w:val="24"/>
          <w:szCs w:val="24"/>
        </w:rPr>
        <w:t>chances of survival.</w:t>
      </w:r>
      <w:r w:rsidR="006A0898" w:rsidRPr="006177E5">
        <w:rPr>
          <w:rFonts w:ascii="Times New Roman" w:eastAsia="Times New Roman" w:hAnsi="Times New Roman" w:cs="Times New Roman"/>
          <w:color w:val="000000" w:themeColor="text1"/>
          <w:sz w:val="24"/>
          <w:szCs w:val="24"/>
        </w:rPr>
        <w:t xml:space="preserve"> </w:t>
      </w:r>
      <w:r w:rsidR="00D56E05" w:rsidRPr="006177E5">
        <w:rPr>
          <w:rFonts w:ascii="Times New Roman" w:eastAsia="Times New Roman" w:hAnsi="Times New Roman" w:cs="Times New Roman"/>
          <w:color w:val="000000" w:themeColor="text1"/>
          <w:sz w:val="24"/>
          <w:szCs w:val="24"/>
        </w:rPr>
        <w:t>U</w:t>
      </w:r>
      <w:r w:rsidR="001B36E9" w:rsidRPr="006177E5">
        <w:rPr>
          <w:rFonts w:ascii="Times New Roman" w:eastAsia="Times New Roman" w:hAnsi="Times New Roman" w:cs="Times New Roman"/>
          <w:color w:val="000000" w:themeColor="text1"/>
          <w:sz w:val="24"/>
          <w:szCs w:val="24"/>
        </w:rPr>
        <w:t xml:space="preserve">nder equal risk, all of the </w:t>
      </w:r>
      <w:r w:rsidR="00C61CC8" w:rsidRPr="006177E5">
        <w:rPr>
          <w:rFonts w:ascii="Times New Roman" w:eastAsia="Times New Roman" w:hAnsi="Times New Roman" w:cs="Times New Roman"/>
          <w:color w:val="000000" w:themeColor="text1"/>
          <w:sz w:val="24"/>
          <w:szCs w:val="24"/>
        </w:rPr>
        <w:t xml:space="preserve">six </w:t>
      </w:r>
      <w:r w:rsidR="001B36E9" w:rsidRPr="006177E5">
        <w:rPr>
          <w:rFonts w:ascii="Times New Roman" w:eastAsia="Times New Roman" w:hAnsi="Times New Roman" w:cs="Times New Roman"/>
          <w:color w:val="000000" w:themeColor="text1"/>
          <w:sz w:val="24"/>
          <w:szCs w:val="24"/>
        </w:rPr>
        <w:t xml:space="preserve">people affected </w:t>
      </w:r>
      <w:r w:rsidR="006A0898" w:rsidRPr="006177E5">
        <w:rPr>
          <w:rFonts w:ascii="Times New Roman" w:eastAsia="Times New Roman" w:hAnsi="Times New Roman" w:cs="Times New Roman"/>
          <w:color w:val="000000" w:themeColor="text1"/>
          <w:sz w:val="24"/>
          <w:szCs w:val="24"/>
        </w:rPr>
        <w:t xml:space="preserve">in the </w:t>
      </w:r>
      <w:r w:rsidR="00DC7C18" w:rsidRPr="006177E5">
        <w:rPr>
          <w:rFonts w:ascii="Times New Roman" w:eastAsia="Times New Roman" w:hAnsi="Times New Roman" w:cs="Times New Roman"/>
          <w:color w:val="000000" w:themeColor="text1"/>
          <w:sz w:val="24"/>
          <w:szCs w:val="24"/>
        </w:rPr>
        <w:t xml:space="preserve">driver scenario of the </w:t>
      </w:r>
      <w:r w:rsidR="006A0898" w:rsidRPr="006177E5">
        <w:rPr>
          <w:rFonts w:ascii="Times New Roman" w:eastAsia="Times New Roman" w:hAnsi="Times New Roman" w:cs="Times New Roman"/>
          <w:color w:val="000000" w:themeColor="text1"/>
          <w:sz w:val="24"/>
          <w:szCs w:val="24"/>
        </w:rPr>
        <w:t xml:space="preserve">classic trolley </w:t>
      </w:r>
      <w:r w:rsidR="00DC7C18" w:rsidRPr="006177E5">
        <w:rPr>
          <w:rFonts w:ascii="Times New Roman" w:eastAsia="Times New Roman" w:hAnsi="Times New Roman" w:cs="Times New Roman"/>
          <w:color w:val="000000" w:themeColor="text1"/>
          <w:sz w:val="24"/>
          <w:szCs w:val="24"/>
        </w:rPr>
        <w:t>problem</w:t>
      </w:r>
      <w:r w:rsidR="006A0898" w:rsidRPr="006177E5">
        <w:rPr>
          <w:rFonts w:ascii="Times New Roman" w:eastAsia="Times New Roman" w:hAnsi="Times New Roman" w:cs="Times New Roman"/>
          <w:color w:val="000000" w:themeColor="text1"/>
          <w:sz w:val="24"/>
          <w:szCs w:val="24"/>
        </w:rPr>
        <w:t xml:space="preserve"> </w:t>
      </w:r>
      <w:r w:rsidR="001B36E9" w:rsidRPr="006177E5">
        <w:rPr>
          <w:rFonts w:ascii="Times New Roman" w:eastAsia="Times New Roman" w:hAnsi="Times New Roman" w:cs="Times New Roman"/>
          <w:color w:val="000000" w:themeColor="text1"/>
          <w:sz w:val="24"/>
          <w:szCs w:val="24"/>
        </w:rPr>
        <w:t xml:space="preserve">have the same </w:t>
      </w:r>
      <w:r w:rsidR="005122E7" w:rsidRPr="006177E5">
        <w:rPr>
          <w:rFonts w:ascii="Times New Roman" w:eastAsia="Times New Roman" w:hAnsi="Times New Roman" w:cs="Times New Roman"/>
          <w:color w:val="000000" w:themeColor="text1"/>
          <w:sz w:val="24"/>
          <w:szCs w:val="24"/>
        </w:rPr>
        <w:t>risk of death</w:t>
      </w:r>
      <w:r w:rsidR="001B36E9" w:rsidRPr="006177E5">
        <w:rPr>
          <w:rFonts w:ascii="Times New Roman" w:eastAsia="Times New Roman" w:hAnsi="Times New Roman" w:cs="Times New Roman"/>
          <w:color w:val="000000" w:themeColor="text1"/>
          <w:sz w:val="24"/>
          <w:szCs w:val="24"/>
        </w:rPr>
        <w:t xml:space="preserve">: </w:t>
      </w:r>
      <w:r w:rsidR="00451DD3" w:rsidRPr="006177E5">
        <w:rPr>
          <w:rFonts w:ascii="Times New Roman" w:eastAsia="Times New Roman" w:hAnsi="Times New Roman" w:cs="Times New Roman"/>
          <w:color w:val="000000" w:themeColor="text1"/>
          <w:sz w:val="24"/>
          <w:szCs w:val="24"/>
        </w:rPr>
        <w:t>1/2</w:t>
      </w:r>
      <w:r w:rsidR="001B36E9" w:rsidRPr="006177E5">
        <w:rPr>
          <w:rFonts w:ascii="Times New Roman" w:eastAsia="Times New Roman" w:hAnsi="Times New Roman" w:cs="Times New Roman"/>
          <w:color w:val="000000" w:themeColor="text1"/>
          <w:sz w:val="24"/>
          <w:szCs w:val="24"/>
        </w:rPr>
        <w:t xml:space="preserve">. </w:t>
      </w:r>
      <w:r w:rsidR="00D56E05" w:rsidRPr="006177E5">
        <w:rPr>
          <w:rFonts w:ascii="Times New Roman" w:eastAsia="Times New Roman" w:hAnsi="Times New Roman" w:cs="Times New Roman"/>
          <w:color w:val="000000" w:themeColor="text1"/>
          <w:sz w:val="24"/>
          <w:szCs w:val="24"/>
        </w:rPr>
        <w:t>If decision makers use the</w:t>
      </w:r>
      <w:r w:rsidR="00C61CC8" w:rsidRPr="006177E5">
        <w:rPr>
          <w:rFonts w:ascii="Times New Roman" w:eastAsia="Times New Roman" w:hAnsi="Times New Roman" w:cs="Times New Roman"/>
          <w:color w:val="000000" w:themeColor="text1"/>
          <w:sz w:val="24"/>
          <w:szCs w:val="24"/>
        </w:rPr>
        <w:t xml:space="preserve"> proportional</w:t>
      </w:r>
      <w:r w:rsidR="00126B56" w:rsidRPr="006177E5">
        <w:rPr>
          <w:rFonts w:ascii="Times New Roman" w:eastAsia="Times New Roman" w:hAnsi="Times New Roman" w:cs="Times New Roman"/>
          <w:color w:val="000000" w:themeColor="text1"/>
          <w:sz w:val="24"/>
          <w:szCs w:val="24"/>
        </w:rPr>
        <w:t xml:space="preserve"> </w:t>
      </w:r>
      <w:r w:rsidR="00C61CC8" w:rsidRPr="006177E5">
        <w:rPr>
          <w:rFonts w:ascii="Times New Roman" w:eastAsia="Times New Roman" w:hAnsi="Times New Roman" w:cs="Times New Roman"/>
          <w:color w:val="000000" w:themeColor="text1"/>
          <w:sz w:val="24"/>
          <w:szCs w:val="24"/>
        </w:rPr>
        <w:t>risk</w:t>
      </w:r>
      <w:r w:rsidR="00D56E05" w:rsidRPr="006177E5">
        <w:rPr>
          <w:rFonts w:ascii="Times New Roman" w:eastAsia="Times New Roman" w:hAnsi="Times New Roman" w:cs="Times New Roman"/>
          <w:color w:val="000000" w:themeColor="text1"/>
          <w:sz w:val="24"/>
          <w:szCs w:val="24"/>
        </w:rPr>
        <w:t xml:space="preserve"> approach</w:t>
      </w:r>
      <w:r w:rsidR="006A0898" w:rsidRPr="006177E5">
        <w:rPr>
          <w:rFonts w:ascii="Times New Roman" w:eastAsia="Times New Roman" w:hAnsi="Times New Roman" w:cs="Times New Roman"/>
          <w:color w:val="000000" w:themeColor="text1"/>
          <w:sz w:val="24"/>
          <w:szCs w:val="24"/>
        </w:rPr>
        <w:t xml:space="preserve"> to adjudicate this scenario</w:t>
      </w:r>
      <w:r w:rsidR="00C61CC8" w:rsidRPr="006177E5">
        <w:rPr>
          <w:rFonts w:ascii="Times New Roman" w:eastAsia="Times New Roman" w:hAnsi="Times New Roman" w:cs="Times New Roman"/>
          <w:color w:val="000000" w:themeColor="text1"/>
          <w:sz w:val="24"/>
          <w:szCs w:val="24"/>
        </w:rPr>
        <w:t xml:space="preserve">, though, five people have a 1/6 risk of death and one person has a 5/6 risk of death. </w:t>
      </w:r>
      <w:r w:rsidR="00DC7C18" w:rsidRPr="006177E5">
        <w:rPr>
          <w:rFonts w:ascii="Times New Roman" w:eastAsia="Times New Roman" w:hAnsi="Times New Roman" w:cs="Times New Roman"/>
          <w:color w:val="000000" w:themeColor="text1"/>
          <w:sz w:val="24"/>
          <w:szCs w:val="24"/>
        </w:rPr>
        <w:t xml:space="preserve">Although proportional risk values all </w:t>
      </w:r>
      <w:proofErr w:type="gramStart"/>
      <w:r w:rsidR="00DC7C18" w:rsidRPr="006177E5">
        <w:rPr>
          <w:rFonts w:ascii="Times New Roman" w:eastAsia="Times New Roman" w:hAnsi="Times New Roman" w:cs="Times New Roman"/>
          <w:color w:val="000000" w:themeColor="text1"/>
          <w:sz w:val="24"/>
          <w:szCs w:val="24"/>
        </w:rPr>
        <w:t>lives</w:t>
      </w:r>
      <w:proofErr w:type="gramEnd"/>
      <w:r w:rsidR="00DC7C18" w:rsidRPr="006177E5">
        <w:rPr>
          <w:rFonts w:ascii="Times New Roman" w:eastAsia="Times New Roman" w:hAnsi="Times New Roman" w:cs="Times New Roman"/>
          <w:color w:val="000000" w:themeColor="text1"/>
          <w:sz w:val="24"/>
          <w:szCs w:val="24"/>
        </w:rPr>
        <w:t xml:space="preserve"> equally </w:t>
      </w:r>
      <w:r w:rsidR="00DC7C18" w:rsidRPr="006177E5">
        <w:rPr>
          <w:rFonts w:ascii="Times New Roman" w:eastAsia="Times New Roman" w:hAnsi="Times New Roman" w:cs="Times New Roman"/>
          <w:i/>
          <w:color w:val="000000" w:themeColor="text1"/>
          <w:sz w:val="24"/>
          <w:szCs w:val="24"/>
        </w:rPr>
        <w:t>ex ante</w:t>
      </w:r>
      <w:r w:rsidR="00DC7C18" w:rsidRPr="006177E5">
        <w:rPr>
          <w:rFonts w:ascii="Times New Roman" w:eastAsia="Times New Roman" w:hAnsi="Times New Roman" w:cs="Times New Roman"/>
          <w:color w:val="000000" w:themeColor="text1"/>
          <w:sz w:val="24"/>
          <w:szCs w:val="24"/>
        </w:rPr>
        <w:t>, its effective aggregation thus can produce quite disparate results</w:t>
      </w:r>
      <w:r w:rsidR="00DC7C18" w:rsidRPr="006177E5">
        <w:rPr>
          <w:rFonts w:ascii="Times New Roman" w:eastAsia="Times New Roman" w:hAnsi="Times New Roman" w:cs="Times New Roman"/>
          <w:i/>
          <w:color w:val="000000" w:themeColor="text1"/>
          <w:sz w:val="24"/>
          <w:szCs w:val="24"/>
        </w:rPr>
        <w:t xml:space="preserve"> ex post</w:t>
      </w:r>
      <w:r w:rsidR="00DC7C18" w:rsidRPr="006177E5">
        <w:rPr>
          <w:rFonts w:ascii="Times New Roman" w:eastAsia="Times New Roman" w:hAnsi="Times New Roman" w:cs="Times New Roman"/>
          <w:color w:val="000000" w:themeColor="text1"/>
          <w:sz w:val="24"/>
          <w:szCs w:val="24"/>
        </w:rPr>
        <w:t>.</w:t>
      </w:r>
    </w:p>
    <w:p w:rsidR="005122E7" w:rsidRPr="006177E5" w:rsidRDefault="00076259"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Some theorists argue that this effective aggregation allows proportional risk to meet the standards of (what</w:t>
      </w:r>
      <w:r w:rsidR="001B4B64" w:rsidRPr="006177E5">
        <w:rPr>
          <w:rFonts w:ascii="Times New Roman" w:eastAsia="Times New Roman" w:hAnsi="Times New Roman" w:cs="Times New Roman"/>
          <w:color w:val="000000" w:themeColor="text1"/>
          <w:sz w:val="24"/>
          <w:szCs w:val="24"/>
        </w:rPr>
        <w:t xml:space="preserve">, following </w:t>
      </w:r>
      <w:proofErr w:type="spellStart"/>
      <w:r w:rsidR="001B4B64" w:rsidRPr="006177E5">
        <w:rPr>
          <w:rFonts w:ascii="Times New Roman" w:eastAsia="Times New Roman" w:hAnsi="Times New Roman" w:cs="Times New Roman"/>
          <w:color w:val="000000" w:themeColor="text1"/>
          <w:sz w:val="24"/>
          <w:szCs w:val="24"/>
        </w:rPr>
        <w:t>Taurek</w:t>
      </w:r>
      <w:proofErr w:type="spellEnd"/>
      <w:r w:rsidR="001B4B64" w:rsidRPr="006177E5">
        <w:rPr>
          <w:rFonts w:ascii="Times New Roman" w:eastAsia="Times New Roman" w:hAnsi="Times New Roman" w:cs="Times New Roman"/>
          <w:color w:val="000000" w:themeColor="text1"/>
          <w:sz w:val="24"/>
          <w:szCs w:val="24"/>
        </w:rPr>
        <w:t>,</w:t>
      </w:r>
      <w:r w:rsidRPr="006177E5">
        <w:rPr>
          <w:rFonts w:ascii="Times New Roman" w:eastAsia="Times New Roman" w:hAnsi="Times New Roman" w:cs="Times New Roman"/>
          <w:color w:val="000000" w:themeColor="text1"/>
          <w:sz w:val="24"/>
          <w:szCs w:val="24"/>
        </w:rPr>
        <w:t xml:space="preserve"> I have been calling) equal concern and respect (Scanlon, 1998; Timmerman, 2004); others argue that it </w:t>
      </w:r>
      <w:r w:rsidR="005122E7" w:rsidRPr="006177E5">
        <w:rPr>
          <w:rFonts w:ascii="Times New Roman" w:eastAsia="Times New Roman" w:hAnsi="Times New Roman" w:cs="Times New Roman"/>
          <w:color w:val="000000" w:themeColor="text1"/>
          <w:sz w:val="24"/>
          <w:szCs w:val="24"/>
        </w:rPr>
        <w:t>undermines</w:t>
      </w:r>
      <w:r w:rsidRPr="006177E5">
        <w:rPr>
          <w:rFonts w:ascii="Times New Roman" w:eastAsia="Times New Roman" w:hAnsi="Times New Roman" w:cs="Times New Roman"/>
          <w:color w:val="000000" w:themeColor="text1"/>
          <w:sz w:val="24"/>
          <w:szCs w:val="24"/>
        </w:rPr>
        <w:t xml:space="preserve"> the approach’s ability to do so (Broome, 1998). </w:t>
      </w:r>
      <w:r w:rsidR="005122E7" w:rsidRPr="006177E5">
        <w:rPr>
          <w:rFonts w:ascii="Times New Roman" w:hAnsi="Times New Roman" w:cs="Times New Roman"/>
          <w:color w:val="000000" w:themeColor="text1"/>
          <w:sz w:val="24"/>
          <w:szCs w:val="24"/>
        </w:rPr>
        <w:t>Towards the idea that proportional risk meets the standards of equal concern and respect</w:t>
      </w:r>
      <w:r w:rsidRPr="006177E5">
        <w:rPr>
          <w:rFonts w:ascii="Times New Roman" w:hAnsi="Times New Roman" w:cs="Times New Roman"/>
          <w:color w:val="000000" w:themeColor="text1"/>
          <w:sz w:val="24"/>
          <w:szCs w:val="24"/>
        </w:rPr>
        <w:t xml:space="preserve">, Scanlon (1998) argues that the aggregation allows each person’s life to weigh on the decision. When </w:t>
      </w:r>
      <w:r w:rsidR="001D0C07" w:rsidRPr="006177E5">
        <w:rPr>
          <w:rFonts w:ascii="Times New Roman" w:hAnsi="Times New Roman" w:cs="Times New Roman"/>
          <w:color w:val="000000" w:themeColor="text1"/>
          <w:sz w:val="24"/>
          <w:szCs w:val="24"/>
        </w:rPr>
        <w:t>fewer lives</w:t>
      </w:r>
      <w:r w:rsidRPr="006177E5">
        <w:rPr>
          <w:rFonts w:ascii="Times New Roman" w:hAnsi="Times New Roman" w:cs="Times New Roman"/>
          <w:color w:val="000000" w:themeColor="text1"/>
          <w:sz w:val="24"/>
          <w:szCs w:val="24"/>
        </w:rPr>
        <w:t xml:space="preserve"> will be </w:t>
      </w:r>
      <w:r w:rsidR="001D0C07" w:rsidRPr="006177E5">
        <w:rPr>
          <w:rFonts w:ascii="Times New Roman" w:hAnsi="Times New Roman" w:cs="Times New Roman"/>
          <w:color w:val="000000" w:themeColor="text1"/>
          <w:sz w:val="24"/>
          <w:szCs w:val="24"/>
        </w:rPr>
        <w:t>lost in</w:t>
      </w:r>
      <w:r w:rsidRPr="006177E5">
        <w:rPr>
          <w:rFonts w:ascii="Times New Roman" w:hAnsi="Times New Roman" w:cs="Times New Roman"/>
          <w:color w:val="000000" w:themeColor="text1"/>
          <w:sz w:val="24"/>
          <w:szCs w:val="24"/>
        </w:rPr>
        <w:t xml:space="preserve"> one of the alternatives, </w:t>
      </w:r>
      <w:r w:rsidR="005122E7" w:rsidRPr="006177E5">
        <w:rPr>
          <w:rFonts w:ascii="Times New Roman" w:hAnsi="Times New Roman" w:cs="Times New Roman"/>
          <w:color w:val="000000" w:themeColor="text1"/>
          <w:sz w:val="24"/>
          <w:szCs w:val="24"/>
        </w:rPr>
        <w:t>t</w:t>
      </w:r>
      <w:r w:rsidRPr="006177E5">
        <w:rPr>
          <w:rFonts w:ascii="Times New Roman" w:hAnsi="Times New Roman" w:cs="Times New Roman"/>
          <w:color w:val="000000" w:themeColor="text1"/>
          <w:sz w:val="24"/>
          <w:szCs w:val="24"/>
        </w:rPr>
        <w:t>he</w:t>
      </w:r>
      <w:r w:rsidR="005122E7" w:rsidRPr="006177E5">
        <w:rPr>
          <w:rFonts w:ascii="Times New Roman" w:hAnsi="Times New Roman" w:cs="Times New Roman"/>
          <w:color w:val="000000" w:themeColor="text1"/>
          <w:sz w:val="24"/>
          <w:szCs w:val="24"/>
        </w:rPr>
        <w:t xml:space="preserve">n, </w:t>
      </w:r>
      <w:r w:rsidRPr="006177E5">
        <w:rPr>
          <w:rFonts w:ascii="Times New Roman" w:hAnsi="Times New Roman" w:cs="Times New Roman"/>
          <w:color w:val="000000" w:themeColor="text1"/>
          <w:sz w:val="24"/>
          <w:szCs w:val="24"/>
        </w:rPr>
        <w:t xml:space="preserve">decision makers should have a greater probability of </w:t>
      </w:r>
      <w:r w:rsidR="00DC7C18" w:rsidRPr="006177E5">
        <w:rPr>
          <w:rFonts w:ascii="Times New Roman" w:hAnsi="Times New Roman" w:cs="Times New Roman"/>
          <w:color w:val="000000" w:themeColor="text1"/>
          <w:sz w:val="24"/>
          <w:szCs w:val="24"/>
        </w:rPr>
        <w:t>selecting</w:t>
      </w:r>
      <w:r w:rsidR="005122E7" w:rsidRPr="006177E5">
        <w:rPr>
          <w:rFonts w:ascii="Times New Roman" w:hAnsi="Times New Roman" w:cs="Times New Roman"/>
          <w:color w:val="000000" w:themeColor="text1"/>
          <w:sz w:val="24"/>
          <w:szCs w:val="24"/>
        </w:rPr>
        <w:t xml:space="preserve"> </w:t>
      </w:r>
      <w:r w:rsidR="001D0C07" w:rsidRPr="006177E5">
        <w:rPr>
          <w:rFonts w:ascii="Times New Roman" w:hAnsi="Times New Roman" w:cs="Times New Roman"/>
          <w:color w:val="000000" w:themeColor="text1"/>
          <w:sz w:val="24"/>
          <w:szCs w:val="24"/>
        </w:rPr>
        <w:t xml:space="preserve">the alternative that </w:t>
      </w:r>
      <w:r w:rsidR="001B4B64" w:rsidRPr="006177E5">
        <w:rPr>
          <w:rFonts w:ascii="Times New Roman" w:hAnsi="Times New Roman" w:cs="Times New Roman"/>
          <w:color w:val="000000" w:themeColor="text1"/>
          <w:sz w:val="24"/>
          <w:szCs w:val="24"/>
        </w:rPr>
        <w:t>saves the greater number</w:t>
      </w:r>
      <w:r w:rsidRPr="006177E5">
        <w:rPr>
          <w:rFonts w:ascii="Times New Roman" w:hAnsi="Times New Roman" w:cs="Times New Roman"/>
          <w:color w:val="000000" w:themeColor="text1"/>
          <w:sz w:val="24"/>
          <w:szCs w:val="24"/>
        </w:rPr>
        <w:t xml:space="preserve"> (Scanlon, 1998). </w:t>
      </w:r>
      <w:r w:rsidR="008924A6" w:rsidRPr="006177E5">
        <w:rPr>
          <w:rFonts w:ascii="Times New Roman" w:hAnsi="Times New Roman" w:cs="Times New Roman"/>
          <w:color w:val="000000" w:themeColor="text1"/>
          <w:sz w:val="24"/>
          <w:szCs w:val="24"/>
        </w:rPr>
        <w:t xml:space="preserve">On his account, (what I call) proportional risk </w:t>
      </w:r>
      <w:r w:rsidRPr="006177E5">
        <w:rPr>
          <w:rFonts w:ascii="Times New Roman" w:hAnsi="Times New Roman" w:cs="Times New Roman"/>
          <w:color w:val="000000" w:themeColor="text1"/>
          <w:sz w:val="24"/>
          <w:szCs w:val="24"/>
        </w:rPr>
        <w:t>depends on the concepts of equal concern and respect to the extent that it aggregate</w:t>
      </w:r>
      <w:r w:rsidR="008924A6" w:rsidRPr="006177E5">
        <w:rPr>
          <w:rFonts w:ascii="Times New Roman" w:hAnsi="Times New Roman" w:cs="Times New Roman"/>
          <w:color w:val="000000" w:themeColor="text1"/>
          <w:sz w:val="24"/>
          <w:szCs w:val="24"/>
        </w:rPr>
        <w:t>s</w:t>
      </w:r>
      <w:r w:rsidRPr="006177E5">
        <w:rPr>
          <w:rFonts w:ascii="Times New Roman" w:hAnsi="Times New Roman" w:cs="Times New Roman"/>
          <w:color w:val="000000" w:themeColor="text1"/>
          <w:sz w:val="24"/>
          <w:szCs w:val="24"/>
        </w:rPr>
        <w:t xml:space="preserve"> </w:t>
      </w:r>
      <w:r w:rsidR="008924A6" w:rsidRPr="006177E5">
        <w:rPr>
          <w:rFonts w:ascii="Times New Roman" w:hAnsi="Times New Roman" w:cs="Times New Roman"/>
          <w:color w:val="000000" w:themeColor="text1"/>
          <w:sz w:val="24"/>
          <w:szCs w:val="24"/>
        </w:rPr>
        <w:t>people’s</w:t>
      </w:r>
      <w:r w:rsidRPr="006177E5">
        <w:rPr>
          <w:rFonts w:ascii="Times New Roman" w:hAnsi="Times New Roman" w:cs="Times New Roman"/>
          <w:color w:val="000000" w:themeColor="text1"/>
          <w:sz w:val="24"/>
          <w:szCs w:val="24"/>
        </w:rPr>
        <w:t xml:space="preserve"> claims with similarly affected others </w:t>
      </w:r>
      <w:r w:rsidRPr="006177E5">
        <w:rPr>
          <w:rFonts w:ascii="Times New Roman" w:hAnsi="Times New Roman" w:cs="Times New Roman"/>
          <w:i/>
          <w:color w:val="000000" w:themeColor="text1"/>
          <w:sz w:val="24"/>
          <w:szCs w:val="24"/>
        </w:rPr>
        <w:t xml:space="preserve">in order </w:t>
      </w:r>
      <w:r w:rsidRPr="006177E5">
        <w:rPr>
          <w:rFonts w:ascii="Times New Roman" w:hAnsi="Times New Roman" w:cs="Times New Roman"/>
          <w:color w:val="000000" w:themeColor="text1"/>
          <w:sz w:val="24"/>
          <w:szCs w:val="24"/>
        </w:rPr>
        <w:lastRenderedPageBreak/>
        <w:t xml:space="preserve">to treat </w:t>
      </w:r>
      <w:r w:rsidR="001B4B64" w:rsidRPr="006177E5">
        <w:rPr>
          <w:rFonts w:ascii="Times New Roman" w:hAnsi="Times New Roman" w:cs="Times New Roman"/>
          <w:color w:val="000000" w:themeColor="text1"/>
          <w:sz w:val="24"/>
          <w:szCs w:val="24"/>
        </w:rPr>
        <w:t xml:space="preserve">everyone’s claims </w:t>
      </w:r>
      <w:r w:rsidRPr="006177E5">
        <w:rPr>
          <w:rFonts w:ascii="Times New Roman" w:hAnsi="Times New Roman" w:cs="Times New Roman"/>
          <w:color w:val="000000" w:themeColor="text1"/>
          <w:sz w:val="24"/>
          <w:szCs w:val="24"/>
        </w:rPr>
        <w:t xml:space="preserve">(i.e., </w:t>
      </w:r>
      <w:r w:rsidR="005122E7" w:rsidRPr="006177E5">
        <w:rPr>
          <w:rFonts w:ascii="Times New Roman" w:hAnsi="Times New Roman" w:cs="Times New Roman"/>
          <w:color w:val="000000" w:themeColor="text1"/>
          <w:sz w:val="24"/>
          <w:szCs w:val="24"/>
        </w:rPr>
        <w:t xml:space="preserve">to treat </w:t>
      </w:r>
      <w:r w:rsidRPr="006177E5">
        <w:rPr>
          <w:rFonts w:ascii="Times New Roman" w:hAnsi="Times New Roman" w:cs="Times New Roman"/>
          <w:color w:val="000000" w:themeColor="text1"/>
          <w:sz w:val="24"/>
          <w:szCs w:val="24"/>
        </w:rPr>
        <w:t xml:space="preserve">each person) </w:t>
      </w:r>
      <w:r w:rsidR="001B4B64" w:rsidRPr="006177E5">
        <w:rPr>
          <w:rFonts w:ascii="Times New Roman" w:hAnsi="Times New Roman" w:cs="Times New Roman"/>
          <w:color w:val="000000" w:themeColor="text1"/>
          <w:sz w:val="24"/>
          <w:szCs w:val="24"/>
        </w:rPr>
        <w:t>as having “the same moral force” (Scanlon, 1998: 232)</w:t>
      </w:r>
      <w:r w:rsidRPr="006177E5">
        <w:rPr>
          <w:rFonts w:ascii="Times New Roman" w:hAnsi="Times New Roman" w:cs="Times New Roman"/>
          <w:color w:val="000000" w:themeColor="text1"/>
          <w:sz w:val="24"/>
          <w:szCs w:val="24"/>
        </w:rPr>
        <w:t xml:space="preserve">. </w:t>
      </w:r>
    </w:p>
    <w:p w:rsidR="005122E7" w:rsidRPr="006177E5" w:rsidRDefault="00076259"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Other theorists who permit the aggregation concede that it is morally important to prevent </w:t>
      </w:r>
      <w:r w:rsidR="00423686" w:rsidRPr="006177E5">
        <w:rPr>
          <w:rFonts w:ascii="Times New Roman" w:hAnsi="Times New Roman" w:cs="Times New Roman"/>
          <w:color w:val="000000" w:themeColor="text1"/>
          <w:sz w:val="24"/>
          <w:szCs w:val="24"/>
        </w:rPr>
        <w:t>members of the more numerous group</w:t>
      </w:r>
      <w:r w:rsidRPr="006177E5">
        <w:rPr>
          <w:rFonts w:ascii="Times New Roman" w:hAnsi="Times New Roman" w:cs="Times New Roman"/>
          <w:color w:val="000000" w:themeColor="text1"/>
          <w:sz w:val="24"/>
          <w:szCs w:val="24"/>
        </w:rPr>
        <w:t xml:space="preserve"> (who are spared when any of them is) from aggregating their claims as a matter of law (Timmerman, 2004)</w:t>
      </w:r>
      <w:r w:rsidR="00423686" w:rsidRPr="006177E5">
        <w:rPr>
          <w:rFonts w:ascii="Times New Roman" w:hAnsi="Times New Roman" w:cs="Times New Roman"/>
          <w:color w:val="000000" w:themeColor="text1"/>
          <w:sz w:val="24"/>
          <w:szCs w:val="24"/>
        </w:rPr>
        <w:t xml:space="preserve">. A decision-making procedure would aggregate the claims of the members of the more numerous </w:t>
      </w:r>
      <w:proofErr w:type="gramStart"/>
      <w:r w:rsidR="00423686" w:rsidRPr="006177E5">
        <w:rPr>
          <w:rFonts w:ascii="Times New Roman" w:hAnsi="Times New Roman" w:cs="Times New Roman"/>
          <w:color w:val="000000" w:themeColor="text1"/>
          <w:sz w:val="24"/>
          <w:szCs w:val="24"/>
        </w:rPr>
        <w:t>group</w:t>
      </w:r>
      <w:proofErr w:type="gramEnd"/>
      <w:r w:rsidR="00423686" w:rsidRPr="006177E5">
        <w:rPr>
          <w:rFonts w:ascii="Times New Roman" w:hAnsi="Times New Roman" w:cs="Times New Roman"/>
          <w:color w:val="000000" w:themeColor="text1"/>
          <w:sz w:val="24"/>
          <w:szCs w:val="24"/>
        </w:rPr>
        <w:t xml:space="preserve"> as a matter of law if, </w:t>
      </w:r>
      <w:r w:rsidR="005122E7" w:rsidRPr="006177E5">
        <w:rPr>
          <w:rFonts w:ascii="Times New Roman" w:hAnsi="Times New Roman" w:cs="Times New Roman"/>
          <w:color w:val="000000" w:themeColor="text1"/>
          <w:sz w:val="24"/>
          <w:szCs w:val="24"/>
        </w:rPr>
        <w:t>e.g.</w:t>
      </w:r>
      <w:r w:rsidR="00423686" w:rsidRPr="006177E5">
        <w:rPr>
          <w:rFonts w:ascii="Times New Roman" w:hAnsi="Times New Roman" w:cs="Times New Roman"/>
          <w:color w:val="000000" w:themeColor="text1"/>
          <w:sz w:val="24"/>
          <w:szCs w:val="24"/>
        </w:rPr>
        <w:t xml:space="preserve">, it assigned </w:t>
      </w:r>
      <w:r w:rsidR="005122E7" w:rsidRPr="006177E5">
        <w:rPr>
          <w:rFonts w:ascii="Times New Roman" w:hAnsi="Times New Roman" w:cs="Times New Roman"/>
          <w:color w:val="000000" w:themeColor="text1"/>
          <w:sz w:val="24"/>
          <w:szCs w:val="24"/>
        </w:rPr>
        <w:t xml:space="preserve">people disparate risks of death </w:t>
      </w:r>
      <w:r w:rsidR="005122E7" w:rsidRPr="006177E5">
        <w:rPr>
          <w:rFonts w:ascii="Times New Roman" w:hAnsi="Times New Roman" w:cs="Times New Roman"/>
          <w:i/>
          <w:color w:val="000000" w:themeColor="text1"/>
          <w:sz w:val="24"/>
          <w:szCs w:val="24"/>
        </w:rPr>
        <w:t>as individuals</w:t>
      </w:r>
      <w:r w:rsidR="00DC7C18" w:rsidRPr="006177E5">
        <w:rPr>
          <w:rFonts w:ascii="Times New Roman" w:hAnsi="Times New Roman" w:cs="Times New Roman"/>
          <w:color w:val="000000" w:themeColor="text1"/>
          <w:sz w:val="24"/>
          <w:szCs w:val="24"/>
        </w:rPr>
        <w:t xml:space="preserve"> depending on whether they are part of </w:t>
      </w:r>
      <w:r w:rsidR="00423686" w:rsidRPr="006177E5">
        <w:rPr>
          <w:rFonts w:ascii="Times New Roman" w:hAnsi="Times New Roman" w:cs="Times New Roman"/>
          <w:color w:val="000000" w:themeColor="text1"/>
          <w:sz w:val="24"/>
          <w:szCs w:val="24"/>
        </w:rPr>
        <w:t>the</w:t>
      </w:r>
      <w:r w:rsidR="00DC7C18" w:rsidRPr="006177E5">
        <w:rPr>
          <w:rFonts w:ascii="Times New Roman" w:hAnsi="Times New Roman" w:cs="Times New Roman"/>
          <w:color w:val="000000" w:themeColor="text1"/>
          <w:sz w:val="24"/>
          <w:szCs w:val="24"/>
        </w:rPr>
        <w:t xml:space="preserve"> more numerous group</w:t>
      </w:r>
      <w:r w:rsidR="00423686" w:rsidRPr="006177E5">
        <w:rPr>
          <w:rFonts w:ascii="Times New Roman" w:hAnsi="Times New Roman" w:cs="Times New Roman"/>
          <w:color w:val="000000" w:themeColor="text1"/>
          <w:sz w:val="24"/>
          <w:szCs w:val="24"/>
        </w:rPr>
        <w:t xml:space="preserve"> or not</w:t>
      </w:r>
      <w:r w:rsidRPr="006177E5">
        <w:rPr>
          <w:rFonts w:ascii="Times New Roman" w:hAnsi="Times New Roman" w:cs="Times New Roman"/>
          <w:color w:val="000000" w:themeColor="text1"/>
          <w:sz w:val="24"/>
          <w:szCs w:val="24"/>
        </w:rPr>
        <w:t xml:space="preserve">. </w:t>
      </w:r>
      <w:r w:rsidR="00DC7C18" w:rsidRPr="006177E5">
        <w:rPr>
          <w:rFonts w:ascii="Times New Roman" w:hAnsi="Times New Roman" w:cs="Times New Roman"/>
          <w:color w:val="000000" w:themeColor="text1"/>
          <w:sz w:val="24"/>
          <w:szCs w:val="24"/>
        </w:rPr>
        <w:t xml:space="preserve">It is morally important to </w:t>
      </w:r>
      <w:r w:rsidR="00423686" w:rsidRPr="006177E5">
        <w:rPr>
          <w:rFonts w:ascii="Times New Roman" w:hAnsi="Times New Roman" w:cs="Times New Roman"/>
          <w:color w:val="000000" w:themeColor="text1"/>
          <w:sz w:val="24"/>
          <w:szCs w:val="24"/>
        </w:rPr>
        <w:t>avoid aggregating the claims of members of the</w:t>
      </w:r>
      <w:r w:rsidR="00DC7C18" w:rsidRPr="006177E5">
        <w:rPr>
          <w:rFonts w:ascii="Times New Roman" w:hAnsi="Times New Roman" w:cs="Times New Roman"/>
          <w:color w:val="000000" w:themeColor="text1"/>
          <w:sz w:val="24"/>
          <w:szCs w:val="24"/>
        </w:rPr>
        <w:t xml:space="preserve"> more numerous </w:t>
      </w:r>
      <w:proofErr w:type="gramStart"/>
      <w:r w:rsidR="00DC7C18" w:rsidRPr="006177E5">
        <w:rPr>
          <w:rFonts w:ascii="Times New Roman" w:hAnsi="Times New Roman" w:cs="Times New Roman"/>
          <w:color w:val="000000" w:themeColor="text1"/>
          <w:sz w:val="24"/>
          <w:szCs w:val="24"/>
        </w:rPr>
        <w:t>group</w:t>
      </w:r>
      <w:proofErr w:type="gramEnd"/>
      <w:r w:rsidR="00DC7C18" w:rsidRPr="006177E5">
        <w:rPr>
          <w:rFonts w:ascii="Times New Roman" w:hAnsi="Times New Roman" w:cs="Times New Roman"/>
          <w:color w:val="000000" w:themeColor="text1"/>
          <w:sz w:val="24"/>
          <w:szCs w:val="24"/>
        </w:rPr>
        <w:t xml:space="preserve"> as a matter of law because doing so would fail to show all of the people implicated in a trade-off scenario equal concern and respect</w:t>
      </w:r>
      <w:r w:rsidR="00FF1705" w:rsidRPr="006177E5">
        <w:rPr>
          <w:rFonts w:ascii="Times New Roman" w:hAnsi="Times New Roman" w:cs="Times New Roman"/>
          <w:color w:val="000000" w:themeColor="text1"/>
          <w:sz w:val="24"/>
          <w:szCs w:val="24"/>
        </w:rPr>
        <w:t xml:space="preserve"> “as individuals” (Timmerman, 2004: 110)</w:t>
      </w:r>
      <w:r w:rsidR="00DC7C18"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The proportional risk approach</w:t>
      </w:r>
      <w:r w:rsidR="00423686"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does not </w:t>
      </w:r>
      <w:r w:rsidR="00423686" w:rsidRPr="006177E5">
        <w:rPr>
          <w:rFonts w:ascii="Times New Roman" w:hAnsi="Times New Roman" w:cs="Times New Roman"/>
          <w:color w:val="000000" w:themeColor="text1"/>
          <w:sz w:val="24"/>
          <w:szCs w:val="24"/>
        </w:rPr>
        <w:t>aggregate</w:t>
      </w:r>
      <w:r w:rsidRPr="006177E5">
        <w:rPr>
          <w:rFonts w:ascii="Times New Roman" w:hAnsi="Times New Roman" w:cs="Times New Roman"/>
          <w:color w:val="000000" w:themeColor="text1"/>
          <w:sz w:val="24"/>
          <w:szCs w:val="24"/>
        </w:rPr>
        <w:t xml:space="preserve"> </w:t>
      </w:r>
      <w:r w:rsidR="00423686" w:rsidRPr="006177E5">
        <w:rPr>
          <w:rFonts w:ascii="Times New Roman" w:hAnsi="Times New Roman" w:cs="Times New Roman"/>
          <w:color w:val="000000" w:themeColor="text1"/>
          <w:sz w:val="24"/>
          <w:szCs w:val="24"/>
        </w:rPr>
        <w:t>people’s</w:t>
      </w:r>
      <w:r w:rsidRPr="006177E5">
        <w:rPr>
          <w:rFonts w:ascii="Times New Roman" w:hAnsi="Times New Roman" w:cs="Times New Roman"/>
          <w:color w:val="000000" w:themeColor="text1"/>
          <w:sz w:val="24"/>
          <w:szCs w:val="24"/>
        </w:rPr>
        <w:t xml:space="preserve"> claims as a matter of law</w:t>
      </w:r>
      <w:r w:rsidR="00423686"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 xml:space="preserve">in the sense that it does not assign differential weights to the group as opposed to the individual. Rather, each person is assigned the same risk of death and the members of the group of five enjoy a greater chance of survival than the single person as a purely practical matter: because it so happens that all of them are spared by the same action (Timmerman, 2004: 111). </w:t>
      </w:r>
    </w:p>
    <w:p w:rsidR="00076259" w:rsidRPr="00D21823" w:rsidRDefault="005122E7"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These theorists’ </w:t>
      </w:r>
      <w:r w:rsidR="001D0C07" w:rsidRPr="006177E5">
        <w:rPr>
          <w:rFonts w:ascii="Times New Roman" w:hAnsi="Times New Roman" w:cs="Times New Roman"/>
          <w:color w:val="000000" w:themeColor="text1"/>
          <w:sz w:val="24"/>
          <w:szCs w:val="24"/>
        </w:rPr>
        <w:t>endorsement of</w:t>
      </w:r>
      <w:r w:rsidRPr="006177E5">
        <w:rPr>
          <w:rFonts w:ascii="Times New Roman" w:hAnsi="Times New Roman" w:cs="Times New Roman"/>
          <w:color w:val="000000" w:themeColor="text1"/>
          <w:sz w:val="24"/>
          <w:szCs w:val="24"/>
        </w:rPr>
        <w:t xml:space="preserve"> (what I call) a proportional risk approach over (what I have called) an equal risk approach can be bolstered in the following manner. </w:t>
      </w:r>
      <w:r w:rsidR="001D0C07" w:rsidRPr="006177E5">
        <w:rPr>
          <w:rFonts w:ascii="Times New Roman" w:hAnsi="Times New Roman" w:cs="Times New Roman"/>
          <w:color w:val="000000" w:themeColor="text1"/>
          <w:sz w:val="24"/>
          <w:szCs w:val="24"/>
        </w:rPr>
        <w:t>In equal risk</w:t>
      </w:r>
      <w:r w:rsidRPr="006177E5">
        <w:rPr>
          <w:rFonts w:ascii="Times New Roman" w:hAnsi="Times New Roman" w:cs="Times New Roman"/>
          <w:color w:val="000000" w:themeColor="text1"/>
          <w:sz w:val="24"/>
          <w:szCs w:val="24"/>
        </w:rPr>
        <w:t xml:space="preserve">, the decision maker’s choice turns on the equality of the alternatives: each alternative receives equal weight (e.g., </w:t>
      </w:r>
      <w:r w:rsidR="00767DE1" w:rsidRPr="006177E5">
        <w:rPr>
          <w:rFonts w:ascii="Times New Roman" w:hAnsi="Times New Roman" w:cs="Times New Roman"/>
          <w:color w:val="000000" w:themeColor="text1"/>
          <w:sz w:val="24"/>
          <w:szCs w:val="24"/>
        </w:rPr>
        <w:t>1/2</w:t>
      </w:r>
      <w:r w:rsidRPr="006177E5">
        <w:rPr>
          <w:rFonts w:ascii="Times New Roman" w:hAnsi="Times New Roman" w:cs="Times New Roman"/>
          <w:color w:val="000000" w:themeColor="text1"/>
          <w:sz w:val="24"/>
          <w:szCs w:val="24"/>
        </w:rPr>
        <w:t xml:space="preserve">) independent of how many people are affected by that alternative. </w:t>
      </w:r>
      <w:r w:rsidR="001D0C07" w:rsidRPr="006177E5">
        <w:rPr>
          <w:rFonts w:ascii="Times New Roman" w:hAnsi="Times New Roman" w:cs="Times New Roman"/>
          <w:color w:val="000000" w:themeColor="text1"/>
          <w:sz w:val="24"/>
          <w:szCs w:val="24"/>
        </w:rPr>
        <w:t xml:space="preserve">Equal risk does not, in this sense, </w:t>
      </w:r>
      <w:r w:rsidR="00DC7C18" w:rsidRPr="006177E5">
        <w:rPr>
          <w:rFonts w:ascii="Times New Roman" w:hAnsi="Times New Roman" w:cs="Times New Roman"/>
          <w:color w:val="000000" w:themeColor="text1"/>
          <w:sz w:val="24"/>
          <w:szCs w:val="24"/>
        </w:rPr>
        <w:t xml:space="preserve">appear to </w:t>
      </w:r>
      <w:r w:rsidR="001D0C07" w:rsidRPr="006177E5">
        <w:rPr>
          <w:rFonts w:ascii="Times New Roman" w:hAnsi="Times New Roman" w:cs="Times New Roman"/>
          <w:color w:val="000000" w:themeColor="text1"/>
          <w:sz w:val="24"/>
          <w:szCs w:val="24"/>
        </w:rPr>
        <w:t xml:space="preserve">take specific account of each person who is affected by the decision. </w:t>
      </w:r>
      <w:r w:rsidRPr="006177E5">
        <w:rPr>
          <w:rFonts w:ascii="Times New Roman" w:hAnsi="Times New Roman" w:cs="Times New Roman"/>
          <w:color w:val="000000" w:themeColor="text1"/>
          <w:sz w:val="24"/>
          <w:szCs w:val="24"/>
        </w:rPr>
        <w:t>Scanlon (1998) and Timmerman (2004), though, attach equal concern and respect to people, not decision-making alternatives.</w:t>
      </w:r>
    </w:p>
    <w:p w:rsidR="00D56E05" w:rsidRPr="00D21823" w:rsidRDefault="00076259" w:rsidP="00D21823">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lastRenderedPageBreak/>
        <w:t>Other theorists</w:t>
      </w:r>
      <w:r w:rsidR="001D0C07"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argue</w:t>
      </w:r>
      <w:r w:rsidR="001D0C07"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 xml:space="preserve">that the aggregation associated with (what I call) the proportional risk approach </w:t>
      </w:r>
      <w:r w:rsidR="00EC1560" w:rsidRPr="006177E5">
        <w:rPr>
          <w:rFonts w:ascii="Times New Roman" w:eastAsia="Times New Roman" w:hAnsi="Times New Roman" w:cs="Times New Roman"/>
          <w:color w:val="000000" w:themeColor="text1"/>
          <w:sz w:val="24"/>
          <w:szCs w:val="24"/>
        </w:rPr>
        <w:t>prevents</w:t>
      </w:r>
      <w:r w:rsidRPr="006177E5">
        <w:rPr>
          <w:rFonts w:ascii="Times New Roman" w:eastAsia="Times New Roman" w:hAnsi="Times New Roman" w:cs="Times New Roman"/>
          <w:color w:val="000000" w:themeColor="text1"/>
          <w:sz w:val="24"/>
          <w:szCs w:val="24"/>
        </w:rPr>
        <w:t xml:space="preserve"> th</w:t>
      </w:r>
      <w:r w:rsidR="00767DE1" w:rsidRPr="006177E5">
        <w:rPr>
          <w:rFonts w:ascii="Times New Roman" w:eastAsia="Times New Roman" w:hAnsi="Times New Roman" w:cs="Times New Roman"/>
          <w:color w:val="000000" w:themeColor="text1"/>
          <w:sz w:val="24"/>
          <w:szCs w:val="24"/>
        </w:rPr>
        <w:t>is</w:t>
      </w:r>
      <w:r w:rsidRPr="006177E5">
        <w:rPr>
          <w:rFonts w:ascii="Times New Roman" w:eastAsia="Times New Roman" w:hAnsi="Times New Roman" w:cs="Times New Roman"/>
          <w:color w:val="000000" w:themeColor="text1"/>
          <w:sz w:val="24"/>
          <w:szCs w:val="24"/>
        </w:rPr>
        <w:t xml:space="preserve"> approach from meeting the standards of </w:t>
      </w:r>
      <w:r w:rsidR="00FF1705" w:rsidRPr="006177E5">
        <w:rPr>
          <w:rFonts w:ascii="Times New Roman" w:eastAsia="Times New Roman" w:hAnsi="Times New Roman" w:cs="Times New Roman"/>
          <w:color w:val="000000" w:themeColor="text1"/>
          <w:sz w:val="24"/>
          <w:szCs w:val="24"/>
        </w:rPr>
        <w:t xml:space="preserve">(closely related concepts to) </w:t>
      </w:r>
      <w:r w:rsidRPr="006177E5">
        <w:rPr>
          <w:rFonts w:ascii="Times New Roman" w:eastAsia="Times New Roman" w:hAnsi="Times New Roman" w:cs="Times New Roman"/>
          <w:color w:val="000000" w:themeColor="text1"/>
          <w:sz w:val="24"/>
          <w:szCs w:val="24"/>
        </w:rPr>
        <w:t>equal concern and respect. For example, Broome (1998) holds that</w:t>
      </w:r>
      <w:r w:rsidR="00347CFC" w:rsidRPr="006177E5">
        <w:rPr>
          <w:rFonts w:ascii="Times New Roman" w:eastAsia="Times New Roman" w:hAnsi="Times New Roman" w:cs="Times New Roman"/>
          <w:color w:val="000000" w:themeColor="text1"/>
          <w:sz w:val="24"/>
          <w:szCs w:val="24"/>
        </w:rPr>
        <w:t xml:space="preserve"> the five people whom the risk affects in the same way </w:t>
      </w:r>
      <w:r w:rsidR="00486A90" w:rsidRPr="006177E5">
        <w:rPr>
          <w:rFonts w:ascii="Times New Roman" w:eastAsia="Times New Roman" w:hAnsi="Times New Roman" w:cs="Times New Roman"/>
          <w:color w:val="000000" w:themeColor="text1"/>
          <w:sz w:val="24"/>
          <w:szCs w:val="24"/>
        </w:rPr>
        <w:t>do not</w:t>
      </w:r>
      <w:r w:rsidR="00767DE1" w:rsidRPr="006177E5">
        <w:rPr>
          <w:rFonts w:ascii="Times New Roman" w:eastAsia="Times New Roman" w:hAnsi="Times New Roman" w:cs="Times New Roman"/>
          <w:color w:val="000000" w:themeColor="text1"/>
          <w:sz w:val="24"/>
          <w:szCs w:val="24"/>
        </w:rPr>
        <w:t>—</w:t>
      </w:r>
      <w:r w:rsidR="00F847AA" w:rsidRPr="006177E5">
        <w:rPr>
          <w:rFonts w:ascii="Times New Roman" w:eastAsia="Times New Roman" w:hAnsi="Times New Roman" w:cs="Times New Roman"/>
          <w:color w:val="000000" w:themeColor="text1"/>
          <w:sz w:val="24"/>
          <w:szCs w:val="24"/>
        </w:rPr>
        <w:t>and cannot</w:t>
      </w:r>
      <w:r w:rsidR="00767DE1" w:rsidRPr="006177E5">
        <w:rPr>
          <w:rFonts w:ascii="Times New Roman" w:eastAsia="Times New Roman" w:hAnsi="Times New Roman" w:cs="Times New Roman"/>
          <w:color w:val="000000" w:themeColor="text1"/>
          <w:sz w:val="24"/>
          <w:szCs w:val="24"/>
        </w:rPr>
        <w:t>—</w:t>
      </w:r>
      <w:r w:rsidR="00486A90" w:rsidRPr="006177E5">
        <w:rPr>
          <w:rFonts w:ascii="Times New Roman" w:eastAsia="Times New Roman" w:hAnsi="Times New Roman" w:cs="Times New Roman"/>
          <w:color w:val="000000" w:themeColor="text1"/>
          <w:sz w:val="24"/>
          <w:szCs w:val="24"/>
        </w:rPr>
        <w:t xml:space="preserve">choose to </w:t>
      </w:r>
      <w:r w:rsidR="003A1862" w:rsidRPr="006177E5">
        <w:rPr>
          <w:rFonts w:ascii="Times New Roman" w:eastAsia="Times New Roman" w:hAnsi="Times New Roman" w:cs="Times New Roman"/>
          <w:color w:val="000000" w:themeColor="text1"/>
          <w:sz w:val="24"/>
          <w:szCs w:val="24"/>
        </w:rPr>
        <w:t>combine</w:t>
      </w:r>
      <w:r w:rsidR="00486A90" w:rsidRPr="006177E5">
        <w:rPr>
          <w:rFonts w:ascii="Times New Roman" w:eastAsia="Times New Roman" w:hAnsi="Times New Roman" w:cs="Times New Roman"/>
          <w:color w:val="000000" w:themeColor="text1"/>
          <w:sz w:val="24"/>
          <w:szCs w:val="24"/>
        </w:rPr>
        <w:t xml:space="preserve"> their lots with those of the others</w:t>
      </w:r>
      <w:r w:rsidR="00FF1705" w:rsidRPr="006177E5">
        <w:rPr>
          <w:rFonts w:ascii="Times New Roman" w:eastAsia="Times New Roman" w:hAnsi="Times New Roman" w:cs="Times New Roman"/>
          <w:color w:val="000000" w:themeColor="text1"/>
          <w:sz w:val="24"/>
          <w:szCs w:val="24"/>
        </w:rPr>
        <w:t>, i.e., in a manner that decision makers would need to respect</w:t>
      </w:r>
      <w:r w:rsidRPr="006177E5">
        <w:rPr>
          <w:rFonts w:ascii="Times New Roman" w:hAnsi="Times New Roman" w:cs="Times New Roman"/>
          <w:color w:val="000000" w:themeColor="text1"/>
          <w:sz w:val="24"/>
          <w:szCs w:val="24"/>
        </w:rPr>
        <w:t>. R</w:t>
      </w:r>
      <w:r w:rsidR="001B36E9" w:rsidRPr="006177E5">
        <w:rPr>
          <w:rFonts w:ascii="Times New Roman" w:hAnsi="Times New Roman" w:cs="Times New Roman"/>
          <w:color w:val="000000" w:themeColor="text1"/>
          <w:sz w:val="24"/>
          <w:szCs w:val="24"/>
        </w:rPr>
        <w:t xml:space="preserve">ather, </w:t>
      </w:r>
      <w:r w:rsidR="00486A90" w:rsidRPr="006177E5">
        <w:rPr>
          <w:rFonts w:ascii="Times New Roman" w:hAnsi="Times New Roman" w:cs="Times New Roman"/>
          <w:color w:val="000000" w:themeColor="text1"/>
          <w:sz w:val="24"/>
          <w:szCs w:val="24"/>
        </w:rPr>
        <w:t xml:space="preserve">the </w:t>
      </w:r>
      <w:r w:rsidR="00FF1705" w:rsidRPr="006177E5">
        <w:rPr>
          <w:rFonts w:ascii="Times New Roman" w:hAnsi="Times New Roman" w:cs="Times New Roman"/>
          <w:color w:val="000000" w:themeColor="text1"/>
          <w:sz w:val="24"/>
          <w:szCs w:val="24"/>
        </w:rPr>
        <w:t xml:space="preserve">(identical) </w:t>
      </w:r>
      <w:r w:rsidR="00486A90" w:rsidRPr="006177E5">
        <w:rPr>
          <w:rFonts w:ascii="Times New Roman" w:hAnsi="Times New Roman" w:cs="Times New Roman"/>
          <w:color w:val="000000" w:themeColor="text1"/>
          <w:sz w:val="24"/>
          <w:szCs w:val="24"/>
        </w:rPr>
        <w:t>way</w:t>
      </w:r>
      <w:r w:rsidR="00FF1705" w:rsidRPr="006177E5">
        <w:rPr>
          <w:rFonts w:ascii="Times New Roman" w:hAnsi="Times New Roman" w:cs="Times New Roman"/>
          <w:color w:val="000000" w:themeColor="text1"/>
          <w:sz w:val="24"/>
          <w:szCs w:val="24"/>
        </w:rPr>
        <w:t xml:space="preserve"> in which</w:t>
      </w:r>
      <w:r w:rsidR="00486A90" w:rsidRPr="006177E5">
        <w:rPr>
          <w:rFonts w:ascii="Times New Roman" w:hAnsi="Times New Roman" w:cs="Times New Roman"/>
          <w:color w:val="000000" w:themeColor="text1"/>
          <w:sz w:val="24"/>
          <w:szCs w:val="24"/>
        </w:rPr>
        <w:t xml:space="preserve"> the decision affects them </w:t>
      </w:r>
      <w:r w:rsidR="00FF1705" w:rsidRPr="006177E5">
        <w:rPr>
          <w:rFonts w:ascii="Times New Roman" w:hAnsi="Times New Roman" w:cs="Times New Roman"/>
          <w:color w:val="000000" w:themeColor="text1"/>
          <w:sz w:val="24"/>
          <w:szCs w:val="24"/>
        </w:rPr>
        <w:t>is</w:t>
      </w:r>
      <w:r w:rsidR="00486A90" w:rsidRPr="006177E5">
        <w:rPr>
          <w:rFonts w:ascii="Times New Roman" w:hAnsi="Times New Roman" w:cs="Times New Roman"/>
          <w:color w:val="000000" w:themeColor="text1"/>
          <w:sz w:val="24"/>
          <w:szCs w:val="24"/>
        </w:rPr>
        <w:t xml:space="preserve"> i</w:t>
      </w:r>
      <w:r w:rsidR="00FF1705" w:rsidRPr="006177E5">
        <w:rPr>
          <w:rFonts w:ascii="Times New Roman" w:hAnsi="Times New Roman" w:cs="Times New Roman"/>
          <w:color w:val="000000" w:themeColor="text1"/>
          <w:sz w:val="24"/>
          <w:szCs w:val="24"/>
        </w:rPr>
        <w:t>ncidental</w:t>
      </w:r>
      <w:r w:rsidR="00486A90" w:rsidRPr="006177E5">
        <w:rPr>
          <w:rFonts w:ascii="Times New Roman" w:hAnsi="Times New Roman" w:cs="Times New Roman"/>
          <w:color w:val="000000" w:themeColor="text1"/>
          <w:sz w:val="24"/>
          <w:szCs w:val="24"/>
        </w:rPr>
        <w:t xml:space="preserve">, independent of choice (Broome, 1998). Thus, </w:t>
      </w:r>
      <w:r w:rsidR="001B36E9" w:rsidRPr="006177E5">
        <w:rPr>
          <w:rFonts w:ascii="Times New Roman" w:hAnsi="Times New Roman" w:cs="Times New Roman"/>
          <w:color w:val="000000" w:themeColor="text1"/>
          <w:sz w:val="24"/>
          <w:szCs w:val="24"/>
        </w:rPr>
        <w:t xml:space="preserve">the decision maker faces a straightforward choice between saving </w:t>
      </w:r>
      <w:r w:rsidR="00486A90" w:rsidRPr="006177E5">
        <w:rPr>
          <w:rFonts w:ascii="Times New Roman" w:hAnsi="Times New Roman" w:cs="Times New Roman"/>
          <w:color w:val="000000" w:themeColor="text1"/>
          <w:sz w:val="24"/>
          <w:szCs w:val="24"/>
        </w:rPr>
        <w:t>five</w:t>
      </w:r>
      <w:r w:rsidR="001B36E9" w:rsidRPr="006177E5">
        <w:rPr>
          <w:rFonts w:ascii="Times New Roman" w:hAnsi="Times New Roman" w:cs="Times New Roman"/>
          <w:color w:val="000000" w:themeColor="text1"/>
          <w:sz w:val="24"/>
          <w:szCs w:val="24"/>
        </w:rPr>
        <w:t xml:space="preserve"> and saving </w:t>
      </w:r>
      <w:r w:rsidR="00486A90" w:rsidRPr="006177E5">
        <w:rPr>
          <w:rFonts w:ascii="Times New Roman" w:hAnsi="Times New Roman" w:cs="Times New Roman"/>
          <w:color w:val="000000" w:themeColor="text1"/>
          <w:sz w:val="24"/>
          <w:szCs w:val="24"/>
        </w:rPr>
        <w:t>one. Granting one alternative greater weight (5/6) than the other (1/6)</w:t>
      </w:r>
      <w:r w:rsidR="001B36E9" w:rsidRPr="006177E5">
        <w:rPr>
          <w:rFonts w:ascii="Times New Roman" w:hAnsi="Times New Roman" w:cs="Times New Roman"/>
          <w:color w:val="000000" w:themeColor="text1"/>
          <w:sz w:val="24"/>
          <w:szCs w:val="24"/>
        </w:rPr>
        <w:t xml:space="preserve"> </w:t>
      </w:r>
      <w:r w:rsidR="00486A90" w:rsidRPr="006177E5">
        <w:rPr>
          <w:rFonts w:ascii="Times New Roman" w:hAnsi="Times New Roman" w:cs="Times New Roman"/>
          <w:color w:val="000000" w:themeColor="text1"/>
          <w:sz w:val="24"/>
          <w:szCs w:val="24"/>
        </w:rPr>
        <w:t xml:space="preserve">cannot be justified </w:t>
      </w:r>
      <w:r w:rsidR="00D06BCD" w:rsidRPr="006177E5">
        <w:rPr>
          <w:rFonts w:ascii="Times New Roman" w:hAnsi="Times New Roman" w:cs="Times New Roman"/>
          <w:color w:val="000000" w:themeColor="text1"/>
          <w:sz w:val="24"/>
          <w:szCs w:val="24"/>
        </w:rPr>
        <w:t>by</w:t>
      </w:r>
      <w:r w:rsidR="00486A90" w:rsidRPr="006177E5">
        <w:rPr>
          <w:rFonts w:ascii="Times New Roman" w:hAnsi="Times New Roman" w:cs="Times New Roman"/>
          <w:color w:val="000000" w:themeColor="text1"/>
          <w:sz w:val="24"/>
          <w:szCs w:val="24"/>
        </w:rPr>
        <w:t xml:space="preserve"> “the fairness of equal chances”</w:t>
      </w:r>
      <w:r w:rsidR="008A71D2" w:rsidRPr="006177E5">
        <w:rPr>
          <w:rFonts w:ascii="Times New Roman" w:hAnsi="Times New Roman" w:cs="Times New Roman"/>
          <w:color w:val="000000" w:themeColor="text1"/>
          <w:sz w:val="24"/>
          <w:szCs w:val="24"/>
        </w:rPr>
        <w:t xml:space="preserve"> (i.e., </w:t>
      </w:r>
      <w:r w:rsidR="00DC7C18" w:rsidRPr="006177E5">
        <w:rPr>
          <w:rFonts w:ascii="Times New Roman" w:hAnsi="Times New Roman" w:cs="Times New Roman"/>
          <w:color w:val="000000" w:themeColor="text1"/>
          <w:sz w:val="24"/>
          <w:szCs w:val="24"/>
        </w:rPr>
        <w:t>by</w:t>
      </w:r>
      <w:r w:rsidR="00FF1705" w:rsidRPr="006177E5">
        <w:rPr>
          <w:rFonts w:ascii="Times New Roman" w:hAnsi="Times New Roman" w:cs="Times New Roman"/>
          <w:color w:val="000000" w:themeColor="text1"/>
          <w:sz w:val="24"/>
          <w:szCs w:val="24"/>
        </w:rPr>
        <w:t xml:space="preserve"> </w:t>
      </w:r>
      <w:r w:rsidR="008A71D2" w:rsidRPr="006177E5">
        <w:rPr>
          <w:rFonts w:ascii="Times New Roman" w:hAnsi="Times New Roman" w:cs="Times New Roman"/>
          <w:color w:val="000000" w:themeColor="text1"/>
          <w:sz w:val="24"/>
          <w:szCs w:val="24"/>
        </w:rPr>
        <w:t>equal concern and respect)</w:t>
      </w:r>
      <w:r w:rsidR="00486A90" w:rsidRPr="006177E5">
        <w:rPr>
          <w:rFonts w:ascii="Times New Roman" w:hAnsi="Times New Roman" w:cs="Times New Roman"/>
          <w:color w:val="000000" w:themeColor="text1"/>
          <w:sz w:val="24"/>
          <w:szCs w:val="24"/>
        </w:rPr>
        <w:t xml:space="preserve"> according to this rationale</w:t>
      </w:r>
      <w:r w:rsidR="00FF1705" w:rsidRPr="006177E5">
        <w:rPr>
          <w:rFonts w:ascii="Times New Roman" w:hAnsi="Times New Roman" w:cs="Times New Roman"/>
          <w:color w:val="000000" w:themeColor="text1"/>
          <w:sz w:val="24"/>
          <w:szCs w:val="24"/>
        </w:rPr>
        <w:t>, then, because the people do not have an equal chance of survival</w:t>
      </w:r>
      <w:r w:rsidR="00486A90" w:rsidRPr="006177E5">
        <w:rPr>
          <w:rFonts w:ascii="Times New Roman" w:hAnsi="Times New Roman" w:cs="Times New Roman"/>
          <w:color w:val="000000" w:themeColor="text1"/>
          <w:sz w:val="24"/>
          <w:szCs w:val="24"/>
        </w:rPr>
        <w:t xml:space="preserve"> </w:t>
      </w:r>
      <w:r w:rsidR="001B36E9" w:rsidRPr="006177E5">
        <w:rPr>
          <w:rFonts w:ascii="Times New Roman" w:hAnsi="Times New Roman" w:cs="Times New Roman"/>
          <w:color w:val="000000" w:themeColor="text1"/>
          <w:sz w:val="24"/>
          <w:szCs w:val="24"/>
        </w:rPr>
        <w:t>(</w:t>
      </w:r>
      <w:r w:rsidR="00347CFC" w:rsidRPr="006177E5">
        <w:rPr>
          <w:rFonts w:ascii="Times New Roman" w:hAnsi="Times New Roman" w:cs="Times New Roman"/>
          <w:color w:val="000000" w:themeColor="text1"/>
          <w:sz w:val="24"/>
          <w:szCs w:val="24"/>
        </w:rPr>
        <w:t>Broome, 1998:</w:t>
      </w:r>
      <w:r w:rsidR="001B36E9" w:rsidRPr="006177E5">
        <w:rPr>
          <w:rFonts w:ascii="Times New Roman" w:hAnsi="Times New Roman" w:cs="Times New Roman"/>
          <w:color w:val="000000" w:themeColor="text1"/>
          <w:sz w:val="24"/>
          <w:szCs w:val="24"/>
        </w:rPr>
        <w:t xml:space="preserve"> 960).  </w:t>
      </w:r>
    </w:p>
    <w:p w:rsidR="00175EDC" w:rsidRPr="006177E5" w:rsidRDefault="00175EDC"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I agree with Scanlon’s (1998) and Timmerman’s (2004) conclusions that decision makers may aggregate people’s chances of survival when the same decision spares more than one person’s life. I also endorse Broome’s (1998) claim</w:t>
      </w:r>
      <w:r w:rsidR="00FF1705" w:rsidRPr="006177E5">
        <w:rPr>
          <w:rFonts w:ascii="Times New Roman" w:hAnsi="Times New Roman" w:cs="Times New Roman"/>
          <w:color w:val="000000" w:themeColor="text1"/>
          <w:sz w:val="24"/>
          <w:szCs w:val="24"/>
        </w:rPr>
        <w:t xml:space="preserve"> </w:t>
      </w:r>
      <w:r w:rsidRPr="006177E5">
        <w:rPr>
          <w:rFonts w:ascii="Times New Roman" w:hAnsi="Times New Roman" w:cs="Times New Roman"/>
          <w:color w:val="000000" w:themeColor="text1"/>
          <w:sz w:val="24"/>
          <w:szCs w:val="24"/>
        </w:rPr>
        <w:t>that an argument from equal</w:t>
      </w:r>
      <w:r w:rsidR="00FF1705" w:rsidRPr="006177E5">
        <w:rPr>
          <w:rFonts w:ascii="Times New Roman" w:hAnsi="Times New Roman" w:cs="Times New Roman"/>
          <w:color w:val="000000" w:themeColor="text1"/>
          <w:sz w:val="24"/>
          <w:szCs w:val="24"/>
        </w:rPr>
        <w:t>ity</w:t>
      </w:r>
      <w:r w:rsidRPr="006177E5">
        <w:rPr>
          <w:rFonts w:ascii="Times New Roman" w:hAnsi="Times New Roman" w:cs="Times New Roman"/>
          <w:color w:val="000000" w:themeColor="text1"/>
          <w:sz w:val="24"/>
          <w:szCs w:val="24"/>
        </w:rPr>
        <w:t xml:space="preserve"> does not favor proportional risk </w:t>
      </w:r>
      <w:r w:rsidR="00FF1705" w:rsidRPr="006177E5">
        <w:rPr>
          <w:rFonts w:ascii="Times New Roman" w:hAnsi="Times New Roman" w:cs="Times New Roman"/>
          <w:color w:val="000000" w:themeColor="text1"/>
          <w:sz w:val="24"/>
          <w:szCs w:val="24"/>
        </w:rPr>
        <w:t xml:space="preserve">(e.g., </w:t>
      </w:r>
      <w:r w:rsidRPr="006177E5">
        <w:rPr>
          <w:rFonts w:ascii="Times New Roman" w:hAnsi="Times New Roman" w:cs="Times New Roman"/>
          <w:color w:val="000000" w:themeColor="text1"/>
          <w:sz w:val="24"/>
          <w:szCs w:val="24"/>
        </w:rPr>
        <w:t xml:space="preserve">over </w:t>
      </w:r>
      <w:r w:rsidR="00FF1705" w:rsidRPr="006177E5">
        <w:rPr>
          <w:rFonts w:ascii="Times New Roman" w:hAnsi="Times New Roman" w:cs="Times New Roman"/>
          <w:color w:val="000000" w:themeColor="text1"/>
          <w:sz w:val="24"/>
          <w:szCs w:val="24"/>
        </w:rPr>
        <w:t xml:space="preserve">the </w:t>
      </w:r>
      <w:r w:rsidRPr="006177E5">
        <w:rPr>
          <w:rFonts w:ascii="Times New Roman" w:hAnsi="Times New Roman" w:cs="Times New Roman"/>
          <w:color w:val="000000" w:themeColor="text1"/>
          <w:sz w:val="24"/>
          <w:szCs w:val="24"/>
        </w:rPr>
        <w:t>equal risk</w:t>
      </w:r>
      <w:r w:rsidR="00FF1705" w:rsidRPr="006177E5">
        <w:rPr>
          <w:rFonts w:ascii="Times New Roman" w:hAnsi="Times New Roman" w:cs="Times New Roman"/>
          <w:color w:val="000000" w:themeColor="text1"/>
          <w:sz w:val="24"/>
          <w:szCs w:val="24"/>
        </w:rPr>
        <w:t xml:space="preserve"> approach)</w:t>
      </w:r>
      <w:r w:rsidRPr="006177E5">
        <w:rPr>
          <w:rFonts w:ascii="Times New Roman" w:hAnsi="Times New Roman" w:cs="Times New Roman"/>
          <w:color w:val="000000" w:themeColor="text1"/>
          <w:sz w:val="24"/>
          <w:szCs w:val="24"/>
        </w:rPr>
        <w:t xml:space="preserve">. To reconcile these claims, a different argument </w:t>
      </w:r>
      <w:r w:rsidR="00DC7C18" w:rsidRPr="006177E5">
        <w:rPr>
          <w:rFonts w:ascii="Times New Roman" w:hAnsi="Times New Roman" w:cs="Times New Roman"/>
          <w:color w:val="000000" w:themeColor="text1"/>
          <w:sz w:val="24"/>
          <w:szCs w:val="24"/>
        </w:rPr>
        <w:t xml:space="preserve">from Scanlon’s (1998) and Timmerman’s (2004) </w:t>
      </w:r>
      <w:r w:rsidRPr="006177E5">
        <w:rPr>
          <w:rFonts w:ascii="Times New Roman" w:hAnsi="Times New Roman" w:cs="Times New Roman"/>
          <w:color w:val="000000" w:themeColor="text1"/>
          <w:sz w:val="24"/>
          <w:szCs w:val="24"/>
        </w:rPr>
        <w:t>is needed. According to my analysis, it is Scanlon’s (2004) and Timmerman’s (2004) reliance on the concepts of equal concern and respect that weakens their arguments. T</w:t>
      </w:r>
      <w:r w:rsidR="00264855" w:rsidRPr="006177E5">
        <w:rPr>
          <w:rFonts w:ascii="Times New Roman" w:hAnsi="Times New Roman" w:cs="Times New Roman"/>
          <w:color w:val="000000" w:themeColor="text1"/>
          <w:sz w:val="24"/>
          <w:szCs w:val="24"/>
        </w:rPr>
        <w:t>he proportional risk approach does not satisfy equality in a robust sense</w:t>
      </w:r>
      <w:r w:rsidR="00FF1705" w:rsidRPr="006177E5">
        <w:rPr>
          <w:rFonts w:ascii="Times New Roman" w:hAnsi="Times New Roman" w:cs="Times New Roman"/>
          <w:color w:val="000000" w:themeColor="text1"/>
          <w:sz w:val="24"/>
          <w:szCs w:val="24"/>
        </w:rPr>
        <w:t xml:space="preserve"> (i.e., </w:t>
      </w:r>
      <w:r w:rsidR="00FF1705" w:rsidRPr="006177E5">
        <w:rPr>
          <w:rFonts w:ascii="Times New Roman" w:hAnsi="Times New Roman" w:cs="Times New Roman"/>
          <w:i/>
          <w:color w:val="000000" w:themeColor="text1"/>
          <w:sz w:val="24"/>
          <w:szCs w:val="24"/>
        </w:rPr>
        <w:t>ex post</w:t>
      </w:r>
      <w:r w:rsidR="00FF1705" w:rsidRPr="006177E5">
        <w:rPr>
          <w:rFonts w:ascii="Times New Roman" w:hAnsi="Times New Roman" w:cs="Times New Roman"/>
          <w:color w:val="000000" w:themeColor="text1"/>
          <w:sz w:val="24"/>
          <w:szCs w:val="24"/>
        </w:rPr>
        <w:t>, as broached above)</w:t>
      </w:r>
      <w:r w:rsidRPr="006177E5">
        <w:rPr>
          <w:rFonts w:ascii="Times New Roman" w:hAnsi="Times New Roman" w:cs="Times New Roman"/>
          <w:color w:val="000000" w:themeColor="text1"/>
          <w:sz w:val="24"/>
          <w:szCs w:val="24"/>
        </w:rPr>
        <w:t xml:space="preserve">; thus, the argument from equal concern and respect is not persuasive. </w:t>
      </w:r>
    </w:p>
    <w:p w:rsidR="00FA33A3" w:rsidRPr="00D21823" w:rsidRDefault="00175EDC"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My analysis has also </w:t>
      </w:r>
      <w:r w:rsidR="00DD6735" w:rsidRPr="006177E5">
        <w:rPr>
          <w:rFonts w:ascii="Times New Roman" w:hAnsi="Times New Roman" w:cs="Times New Roman"/>
          <w:color w:val="000000" w:themeColor="text1"/>
          <w:sz w:val="24"/>
          <w:szCs w:val="24"/>
        </w:rPr>
        <w:t>suggested</w:t>
      </w:r>
      <w:r w:rsidRPr="006177E5">
        <w:rPr>
          <w:rFonts w:ascii="Times New Roman" w:hAnsi="Times New Roman" w:cs="Times New Roman"/>
          <w:color w:val="000000" w:themeColor="text1"/>
          <w:sz w:val="24"/>
          <w:szCs w:val="24"/>
        </w:rPr>
        <w:t xml:space="preserve">, though, that the concepts of equal concern and respect suffer from a serious problem, which undermines their applicability </w:t>
      </w:r>
      <w:r w:rsidR="00DD6735" w:rsidRPr="006177E5">
        <w:rPr>
          <w:rFonts w:ascii="Times New Roman" w:hAnsi="Times New Roman" w:cs="Times New Roman"/>
          <w:color w:val="000000" w:themeColor="text1"/>
          <w:sz w:val="24"/>
          <w:szCs w:val="24"/>
        </w:rPr>
        <w:t>in this context</w:t>
      </w:r>
      <w:r w:rsidRPr="006177E5">
        <w:rPr>
          <w:rFonts w:ascii="Times New Roman" w:hAnsi="Times New Roman" w:cs="Times New Roman"/>
          <w:color w:val="000000" w:themeColor="text1"/>
          <w:sz w:val="24"/>
          <w:szCs w:val="24"/>
        </w:rPr>
        <w:t xml:space="preserve">. </w:t>
      </w:r>
      <w:r w:rsidR="00DD6735" w:rsidRPr="006177E5">
        <w:rPr>
          <w:rFonts w:ascii="Times New Roman" w:hAnsi="Times New Roman" w:cs="Times New Roman"/>
          <w:color w:val="000000" w:themeColor="text1"/>
          <w:sz w:val="24"/>
          <w:szCs w:val="24"/>
        </w:rPr>
        <w:t xml:space="preserve">That is: </w:t>
      </w:r>
      <w:r w:rsidR="00E10295" w:rsidRPr="006177E5">
        <w:rPr>
          <w:rFonts w:ascii="Times New Roman" w:eastAsia="Georgia" w:hAnsi="Times New Roman" w:cs="Times New Roman"/>
          <w:color w:val="000000" w:themeColor="text1"/>
          <w:sz w:val="24"/>
          <w:szCs w:val="24"/>
        </w:rPr>
        <w:t xml:space="preserve">concern and respect </w:t>
      </w:r>
      <w:r w:rsidR="009C5A28" w:rsidRPr="006177E5">
        <w:rPr>
          <w:rFonts w:ascii="Times New Roman" w:eastAsia="Georgia" w:hAnsi="Times New Roman" w:cs="Times New Roman"/>
          <w:color w:val="000000" w:themeColor="text1"/>
          <w:sz w:val="24"/>
          <w:szCs w:val="24"/>
        </w:rPr>
        <w:t>are</w:t>
      </w:r>
      <w:r w:rsidR="009B37F8" w:rsidRPr="006177E5">
        <w:rPr>
          <w:rFonts w:ascii="Times New Roman" w:eastAsia="Georgia" w:hAnsi="Times New Roman" w:cs="Times New Roman"/>
          <w:color w:val="000000" w:themeColor="text1"/>
          <w:sz w:val="24"/>
          <w:szCs w:val="24"/>
        </w:rPr>
        <w:t xml:space="preserve"> </w:t>
      </w:r>
      <w:proofErr w:type="gramStart"/>
      <w:r w:rsidR="009B37F8" w:rsidRPr="006177E5">
        <w:rPr>
          <w:rFonts w:ascii="Times New Roman" w:eastAsia="Georgia" w:hAnsi="Times New Roman" w:cs="Times New Roman"/>
          <w:color w:val="000000" w:themeColor="text1"/>
          <w:sz w:val="24"/>
          <w:szCs w:val="24"/>
        </w:rPr>
        <w:t>apparently quantifiable</w:t>
      </w:r>
      <w:proofErr w:type="gramEnd"/>
      <w:r w:rsidR="009B37F8" w:rsidRPr="006177E5">
        <w:rPr>
          <w:rFonts w:ascii="Times New Roman" w:eastAsia="Georgia" w:hAnsi="Times New Roman" w:cs="Times New Roman"/>
          <w:color w:val="000000" w:themeColor="text1"/>
          <w:sz w:val="24"/>
          <w:szCs w:val="24"/>
        </w:rPr>
        <w:t xml:space="preserve"> concept</w:t>
      </w:r>
      <w:r w:rsidR="009C5A28" w:rsidRPr="006177E5">
        <w:rPr>
          <w:rFonts w:ascii="Times New Roman" w:eastAsia="Georgia" w:hAnsi="Times New Roman" w:cs="Times New Roman"/>
          <w:color w:val="000000" w:themeColor="text1"/>
          <w:sz w:val="24"/>
          <w:szCs w:val="24"/>
        </w:rPr>
        <w:t>s</w:t>
      </w:r>
      <w:r w:rsidR="009B37F8" w:rsidRPr="006177E5">
        <w:rPr>
          <w:rFonts w:ascii="Times New Roman" w:eastAsia="Georgia" w:hAnsi="Times New Roman" w:cs="Times New Roman"/>
          <w:color w:val="000000" w:themeColor="text1"/>
          <w:sz w:val="24"/>
          <w:szCs w:val="24"/>
        </w:rPr>
        <w:t xml:space="preserve"> (in that it seems possible to have a </w:t>
      </w:r>
      <w:r w:rsidR="00DD6735" w:rsidRPr="006177E5">
        <w:rPr>
          <w:rFonts w:ascii="Times New Roman" w:eastAsia="Georgia" w:hAnsi="Times New Roman" w:cs="Times New Roman"/>
          <w:color w:val="000000" w:themeColor="text1"/>
          <w:sz w:val="24"/>
          <w:szCs w:val="24"/>
        </w:rPr>
        <w:t>range of amounts</w:t>
      </w:r>
      <w:r w:rsidR="009B37F8" w:rsidRPr="006177E5">
        <w:rPr>
          <w:rFonts w:ascii="Times New Roman" w:eastAsia="Georgia" w:hAnsi="Times New Roman" w:cs="Times New Roman"/>
          <w:color w:val="000000" w:themeColor="text1"/>
          <w:sz w:val="24"/>
          <w:szCs w:val="24"/>
        </w:rPr>
        <w:t xml:space="preserve"> of concern or respect for a person)</w:t>
      </w:r>
      <w:r w:rsidR="00E10295" w:rsidRPr="006177E5">
        <w:rPr>
          <w:rFonts w:ascii="Times New Roman" w:eastAsia="Georgia" w:hAnsi="Times New Roman" w:cs="Times New Roman"/>
          <w:color w:val="000000" w:themeColor="text1"/>
          <w:sz w:val="24"/>
          <w:szCs w:val="24"/>
        </w:rPr>
        <w:t xml:space="preserve"> </w:t>
      </w:r>
      <w:r w:rsidR="00C15C8D" w:rsidRPr="006177E5">
        <w:rPr>
          <w:rFonts w:ascii="Times New Roman" w:eastAsia="Georgia" w:hAnsi="Times New Roman" w:cs="Times New Roman"/>
          <w:color w:val="000000" w:themeColor="text1"/>
          <w:sz w:val="24"/>
          <w:szCs w:val="24"/>
        </w:rPr>
        <w:t xml:space="preserve">that </w:t>
      </w:r>
      <w:r w:rsidR="009C5A28" w:rsidRPr="006177E5">
        <w:rPr>
          <w:rFonts w:ascii="Times New Roman" w:eastAsia="Georgia" w:hAnsi="Times New Roman" w:cs="Times New Roman"/>
          <w:color w:val="000000" w:themeColor="text1"/>
          <w:sz w:val="24"/>
          <w:szCs w:val="24"/>
        </w:rPr>
        <w:t>are</w:t>
      </w:r>
      <w:r w:rsidR="00C15C8D" w:rsidRPr="006177E5">
        <w:rPr>
          <w:rFonts w:ascii="Times New Roman" w:eastAsia="Georgia" w:hAnsi="Times New Roman" w:cs="Times New Roman"/>
          <w:color w:val="000000" w:themeColor="text1"/>
          <w:sz w:val="24"/>
          <w:szCs w:val="24"/>
        </w:rPr>
        <w:t xml:space="preserve">, nonetheless, </w:t>
      </w:r>
      <w:r w:rsidR="00E10295" w:rsidRPr="006177E5">
        <w:rPr>
          <w:rFonts w:ascii="Times New Roman" w:eastAsia="Georgia" w:hAnsi="Times New Roman" w:cs="Times New Roman"/>
          <w:color w:val="000000" w:themeColor="text1"/>
          <w:sz w:val="24"/>
          <w:szCs w:val="24"/>
        </w:rPr>
        <w:t>difficult to quantify</w:t>
      </w:r>
      <w:r w:rsidR="0060058A"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lastRenderedPageBreak/>
        <w:t>This difficulty can be demonstrated</w:t>
      </w:r>
      <w:r w:rsidR="00DD6735" w:rsidRPr="006177E5">
        <w:rPr>
          <w:rFonts w:ascii="Times New Roman" w:eastAsia="Georgia" w:hAnsi="Times New Roman" w:cs="Times New Roman"/>
          <w:color w:val="000000" w:themeColor="text1"/>
          <w:sz w:val="24"/>
          <w:szCs w:val="24"/>
        </w:rPr>
        <w:t xml:space="preserve"> in the following manner</w:t>
      </w:r>
      <w:r w:rsidR="00C15C8D" w:rsidRPr="006177E5">
        <w:rPr>
          <w:rFonts w:ascii="Times New Roman" w:eastAsia="Georgia" w:hAnsi="Times New Roman" w:cs="Times New Roman"/>
          <w:color w:val="000000" w:themeColor="text1"/>
          <w:sz w:val="24"/>
          <w:szCs w:val="24"/>
        </w:rPr>
        <w:t xml:space="preserve">. </w:t>
      </w:r>
      <w:r w:rsidR="00DD6735" w:rsidRPr="006177E5">
        <w:rPr>
          <w:rFonts w:ascii="Times New Roman" w:eastAsia="Georgia" w:hAnsi="Times New Roman" w:cs="Times New Roman"/>
          <w:color w:val="000000" w:themeColor="text1"/>
          <w:sz w:val="24"/>
          <w:szCs w:val="24"/>
        </w:rPr>
        <w:t>E</w:t>
      </w:r>
      <w:r w:rsidR="00E10295" w:rsidRPr="006177E5">
        <w:rPr>
          <w:rFonts w:ascii="Times New Roman" w:eastAsia="Georgia" w:hAnsi="Times New Roman" w:cs="Times New Roman"/>
          <w:color w:val="000000" w:themeColor="text1"/>
          <w:sz w:val="24"/>
          <w:szCs w:val="24"/>
        </w:rPr>
        <w:t>ach person is owed equal concern and respect as an individual. Does this mean</w:t>
      </w:r>
      <w:r w:rsidR="009C5A28" w:rsidRPr="006177E5">
        <w:rPr>
          <w:rFonts w:ascii="Times New Roman" w:eastAsia="Georgia" w:hAnsi="Times New Roman" w:cs="Times New Roman"/>
          <w:color w:val="000000" w:themeColor="text1"/>
          <w:sz w:val="24"/>
          <w:szCs w:val="24"/>
        </w:rPr>
        <w:t xml:space="preserve"> </w:t>
      </w:r>
      <w:r w:rsidR="00E10295" w:rsidRPr="006177E5">
        <w:rPr>
          <w:rFonts w:ascii="Times New Roman" w:eastAsia="Georgia" w:hAnsi="Times New Roman" w:cs="Times New Roman"/>
          <w:color w:val="000000" w:themeColor="text1"/>
          <w:sz w:val="24"/>
          <w:szCs w:val="24"/>
        </w:rPr>
        <w:t xml:space="preserve">that five people are owed five times the concern and respect that one person is owed? Or, rather, that five people are owed the same concern and respect that one person is owed? </w:t>
      </w:r>
      <w:r w:rsidR="0060058A" w:rsidRPr="006177E5">
        <w:rPr>
          <w:rFonts w:ascii="Times New Roman" w:eastAsia="Georgia" w:hAnsi="Times New Roman" w:cs="Times New Roman"/>
          <w:color w:val="000000" w:themeColor="text1"/>
          <w:sz w:val="24"/>
          <w:szCs w:val="24"/>
        </w:rPr>
        <w:t xml:space="preserve">These questions have no clear answers: </w:t>
      </w:r>
      <w:proofErr w:type="gramStart"/>
      <w:r w:rsidR="0060058A" w:rsidRPr="006177E5">
        <w:rPr>
          <w:rFonts w:ascii="Times New Roman" w:eastAsia="Georgia" w:hAnsi="Times New Roman" w:cs="Times New Roman"/>
          <w:color w:val="000000" w:themeColor="text1"/>
          <w:sz w:val="24"/>
          <w:szCs w:val="24"/>
        </w:rPr>
        <w:t>thus</w:t>
      </w:r>
      <w:proofErr w:type="gramEnd"/>
      <w:r w:rsidR="0060058A" w:rsidRPr="006177E5">
        <w:rPr>
          <w:rFonts w:ascii="Times New Roman" w:eastAsia="Georgia" w:hAnsi="Times New Roman" w:cs="Times New Roman"/>
          <w:color w:val="000000" w:themeColor="text1"/>
          <w:sz w:val="24"/>
          <w:szCs w:val="24"/>
        </w:rPr>
        <w:t xml:space="preserve"> undermining the usefulness of the concepts of equal concern and respect in evaluating trade-off scenarios. </w:t>
      </w:r>
      <w:r w:rsidR="00DD6735" w:rsidRPr="006177E5">
        <w:rPr>
          <w:rFonts w:ascii="Times New Roman" w:eastAsia="Georgia" w:hAnsi="Times New Roman" w:cs="Times New Roman"/>
          <w:color w:val="000000" w:themeColor="text1"/>
          <w:sz w:val="24"/>
          <w:szCs w:val="24"/>
        </w:rPr>
        <w:t xml:space="preserve">Trade-off scenarios unavoidably involve </w:t>
      </w:r>
      <w:proofErr w:type="gramStart"/>
      <w:r w:rsidR="00DD6735" w:rsidRPr="006177E5">
        <w:rPr>
          <w:rFonts w:ascii="Times New Roman" w:eastAsia="Georgia" w:hAnsi="Times New Roman" w:cs="Times New Roman"/>
          <w:color w:val="000000" w:themeColor="text1"/>
          <w:sz w:val="24"/>
          <w:szCs w:val="24"/>
        </w:rPr>
        <w:t>quantities</w:t>
      </w:r>
      <w:proofErr w:type="gramEnd"/>
      <w:r w:rsidR="00DD6735" w:rsidRPr="006177E5">
        <w:rPr>
          <w:rFonts w:ascii="Times New Roman" w:eastAsia="Georgia" w:hAnsi="Times New Roman" w:cs="Times New Roman"/>
          <w:color w:val="000000" w:themeColor="text1"/>
          <w:sz w:val="24"/>
          <w:szCs w:val="24"/>
        </w:rPr>
        <w:t xml:space="preserve"> but the difficulties of quantifying equal concern and respect </w:t>
      </w:r>
      <w:r w:rsidR="0060058A" w:rsidRPr="006177E5">
        <w:rPr>
          <w:rFonts w:ascii="Times New Roman" w:eastAsia="Georgia" w:hAnsi="Times New Roman" w:cs="Times New Roman"/>
          <w:color w:val="000000" w:themeColor="text1"/>
          <w:sz w:val="24"/>
          <w:szCs w:val="24"/>
        </w:rPr>
        <w:t>weaken</w:t>
      </w:r>
      <w:r w:rsidR="00DD6735" w:rsidRPr="006177E5">
        <w:rPr>
          <w:rFonts w:ascii="Times New Roman" w:eastAsia="Georgia" w:hAnsi="Times New Roman" w:cs="Times New Roman"/>
          <w:color w:val="000000" w:themeColor="text1"/>
          <w:sz w:val="24"/>
          <w:szCs w:val="24"/>
        </w:rPr>
        <w:t xml:space="preserve"> decision makers’ abilities to use these concepts in their evaluations of trade-off scenarios.</w:t>
      </w:r>
    </w:p>
    <w:p w:rsidR="005C0A3A" w:rsidRPr="006177E5" w:rsidRDefault="005C0A3A" w:rsidP="00797BA3">
      <w:pPr>
        <w:pStyle w:val="BodyA"/>
        <w:spacing w:line="480" w:lineRule="auto"/>
        <w:rPr>
          <w:rFonts w:ascii="Times New Roman" w:hAnsi="Times New Roman" w:cs="Times New Roman"/>
          <w:b/>
          <w:color w:val="000000" w:themeColor="text1"/>
          <w:sz w:val="24"/>
          <w:szCs w:val="24"/>
        </w:rPr>
      </w:pPr>
      <w:r w:rsidRPr="006177E5">
        <w:rPr>
          <w:rFonts w:ascii="Times New Roman" w:hAnsi="Times New Roman" w:cs="Times New Roman"/>
          <w:b/>
          <w:color w:val="000000" w:themeColor="text1"/>
          <w:sz w:val="24"/>
          <w:szCs w:val="24"/>
        </w:rPr>
        <w:t>Proportional Risk and Recognition</w:t>
      </w:r>
    </w:p>
    <w:p w:rsidR="004811A3" w:rsidRPr="006177E5" w:rsidRDefault="001E45D6" w:rsidP="00D21823">
      <w:pPr>
        <w:pStyle w:val="BodyA"/>
        <w:spacing w:line="480" w:lineRule="auto"/>
        <w:ind w:firstLine="720"/>
        <w:rPr>
          <w:rFonts w:ascii="Times New Roman" w:eastAsiaTheme="minorHAnsi" w:hAnsi="Times New Roman" w:cs="Times New Roman"/>
          <w:color w:val="000000" w:themeColor="text1"/>
          <w:sz w:val="24"/>
          <w:szCs w:val="24"/>
        </w:rPr>
      </w:pPr>
      <w:r w:rsidRPr="006177E5">
        <w:rPr>
          <w:rFonts w:ascii="Times New Roman" w:hAnsi="Times New Roman" w:cs="Times New Roman"/>
          <w:color w:val="000000" w:themeColor="text1"/>
          <w:sz w:val="24"/>
          <w:szCs w:val="24"/>
        </w:rPr>
        <w:t xml:space="preserve">If decision makers cannot use the concepts of equal concern and respect to settle questions about whom to save and kill in trade-off scenarios, though, this does not mean that they have only consequentialism </w:t>
      </w:r>
      <w:r w:rsidR="00767DE1" w:rsidRPr="006177E5">
        <w:rPr>
          <w:rFonts w:ascii="Times New Roman" w:hAnsi="Times New Roman" w:cs="Times New Roman"/>
          <w:color w:val="000000" w:themeColor="text1"/>
          <w:sz w:val="24"/>
          <w:szCs w:val="24"/>
        </w:rPr>
        <w:t xml:space="preserve">(or egoism) </w:t>
      </w:r>
      <w:r w:rsidRPr="006177E5">
        <w:rPr>
          <w:rFonts w:ascii="Times New Roman" w:hAnsi="Times New Roman" w:cs="Times New Roman"/>
          <w:color w:val="000000" w:themeColor="text1"/>
          <w:sz w:val="24"/>
          <w:szCs w:val="24"/>
        </w:rPr>
        <w:t>to adjudicate these issues.</w:t>
      </w:r>
      <w:r w:rsidR="00AD596D" w:rsidRPr="006177E5">
        <w:rPr>
          <w:rFonts w:ascii="Times New Roman" w:hAnsi="Times New Roman" w:cs="Times New Roman"/>
          <w:color w:val="000000" w:themeColor="text1"/>
          <w:sz w:val="24"/>
          <w:szCs w:val="24"/>
        </w:rPr>
        <w:t xml:space="preserve"> </w:t>
      </w:r>
      <w:r w:rsidR="00B41EA3" w:rsidRPr="006177E5">
        <w:rPr>
          <w:rFonts w:ascii="Times New Roman" w:hAnsi="Times New Roman" w:cs="Times New Roman"/>
          <w:color w:val="000000" w:themeColor="text1"/>
          <w:sz w:val="24"/>
          <w:szCs w:val="24"/>
        </w:rPr>
        <w:t>In place of equal concern and respect</w:t>
      </w:r>
      <w:r w:rsidR="004811A3" w:rsidRPr="006177E5">
        <w:rPr>
          <w:rFonts w:ascii="Times New Roman" w:hAnsi="Times New Roman" w:cs="Times New Roman"/>
          <w:color w:val="000000" w:themeColor="text1"/>
          <w:sz w:val="24"/>
          <w:szCs w:val="24"/>
        </w:rPr>
        <w:t>,</w:t>
      </w:r>
      <w:r w:rsidR="00B41EA3" w:rsidRPr="006177E5">
        <w:rPr>
          <w:rFonts w:ascii="Times New Roman" w:hAnsi="Times New Roman" w:cs="Times New Roman"/>
          <w:color w:val="000000" w:themeColor="text1"/>
          <w:sz w:val="24"/>
          <w:szCs w:val="24"/>
        </w:rPr>
        <w:t xml:space="preserve"> I argue that</w:t>
      </w:r>
      <w:r w:rsidR="00347CFC" w:rsidRPr="006177E5">
        <w:rPr>
          <w:rFonts w:ascii="Times New Roman" w:hAnsi="Times New Roman" w:cs="Times New Roman"/>
          <w:color w:val="000000" w:themeColor="text1"/>
          <w:sz w:val="24"/>
          <w:szCs w:val="24"/>
        </w:rPr>
        <w:t xml:space="preserve"> decision makers </w:t>
      </w:r>
      <w:r w:rsidR="00B41EA3" w:rsidRPr="006177E5">
        <w:rPr>
          <w:rFonts w:ascii="Times New Roman" w:hAnsi="Times New Roman" w:cs="Times New Roman"/>
          <w:color w:val="000000" w:themeColor="text1"/>
          <w:sz w:val="24"/>
          <w:szCs w:val="24"/>
        </w:rPr>
        <w:t xml:space="preserve">in trade-off scenarios </w:t>
      </w:r>
      <w:r w:rsidR="00347CFC" w:rsidRPr="006177E5">
        <w:rPr>
          <w:rFonts w:ascii="Times New Roman" w:hAnsi="Times New Roman" w:cs="Times New Roman"/>
          <w:color w:val="000000" w:themeColor="text1"/>
          <w:sz w:val="24"/>
          <w:szCs w:val="24"/>
        </w:rPr>
        <w:t xml:space="preserve">should avail themselves of the concept of </w:t>
      </w:r>
      <w:r w:rsidR="00347CFC" w:rsidRPr="006177E5">
        <w:rPr>
          <w:rFonts w:ascii="Times New Roman" w:hAnsi="Times New Roman" w:cs="Times New Roman"/>
          <w:i/>
          <w:color w:val="000000" w:themeColor="text1"/>
          <w:sz w:val="24"/>
          <w:szCs w:val="24"/>
        </w:rPr>
        <w:t>recognition</w:t>
      </w:r>
      <w:r w:rsidR="00561A95" w:rsidRPr="006177E5">
        <w:rPr>
          <w:rFonts w:ascii="Times New Roman" w:hAnsi="Times New Roman" w:cs="Times New Roman"/>
          <w:color w:val="000000" w:themeColor="text1"/>
          <w:sz w:val="24"/>
          <w:szCs w:val="24"/>
        </w:rPr>
        <w:t xml:space="preserve"> (</w:t>
      </w:r>
      <w:r w:rsidR="00B73F4D" w:rsidRPr="006177E5">
        <w:rPr>
          <w:rFonts w:ascii="Times New Roman" w:hAnsi="Times New Roman" w:cs="Times New Roman"/>
          <w:color w:val="000000" w:themeColor="text1"/>
          <w:sz w:val="24"/>
          <w:szCs w:val="24"/>
        </w:rPr>
        <w:t>Habermas, 1979</w:t>
      </w:r>
      <w:r w:rsidR="0086569E" w:rsidRPr="006177E5">
        <w:rPr>
          <w:rFonts w:ascii="Times New Roman" w:hAnsi="Times New Roman" w:cs="Times New Roman"/>
          <w:color w:val="000000" w:themeColor="text1"/>
          <w:sz w:val="24"/>
          <w:szCs w:val="24"/>
        </w:rPr>
        <w:t xml:space="preserve">; </w:t>
      </w:r>
      <w:r w:rsidR="00561A95" w:rsidRPr="006177E5">
        <w:rPr>
          <w:rFonts w:ascii="Times New Roman" w:hAnsi="Times New Roman" w:cs="Times New Roman"/>
          <w:color w:val="000000" w:themeColor="text1"/>
          <w:sz w:val="24"/>
          <w:szCs w:val="24"/>
        </w:rPr>
        <w:t>Hegel</w:t>
      </w:r>
      <w:r w:rsidR="00B73F4D" w:rsidRPr="006177E5">
        <w:rPr>
          <w:rFonts w:ascii="Times New Roman" w:hAnsi="Times New Roman" w:cs="Times New Roman"/>
          <w:color w:val="000000" w:themeColor="text1"/>
          <w:sz w:val="24"/>
          <w:szCs w:val="24"/>
        </w:rPr>
        <w:t>, 1820</w:t>
      </w:r>
      <w:r w:rsidR="00561A95" w:rsidRPr="006177E5">
        <w:rPr>
          <w:rFonts w:ascii="Times New Roman" w:hAnsi="Times New Roman" w:cs="Times New Roman"/>
          <w:color w:val="000000" w:themeColor="text1"/>
          <w:sz w:val="24"/>
          <w:szCs w:val="24"/>
        </w:rPr>
        <w:t>; Williams, 1992</w:t>
      </w:r>
      <w:r w:rsidR="009834C2" w:rsidRPr="006177E5">
        <w:rPr>
          <w:rFonts w:ascii="Times New Roman" w:hAnsi="Times New Roman" w:cs="Times New Roman"/>
          <w:color w:val="000000" w:themeColor="text1"/>
          <w:sz w:val="24"/>
          <w:szCs w:val="24"/>
        </w:rPr>
        <w:t>)</w:t>
      </w:r>
      <w:r w:rsidR="00347CFC" w:rsidRPr="006177E5">
        <w:rPr>
          <w:rFonts w:ascii="Times New Roman" w:hAnsi="Times New Roman" w:cs="Times New Roman"/>
          <w:color w:val="000000" w:themeColor="text1"/>
          <w:sz w:val="24"/>
          <w:szCs w:val="24"/>
        </w:rPr>
        <w:t>.</w:t>
      </w:r>
      <w:r w:rsidR="00080FF8" w:rsidRPr="006177E5">
        <w:rPr>
          <w:rFonts w:ascii="Times New Roman" w:hAnsi="Times New Roman" w:cs="Times New Roman"/>
          <w:color w:val="000000" w:themeColor="text1"/>
          <w:sz w:val="24"/>
          <w:szCs w:val="24"/>
        </w:rPr>
        <w:t xml:space="preserve"> In Hegelian thought, each person has a right to recognition, i.e., that other people will </w:t>
      </w:r>
      <w:r w:rsidR="00C402DC" w:rsidRPr="006177E5">
        <w:rPr>
          <w:rFonts w:ascii="Times New Roman" w:hAnsi="Times New Roman" w:cs="Times New Roman"/>
          <w:color w:val="000000" w:themeColor="text1"/>
          <w:sz w:val="24"/>
          <w:szCs w:val="24"/>
        </w:rPr>
        <w:t>acknowledge</w:t>
      </w:r>
      <w:r w:rsidR="00080FF8" w:rsidRPr="006177E5">
        <w:rPr>
          <w:rFonts w:ascii="Times New Roman" w:hAnsi="Times New Roman" w:cs="Times New Roman"/>
          <w:color w:val="000000" w:themeColor="text1"/>
          <w:sz w:val="24"/>
          <w:szCs w:val="24"/>
        </w:rPr>
        <w:t xml:space="preserve"> that the</w:t>
      </w:r>
      <w:r w:rsidR="00AE130C" w:rsidRPr="006177E5">
        <w:rPr>
          <w:rFonts w:ascii="Times New Roman" w:hAnsi="Times New Roman" w:cs="Times New Roman"/>
          <w:color w:val="000000" w:themeColor="text1"/>
          <w:sz w:val="24"/>
          <w:szCs w:val="24"/>
        </w:rPr>
        <w:t xml:space="preserve"> person is</w:t>
      </w:r>
      <w:r w:rsidR="00080FF8" w:rsidRPr="006177E5">
        <w:rPr>
          <w:rFonts w:ascii="Times New Roman" w:hAnsi="Times New Roman" w:cs="Times New Roman"/>
          <w:color w:val="000000" w:themeColor="text1"/>
          <w:sz w:val="24"/>
          <w:szCs w:val="24"/>
        </w:rPr>
        <w:t xml:space="preserve"> entitled to a degree of respect for </w:t>
      </w:r>
      <w:r w:rsidR="00AE130C" w:rsidRPr="006177E5">
        <w:rPr>
          <w:rFonts w:ascii="Times New Roman" w:hAnsi="Times New Roman" w:cs="Times New Roman"/>
          <w:color w:val="000000" w:themeColor="text1"/>
          <w:sz w:val="24"/>
          <w:szCs w:val="24"/>
        </w:rPr>
        <w:t>his or her</w:t>
      </w:r>
      <w:r w:rsidR="00080FF8" w:rsidRPr="006177E5">
        <w:rPr>
          <w:rFonts w:ascii="Times New Roman" w:hAnsi="Times New Roman" w:cs="Times New Roman"/>
          <w:color w:val="000000" w:themeColor="text1"/>
          <w:sz w:val="24"/>
          <w:szCs w:val="24"/>
        </w:rPr>
        <w:t xml:space="preserve"> </w:t>
      </w:r>
      <w:r w:rsidR="00561A95" w:rsidRPr="006177E5">
        <w:rPr>
          <w:rFonts w:ascii="Times New Roman" w:eastAsiaTheme="minorHAnsi" w:hAnsi="Times New Roman" w:cs="Times New Roman"/>
          <w:color w:val="000000" w:themeColor="text1"/>
          <w:sz w:val="24"/>
          <w:szCs w:val="24"/>
        </w:rPr>
        <w:t xml:space="preserve">point of view and a degree of protection of </w:t>
      </w:r>
      <w:r w:rsidR="00AE130C" w:rsidRPr="006177E5">
        <w:rPr>
          <w:rFonts w:ascii="Times New Roman" w:eastAsiaTheme="minorHAnsi" w:hAnsi="Times New Roman" w:cs="Times New Roman"/>
          <w:color w:val="000000" w:themeColor="text1"/>
          <w:sz w:val="24"/>
          <w:szCs w:val="24"/>
        </w:rPr>
        <w:t>his or her</w:t>
      </w:r>
      <w:r w:rsidR="00561A95" w:rsidRPr="006177E5">
        <w:rPr>
          <w:rFonts w:ascii="Times New Roman" w:eastAsiaTheme="minorHAnsi" w:hAnsi="Times New Roman" w:cs="Times New Roman"/>
          <w:color w:val="000000" w:themeColor="text1"/>
          <w:sz w:val="24"/>
          <w:szCs w:val="24"/>
        </w:rPr>
        <w:t xml:space="preserve"> interests (Williams</w:t>
      </w:r>
      <w:r w:rsidR="00080FF8" w:rsidRPr="006177E5">
        <w:rPr>
          <w:rFonts w:ascii="Times New Roman" w:eastAsiaTheme="minorHAnsi" w:hAnsi="Times New Roman" w:cs="Times New Roman"/>
          <w:color w:val="000000" w:themeColor="text1"/>
          <w:sz w:val="24"/>
          <w:szCs w:val="24"/>
        </w:rPr>
        <w:t>,</w:t>
      </w:r>
      <w:r w:rsidR="00561A95" w:rsidRPr="006177E5">
        <w:rPr>
          <w:rFonts w:ascii="Times New Roman" w:eastAsiaTheme="minorHAnsi" w:hAnsi="Times New Roman" w:cs="Times New Roman"/>
          <w:color w:val="000000" w:themeColor="text1"/>
          <w:sz w:val="24"/>
          <w:szCs w:val="24"/>
        </w:rPr>
        <w:t xml:space="preserve"> 199</w:t>
      </w:r>
      <w:r w:rsidR="00B73F4D" w:rsidRPr="006177E5">
        <w:rPr>
          <w:rFonts w:ascii="Times New Roman" w:eastAsiaTheme="minorHAnsi" w:hAnsi="Times New Roman" w:cs="Times New Roman"/>
          <w:color w:val="000000" w:themeColor="text1"/>
          <w:sz w:val="24"/>
          <w:szCs w:val="24"/>
        </w:rPr>
        <w:t>2</w:t>
      </w:r>
      <w:r w:rsidR="00561A95" w:rsidRPr="006177E5">
        <w:rPr>
          <w:rFonts w:ascii="Times New Roman" w:eastAsiaTheme="minorHAnsi" w:hAnsi="Times New Roman" w:cs="Times New Roman"/>
          <w:color w:val="000000" w:themeColor="text1"/>
          <w:sz w:val="24"/>
          <w:szCs w:val="24"/>
        </w:rPr>
        <w:t xml:space="preserve">: 240). </w:t>
      </w:r>
    </w:p>
    <w:p w:rsidR="00735AD0" w:rsidRPr="00D21823" w:rsidRDefault="00561A95" w:rsidP="00D21823">
      <w:pPr>
        <w:pStyle w:val="BodyA"/>
        <w:spacing w:line="480" w:lineRule="auto"/>
        <w:ind w:firstLine="720"/>
        <w:rPr>
          <w:rFonts w:ascii="Times New Roman" w:hAnsi="Times New Roman" w:cs="Times New Roman"/>
          <w:color w:val="000000" w:themeColor="text1"/>
          <w:sz w:val="24"/>
          <w:szCs w:val="24"/>
        </w:rPr>
      </w:pPr>
      <w:r w:rsidRPr="006177E5">
        <w:rPr>
          <w:rFonts w:ascii="Times New Roman" w:eastAsiaTheme="minorHAnsi" w:hAnsi="Times New Roman" w:cs="Times New Roman"/>
          <w:color w:val="000000" w:themeColor="text1"/>
          <w:sz w:val="24"/>
          <w:szCs w:val="24"/>
        </w:rPr>
        <w:t xml:space="preserve">Although </w:t>
      </w:r>
      <w:r w:rsidR="00863F6C" w:rsidRPr="006177E5">
        <w:rPr>
          <w:rFonts w:ascii="Times New Roman" w:eastAsiaTheme="minorHAnsi" w:hAnsi="Times New Roman" w:cs="Times New Roman"/>
          <w:color w:val="000000" w:themeColor="text1"/>
          <w:sz w:val="24"/>
          <w:szCs w:val="24"/>
        </w:rPr>
        <w:t>the recognition</w:t>
      </w:r>
      <w:r w:rsidR="004811A3" w:rsidRPr="006177E5">
        <w:rPr>
          <w:rFonts w:ascii="Times New Roman" w:eastAsiaTheme="minorHAnsi" w:hAnsi="Times New Roman" w:cs="Times New Roman"/>
          <w:color w:val="000000" w:themeColor="text1"/>
          <w:sz w:val="24"/>
          <w:szCs w:val="24"/>
        </w:rPr>
        <w:t xml:space="preserve"> view does not precisely delineate </w:t>
      </w:r>
      <w:r w:rsidRPr="006177E5">
        <w:rPr>
          <w:rFonts w:ascii="Times New Roman" w:eastAsiaTheme="minorHAnsi" w:hAnsi="Times New Roman" w:cs="Times New Roman"/>
          <w:color w:val="000000" w:themeColor="text1"/>
          <w:sz w:val="24"/>
          <w:szCs w:val="24"/>
        </w:rPr>
        <w:t>the way in which people must deliver respect and protection to one another (Williams, 199</w:t>
      </w:r>
      <w:r w:rsidR="00B73F4D" w:rsidRPr="006177E5">
        <w:rPr>
          <w:rFonts w:ascii="Times New Roman" w:eastAsiaTheme="minorHAnsi" w:hAnsi="Times New Roman" w:cs="Times New Roman"/>
          <w:color w:val="000000" w:themeColor="text1"/>
          <w:sz w:val="24"/>
          <w:szCs w:val="24"/>
        </w:rPr>
        <w:t>2</w:t>
      </w:r>
      <w:r w:rsidRPr="006177E5">
        <w:rPr>
          <w:rFonts w:ascii="Times New Roman" w:eastAsiaTheme="minorHAnsi" w:hAnsi="Times New Roman" w:cs="Times New Roman"/>
          <w:color w:val="000000" w:themeColor="text1"/>
          <w:sz w:val="24"/>
          <w:szCs w:val="24"/>
        </w:rPr>
        <w:t>)</w:t>
      </w:r>
      <w:r w:rsidR="00863F6C" w:rsidRPr="006177E5">
        <w:rPr>
          <w:rFonts w:ascii="Times New Roman" w:eastAsiaTheme="minorHAnsi" w:hAnsi="Times New Roman" w:cs="Times New Roman"/>
          <w:color w:val="000000" w:themeColor="text1"/>
          <w:sz w:val="24"/>
          <w:szCs w:val="24"/>
        </w:rPr>
        <w:t xml:space="preserve"> </w:t>
      </w:r>
      <w:r w:rsidRPr="006177E5">
        <w:rPr>
          <w:rFonts w:ascii="Times New Roman" w:eastAsiaTheme="minorHAnsi" w:hAnsi="Times New Roman" w:cs="Times New Roman"/>
          <w:color w:val="000000" w:themeColor="text1"/>
          <w:sz w:val="24"/>
          <w:szCs w:val="24"/>
        </w:rPr>
        <w:t xml:space="preserve">each </w:t>
      </w:r>
      <w:r w:rsidR="005C0A3A" w:rsidRPr="006177E5">
        <w:rPr>
          <w:rFonts w:ascii="Times New Roman" w:eastAsiaTheme="minorHAnsi" w:hAnsi="Times New Roman" w:cs="Times New Roman"/>
          <w:color w:val="000000" w:themeColor="text1"/>
          <w:sz w:val="24"/>
          <w:szCs w:val="24"/>
        </w:rPr>
        <w:t>person</w:t>
      </w:r>
      <w:r w:rsidRPr="006177E5">
        <w:rPr>
          <w:rFonts w:ascii="Times New Roman" w:eastAsiaTheme="minorHAnsi" w:hAnsi="Times New Roman" w:cs="Times New Roman"/>
          <w:color w:val="000000" w:themeColor="text1"/>
          <w:sz w:val="24"/>
          <w:szCs w:val="24"/>
        </w:rPr>
        <w:t xml:space="preserve"> is entitled to respect and protection independent of what </w:t>
      </w:r>
      <w:r w:rsidR="00AE130C" w:rsidRPr="006177E5">
        <w:rPr>
          <w:rFonts w:ascii="Times New Roman" w:eastAsiaTheme="minorHAnsi" w:hAnsi="Times New Roman" w:cs="Times New Roman"/>
          <w:color w:val="000000" w:themeColor="text1"/>
          <w:sz w:val="24"/>
          <w:szCs w:val="24"/>
        </w:rPr>
        <w:t>his or her</w:t>
      </w:r>
      <w:r w:rsidRPr="006177E5">
        <w:rPr>
          <w:rFonts w:ascii="Times New Roman" w:eastAsiaTheme="minorHAnsi" w:hAnsi="Times New Roman" w:cs="Times New Roman"/>
          <w:color w:val="000000" w:themeColor="text1"/>
          <w:sz w:val="24"/>
          <w:szCs w:val="24"/>
        </w:rPr>
        <w:t xml:space="preserve"> point of view and interests happen to be. That </w:t>
      </w:r>
      <w:r w:rsidR="00080FF8" w:rsidRPr="006177E5">
        <w:rPr>
          <w:rFonts w:ascii="Times New Roman" w:eastAsiaTheme="minorHAnsi" w:hAnsi="Times New Roman" w:cs="Times New Roman"/>
          <w:color w:val="000000" w:themeColor="text1"/>
          <w:sz w:val="24"/>
          <w:szCs w:val="24"/>
        </w:rPr>
        <w:t>means that people</w:t>
      </w:r>
      <w:r w:rsidRPr="006177E5">
        <w:rPr>
          <w:rFonts w:ascii="Times New Roman" w:eastAsiaTheme="minorHAnsi" w:hAnsi="Times New Roman" w:cs="Times New Roman"/>
          <w:color w:val="000000" w:themeColor="text1"/>
          <w:sz w:val="24"/>
          <w:szCs w:val="24"/>
        </w:rPr>
        <w:t xml:space="preserve"> must respect and protect</w:t>
      </w:r>
      <w:r w:rsidR="006E109D" w:rsidRPr="006177E5">
        <w:rPr>
          <w:rFonts w:ascii="Times New Roman" w:eastAsiaTheme="minorHAnsi" w:hAnsi="Times New Roman" w:cs="Times New Roman"/>
          <w:color w:val="000000" w:themeColor="text1"/>
          <w:sz w:val="24"/>
          <w:szCs w:val="24"/>
        </w:rPr>
        <w:t xml:space="preserve"> other</w:t>
      </w:r>
      <w:r w:rsidRPr="006177E5">
        <w:rPr>
          <w:rFonts w:ascii="Times New Roman" w:eastAsiaTheme="minorHAnsi" w:hAnsi="Times New Roman" w:cs="Times New Roman"/>
          <w:color w:val="000000" w:themeColor="text1"/>
          <w:sz w:val="24"/>
          <w:szCs w:val="24"/>
        </w:rPr>
        <w:t>s’ points of view and interests even when the views and interests are very different from</w:t>
      </w:r>
      <w:r w:rsidR="00080FF8" w:rsidRPr="006177E5">
        <w:rPr>
          <w:rFonts w:ascii="Times New Roman" w:eastAsiaTheme="minorHAnsi" w:hAnsi="Times New Roman" w:cs="Times New Roman"/>
          <w:color w:val="000000" w:themeColor="text1"/>
          <w:sz w:val="24"/>
          <w:szCs w:val="24"/>
        </w:rPr>
        <w:t xml:space="preserve">, or even oppose, </w:t>
      </w:r>
      <w:r w:rsidRPr="006177E5">
        <w:rPr>
          <w:rFonts w:ascii="Times New Roman" w:eastAsiaTheme="minorHAnsi" w:hAnsi="Times New Roman" w:cs="Times New Roman"/>
          <w:color w:val="000000" w:themeColor="text1"/>
          <w:sz w:val="24"/>
          <w:szCs w:val="24"/>
        </w:rPr>
        <w:t>their own.</w:t>
      </w:r>
      <w:r w:rsidR="00080FF8" w:rsidRPr="006177E5">
        <w:rPr>
          <w:rFonts w:ascii="Times New Roman" w:eastAsiaTheme="minorHAnsi" w:hAnsi="Times New Roman" w:cs="Times New Roman"/>
          <w:color w:val="000000" w:themeColor="text1"/>
          <w:sz w:val="24"/>
          <w:szCs w:val="24"/>
        </w:rPr>
        <w:t xml:space="preserve"> The concept of recognition requires, in this sense, decision makers to respect and protect all of the people </w:t>
      </w:r>
      <w:r w:rsidR="00080FF8" w:rsidRPr="006177E5">
        <w:rPr>
          <w:rFonts w:ascii="Times New Roman" w:eastAsiaTheme="minorHAnsi" w:hAnsi="Times New Roman" w:cs="Times New Roman"/>
          <w:color w:val="000000" w:themeColor="text1"/>
          <w:sz w:val="24"/>
          <w:szCs w:val="24"/>
        </w:rPr>
        <w:lastRenderedPageBreak/>
        <w:t xml:space="preserve">involved in trade-off scenarios; it even requires the </w:t>
      </w:r>
      <w:r w:rsidR="00E56028" w:rsidRPr="006177E5">
        <w:rPr>
          <w:rFonts w:ascii="Times New Roman" w:eastAsiaTheme="minorHAnsi" w:hAnsi="Times New Roman" w:cs="Times New Roman"/>
          <w:color w:val="000000" w:themeColor="text1"/>
          <w:sz w:val="24"/>
          <w:szCs w:val="24"/>
        </w:rPr>
        <w:t xml:space="preserve">involved </w:t>
      </w:r>
      <w:r w:rsidR="00080FF8" w:rsidRPr="006177E5">
        <w:rPr>
          <w:rFonts w:ascii="Times New Roman" w:eastAsiaTheme="minorHAnsi" w:hAnsi="Times New Roman" w:cs="Times New Roman"/>
          <w:color w:val="000000" w:themeColor="text1"/>
          <w:sz w:val="24"/>
          <w:szCs w:val="24"/>
        </w:rPr>
        <w:t xml:space="preserve">people </w:t>
      </w:r>
      <w:r w:rsidR="00E56028" w:rsidRPr="006177E5">
        <w:rPr>
          <w:rFonts w:ascii="Times New Roman" w:eastAsiaTheme="minorHAnsi" w:hAnsi="Times New Roman" w:cs="Times New Roman"/>
          <w:color w:val="000000" w:themeColor="text1"/>
          <w:sz w:val="24"/>
          <w:szCs w:val="24"/>
        </w:rPr>
        <w:t>themselves</w:t>
      </w:r>
      <w:r w:rsidR="00080FF8" w:rsidRPr="006177E5">
        <w:rPr>
          <w:rFonts w:ascii="Times New Roman" w:eastAsiaTheme="minorHAnsi" w:hAnsi="Times New Roman" w:cs="Times New Roman"/>
          <w:color w:val="000000" w:themeColor="text1"/>
          <w:sz w:val="24"/>
          <w:szCs w:val="24"/>
        </w:rPr>
        <w:t xml:space="preserve"> to respect and protect</w:t>
      </w:r>
      <w:r w:rsidR="00631B59" w:rsidRPr="006177E5">
        <w:rPr>
          <w:rFonts w:ascii="Times New Roman" w:eastAsiaTheme="minorHAnsi" w:hAnsi="Times New Roman" w:cs="Times New Roman"/>
          <w:color w:val="000000" w:themeColor="text1"/>
          <w:sz w:val="24"/>
          <w:szCs w:val="24"/>
        </w:rPr>
        <w:t>—as far as they can—</w:t>
      </w:r>
      <w:r w:rsidR="00080FF8" w:rsidRPr="006177E5">
        <w:rPr>
          <w:rFonts w:ascii="Times New Roman" w:eastAsiaTheme="minorHAnsi" w:hAnsi="Times New Roman" w:cs="Times New Roman"/>
          <w:color w:val="000000" w:themeColor="text1"/>
          <w:sz w:val="24"/>
          <w:szCs w:val="24"/>
        </w:rPr>
        <w:t xml:space="preserve">the interests of the people whose interests are </w:t>
      </w:r>
      <w:r w:rsidR="00510468" w:rsidRPr="006177E5">
        <w:rPr>
          <w:rFonts w:ascii="Times New Roman" w:eastAsiaTheme="minorHAnsi" w:hAnsi="Times New Roman" w:cs="Times New Roman"/>
          <w:color w:val="000000" w:themeColor="text1"/>
          <w:sz w:val="24"/>
          <w:szCs w:val="24"/>
        </w:rPr>
        <w:t xml:space="preserve">directly </w:t>
      </w:r>
      <w:r w:rsidR="00080FF8" w:rsidRPr="006177E5">
        <w:rPr>
          <w:rFonts w:ascii="Times New Roman" w:eastAsiaTheme="minorHAnsi" w:hAnsi="Times New Roman" w:cs="Times New Roman"/>
          <w:color w:val="000000" w:themeColor="text1"/>
          <w:sz w:val="24"/>
          <w:szCs w:val="24"/>
        </w:rPr>
        <w:t>traded for their own.</w:t>
      </w:r>
    </w:p>
    <w:p w:rsidR="0028340F" w:rsidRPr="006177E5" w:rsidRDefault="002A5C69" w:rsidP="00D21823">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Theme="minorHAnsi" w:hAnsi="Times New Roman" w:cs="Times New Roman"/>
          <w:color w:val="000000" w:themeColor="text1"/>
          <w:sz w:val="24"/>
          <w:szCs w:val="24"/>
        </w:rPr>
        <w:t xml:space="preserve">Like </w:t>
      </w:r>
      <w:r w:rsidR="00E10295" w:rsidRPr="006177E5">
        <w:rPr>
          <w:rFonts w:ascii="Times New Roman" w:eastAsia="Georgia" w:hAnsi="Times New Roman" w:cs="Times New Roman"/>
          <w:color w:val="000000" w:themeColor="text1"/>
          <w:sz w:val="24"/>
          <w:szCs w:val="24"/>
        </w:rPr>
        <w:t>equal concern and respect</w:t>
      </w:r>
      <w:r w:rsidRPr="006177E5">
        <w:rPr>
          <w:rFonts w:ascii="Times New Roman" w:eastAsia="Georgia" w:hAnsi="Times New Roman" w:cs="Times New Roman"/>
          <w:color w:val="000000" w:themeColor="text1"/>
          <w:sz w:val="24"/>
          <w:szCs w:val="24"/>
        </w:rPr>
        <w:t>,</w:t>
      </w:r>
      <w:r w:rsidR="00E10295" w:rsidRPr="006177E5">
        <w:rPr>
          <w:rFonts w:ascii="Times New Roman" w:eastAsia="Georgia" w:hAnsi="Times New Roman" w:cs="Times New Roman"/>
          <w:color w:val="000000" w:themeColor="text1"/>
          <w:sz w:val="24"/>
          <w:szCs w:val="24"/>
        </w:rPr>
        <w:t xml:space="preserve"> discussed above</w:t>
      </w:r>
      <w:r w:rsidRPr="006177E5">
        <w:rPr>
          <w:rFonts w:ascii="Times New Roman" w:eastAsia="Georgia" w:hAnsi="Times New Roman" w:cs="Times New Roman"/>
          <w:color w:val="000000" w:themeColor="text1"/>
          <w:sz w:val="24"/>
          <w:szCs w:val="24"/>
        </w:rPr>
        <w:t xml:space="preserve">, the concept of recognition seems </w:t>
      </w:r>
      <w:proofErr w:type="gramStart"/>
      <w:r w:rsidR="00E10295" w:rsidRPr="006177E5">
        <w:rPr>
          <w:rFonts w:ascii="Times New Roman" w:eastAsia="Georgia" w:hAnsi="Times New Roman" w:cs="Times New Roman"/>
          <w:color w:val="000000" w:themeColor="text1"/>
          <w:sz w:val="24"/>
          <w:szCs w:val="24"/>
        </w:rPr>
        <w:t>essentially vague</w:t>
      </w:r>
      <w:proofErr w:type="gramEnd"/>
      <w:r w:rsidR="00E10295" w:rsidRPr="006177E5">
        <w:rPr>
          <w:rFonts w:ascii="Times New Roman" w:eastAsia="Georgia" w:hAnsi="Times New Roman" w:cs="Times New Roman"/>
          <w:color w:val="000000" w:themeColor="text1"/>
          <w:sz w:val="24"/>
          <w:szCs w:val="24"/>
        </w:rPr>
        <w:t xml:space="preserve">. If </w:t>
      </w:r>
      <w:r w:rsidRPr="006177E5">
        <w:rPr>
          <w:rFonts w:ascii="Times New Roman" w:eastAsia="Georgia" w:hAnsi="Times New Roman" w:cs="Times New Roman"/>
          <w:color w:val="000000" w:themeColor="text1"/>
          <w:sz w:val="24"/>
          <w:szCs w:val="24"/>
        </w:rPr>
        <w:t xml:space="preserve">anything, the concept of recognition is vaguer than equal concern and respect, in the sense that it does not specify the extent to which others’ points of view must be respected and their interests protected. </w:t>
      </w:r>
      <w:r w:rsidR="00D3040F" w:rsidRPr="006177E5">
        <w:rPr>
          <w:rFonts w:ascii="Times New Roman" w:eastAsia="Georgia" w:hAnsi="Times New Roman" w:cs="Times New Roman"/>
          <w:color w:val="000000" w:themeColor="text1"/>
          <w:sz w:val="24"/>
          <w:szCs w:val="24"/>
        </w:rPr>
        <w:t xml:space="preserve">For example, the requirement to recognize other people’s </w:t>
      </w:r>
      <w:r w:rsidR="00137811" w:rsidRPr="006177E5">
        <w:rPr>
          <w:rFonts w:ascii="Times New Roman" w:eastAsia="Georgia" w:hAnsi="Times New Roman" w:cs="Times New Roman"/>
          <w:color w:val="000000" w:themeColor="text1"/>
          <w:sz w:val="24"/>
          <w:szCs w:val="24"/>
        </w:rPr>
        <w:t>points of view and interests does not appear to entail that people must sacrifice their own points of view interests to serve others</w:t>
      </w:r>
      <w:r w:rsidR="008B504C" w:rsidRPr="006177E5">
        <w:rPr>
          <w:rFonts w:ascii="Times New Roman" w:eastAsia="Georgia" w:hAnsi="Times New Roman" w:cs="Times New Roman"/>
          <w:color w:val="000000" w:themeColor="text1"/>
          <w:sz w:val="24"/>
          <w:szCs w:val="24"/>
        </w:rPr>
        <w:t>.</w:t>
      </w:r>
      <w:r w:rsidR="00137811" w:rsidRPr="006177E5">
        <w:rPr>
          <w:rFonts w:ascii="Times New Roman" w:eastAsia="Georgia" w:hAnsi="Times New Roman" w:cs="Times New Roman"/>
          <w:color w:val="000000" w:themeColor="text1"/>
          <w:sz w:val="24"/>
          <w:szCs w:val="24"/>
        </w:rPr>
        <w:t xml:space="preserve"> </w:t>
      </w:r>
      <w:r w:rsidR="0028340F" w:rsidRPr="006177E5">
        <w:rPr>
          <w:rFonts w:ascii="Times New Roman" w:eastAsia="Georgia" w:hAnsi="Times New Roman" w:cs="Times New Roman"/>
          <w:color w:val="000000" w:themeColor="text1"/>
          <w:sz w:val="24"/>
          <w:szCs w:val="24"/>
        </w:rPr>
        <w:t>Importantly, though</w:t>
      </w:r>
      <w:r w:rsidR="00932CCA" w:rsidRPr="006177E5">
        <w:rPr>
          <w:rFonts w:ascii="Times New Roman" w:eastAsia="Georgia" w:hAnsi="Times New Roman" w:cs="Times New Roman"/>
          <w:color w:val="000000" w:themeColor="text1"/>
          <w:sz w:val="24"/>
          <w:szCs w:val="24"/>
        </w:rPr>
        <w:t xml:space="preserve">—and unlike the concepts of equal concern and respect—the concept of </w:t>
      </w:r>
      <w:r w:rsidR="0028340F" w:rsidRPr="006177E5">
        <w:rPr>
          <w:rFonts w:ascii="Times New Roman" w:eastAsia="Georgia" w:hAnsi="Times New Roman" w:cs="Times New Roman"/>
          <w:color w:val="000000" w:themeColor="text1"/>
          <w:sz w:val="24"/>
          <w:szCs w:val="24"/>
        </w:rPr>
        <w:t xml:space="preserve">recognition does not seem quantifiable. </w:t>
      </w:r>
      <w:r w:rsidR="008B504C" w:rsidRPr="006177E5">
        <w:rPr>
          <w:rFonts w:ascii="Times New Roman" w:eastAsia="Georgia" w:hAnsi="Times New Roman" w:cs="Times New Roman"/>
          <w:color w:val="000000" w:themeColor="text1"/>
          <w:sz w:val="24"/>
          <w:szCs w:val="24"/>
        </w:rPr>
        <w:t>Recognition is, rather, an attitude on the part of the decision maker; people affected by the decision maker’s choice are</w:t>
      </w:r>
      <w:r w:rsidR="0028340F" w:rsidRPr="006177E5">
        <w:rPr>
          <w:rFonts w:ascii="Times New Roman" w:eastAsia="Georgia" w:hAnsi="Times New Roman" w:cs="Times New Roman"/>
          <w:color w:val="000000" w:themeColor="text1"/>
          <w:sz w:val="24"/>
          <w:szCs w:val="24"/>
        </w:rPr>
        <w:t xml:space="preserve"> either recognized as rights bearer</w:t>
      </w:r>
      <w:r w:rsidR="008B504C" w:rsidRPr="006177E5">
        <w:rPr>
          <w:rFonts w:ascii="Times New Roman" w:eastAsia="Georgia" w:hAnsi="Times New Roman" w:cs="Times New Roman"/>
          <w:color w:val="000000" w:themeColor="text1"/>
          <w:sz w:val="24"/>
          <w:szCs w:val="24"/>
        </w:rPr>
        <w:t>s</w:t>
      </w:r>
      <w:r w:rsidR="0028340F" w:rsidRPr="006177E5">
        <w:rPr>
          <w:rFonts w:ascii="Times New Roman" w:eastAsia="Georgia" w:hAnsi="Times New Roman" w:cs="Times New Roman"/>
          <w:color w:val="000000" w:themeColor="text1"/>
          <w:sz w:val="24"/>
          <w:szCs w:val="24"/>
        </w:rPr>
        <w:t xml:space="preserve"> or not recognized</w:t>
      </w:r>
      <w:r w:rsidR="008B504C" w:rsidRPr="006177E5">
        <w:rPr>
          <w:rFonts w:ascii="Times New Roman" w:eastAsia="Georgia" w:hAnsi="Times New Roman" w:cs="Times New Roman"/>
          <w:color w:val="000000" w:themeColor="text1"/>
          <w:sz w:val="24"/>
          <w:szCs w:val="24"/>
        </w:rPr>
        <w:t xml:space="preserve"> as such. There is no “equal” recognition because recognition is not a quantity that can be </w:t>
      </w:r>
      <w:r w:rsidR="00525408" w:rsidRPr="006177E5">
        <w:rPr>
          <w:rFonts w:ascii="Times New Roman" w:eastAsia="Georgia" w:hAnsi="Times New Roman" w:cs="Times New Roman"/>
          <w:color w:val="000000" w:themeColor="text1"/>
          <w:sz w:val="24"/>
          <w:szCs w:val="24"/>
        </w:rPr>
        <w:t>meted out</w:t>
      </w:r>
      <w:r w:rsidR="008B504C" w:rsidRPr="006177E5">
        <w:rPr>
          <w:rFonts w:ascii="Times New Roman" w:eastAsia="Georgia" w:hAnsi="Times New Roman" w:cs="Times New Roman"/>
          <w:color w:val="000000" w:themeColor="text1"/>
          <w:sz w:val="24"/>
          <w:szCs w:val="24"/>
        </w:rPr>
        <w:t xml:space="preserve"> (or withheld)</w:t>
      </w:r>
      <w:r w:rsidR="00525408" w:rsidRPr="006177E5">
        <w:rPr>
          <w:rFonts w:ascii="Times New Roman" w:eastAsia="Georgia" w:hAnsi="Times New Roman" w:cs="Times New Roman"/>
          <w:color w:val="000000" w:themeColor="text1"/>
          <w:sz w:val="24"/>
          <w:szCs w:val="24"/>
        </w:rPr>
        <w:t xml:space="preserve"> in smaller or larger quantities</w:t>
      </w:r>
      <w:r w:rsidR="0028340F" w:rsidRPr="006177E5">
        <w:rPr>
          <w:rFonts w:ascii="Times New Roman" w:eastAsia="Georgia" w:hAnsi="Times New Roman" w:cs="Times New Roman"/>
          <w:color w:val="000000" w:themeColor="text1"/>
          <w:sz w:val="24"/>
          <w:szCs w:val="24"/>
        </w:rPr>
        <w:t>.</w:t>
      </w:r>
      <w:r w:rsidR="00863F6C" w:rsidRPr="006177E5">
        <w:rPr>
          <w:rFonts w:ascii="Times New Roman" w:eastAsia="Georgia" w:hAnsi="Times New Roman" w:cs="Times New Roman"/>
          <w:color w:val="000000" w:themeColor="text1"/>
          <w:sz w:val="24"/>
          <w:szCs w:val="24"/>
        </w:rPr>
        <w:t xml:space="preserve"> As such, the concept of recognition seems well suited for sorting out what is the ethical thing to do in trade-off scenarios.</w:t>
      </w:r>
    </w:p>
    <w:p w:rsidR="00C46427" w:rsidRPr="006177E5" w:rsidRDefault="00CF37AD" w:rsidP="00D21823">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The standard of</w:t>
      </w:r>
      <w:r w:rsidR="00F52C7B" w:rsidRPr="006177E5">
        <w:rPr>
          <w:rFonts w:ascii="Times New Roman" w:eastAsia="Georgia" w:hAnsi="Times New Roman" w:cs="Times New Roman"/>
          <w:color w:val="000000" w:themeColor="text1"/>
          <w:sz w:val="24"/>
          <w:szCs w:val="24"/>
        </w:rPr>
        <w:t xml:space="preserve"> recognition</w:t>
      </w:r>
      <w:r w:rsidR="003201F9"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t>underlies</w:t>
      </w:r>
      <w:r w:rsidRPr="006177E5">
        <w:rPr>
          <w:rFonts w:ascii="Times New Roman" w:eastAsia="Georgia" w:hAnsi="Times New Roman" w:cs="Times New Roman"/>
          <w:color w:val="000000" w:themeColor="text1"/>
          <w:sz w:val="24"/>
          <w:szCs w:val="24"/>
        </w:rPr>
        <w:t xml:space="preserve"> proportional risk </w:t>
      </w:r>
      <w:r w:rsidR="0060058A" w:rsidRPr="006177E5">
        <w:rPr>
          <w:rFonts w:ascii="Times New Roman" w:eastAsia="Georgia" w:hAnsi="Times New Roman" w:cs="Times New Roman"/>
          <w:color w:val="000000" w:themeColor="text1"/>
          <w:sz w:val="24"/>
          <w:szCs w:val="24"/>
        </w:rPr>
        <w:t>in the same way that equal concern and respect underlie the</w:t>
      </w:r>
      <w:r w:rsidRPr="006177E5">
        <w:rPr>
          <w:rFonts w:ascii="Times New Roman" w:eastAsia="Georgia" w:hAnsi="Times New Roman" w:cs="Times New Roman"/>
          <w:color w:val="000000" w:themeColor="text1"/>
          <w:sz w:val="24"/>
          <w:szCs w:val="24"/>
        </w:rPr>
        <w:t xml:space="preserve"> equal risk</w:t>
      </w:r>
      <w:r w:rsidR="003201F9"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t>approach</w:t>
      </w:r>
      <w:r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t>P</w:t>
      </w:r>
      <w:r w:rsidRPr="006177E5">
        <w:rPr>
          <w:rFonts w:ascii="Times New Roman" w:eastAsia="Georgia" w:hAnsi="Times New Roman" w:cs="Times New Roman"/>
          <w:color w:val="000000" w:themeColor="text1"/>
          <w:sz w:val="24"/>
          <w:szCs w:val="24"/>
        </w:rPr>
        <w:t>roportional risk recognize</w:t>
      </w:r>
      <w:r w:rsidR="0060058A" w:rsidRPr="006177E5">
        <w:rPr>
          <w:rFonts w:ascii="Times New Roman" w:eastAsia="Georgia" w:hAnsi="Times New Roman" w:cs="Times New Roman"/>
          <w:color w:val="000000" w:themeColor="text1"/>
          <w:sz w:val="24"/>
          <w:szCs w:val="24"/>
        </w:rPr>
        <w:t>s</w:t>
      </w:r>
      <w:r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t>all of the people affected in trade-off scenarios</w:t>
      </w:r>
      <w:r w:rsidRPr="006177E5">
        <w:rPr>
          <w:rFonts w:ascii="Times New Roman" w:eastAsia="Georgia" w:hAnsi="Times New Roman" w:cs="Times New Roman"/>
          <w:color w:val="000000" w:themeColor="text1"/>
          <w:sz w:val="24"/>
          <w:szCs w:val="24"/>
        </w:rPr>
        <w:t xml:space="preserve"> as status bearer</w:t>
      </w:r>
      <w:r w:rsidR="0060058A" w:rsidRPr="006177E5">
        <w:rPr>
          <w:rFonts w:ascii="Times New Roman" w:eastAsia="Georgia" w:hAnsi="Times New Roman" w:cs="Times New Roman"/>
          <w:color w:val="000000" w:themeColor="text1"/>
          <w:sz w:val="24"/>
          <w:szCs w:val="24"/>
        </w:rPr>
        <w:t>s</w:t>
      </w:r>
      <w:r w:rsidRPr="006177E5">
        <w:rPr>
          <w:rFonts w:ascii="Times New Roman" w:eastAsia="Georgia" w:hAnsi="Times New Roman" w:cs="Times New Roman"/>
          <w:color w:val="000000" w:themeColor="text1"/>
          <w:sz w:val="24"/>
          <w:szCs w:val="24"/>
        </w:rPr>
        <w:t xml:space="preserve">, who count towards the resolution of </w:t>
      </w:r>
      <w:r w:rsidR="0060058A" w:rsidRPr="006177E5">
        <w:rPr>
          <w:rFonts w:ascii="Times New Roman" w:eastAsia="Georgia" w:hAnsi="Times New Roman" w:cs="Times New Roman"/>
          <w:color w:val="000000" w:themeColor="text1"/>
          <w:sz w:val="24"/>
          <w:szCs w:val="24"/>
        </w:rPr>
        <w:t>what is the right thing to do in the</w:t>
      </w:r>
      <w:r w:rsidRPr="006177E5">
        <w:rPr>
          <w:rFonts w:ascii="Times New Roman" w:eastAsia="Georgia" w:hAnsi="Times New Roman" w:cs="Times New Roman"/>
          <w:color w:val="000000" w:themeColor="text1"/>
          <w:sz w:val="24"/>
          <w:szCs w:val="24"/>
        </w:rPr>
        <w:t xml:space="preserve"> scenarios. The </w:t>
      </w:r>
      <w:r w:rsidR="0060058A" w:rsidRPr="006177E5">
        <w:rPr>
          <w:rFonts w:ascii="Times New Roman" w:eastAsia="Georgia" w:hAnsi="Times New Roman" w:cs="Times New Roman"/>
          <w:color w:val="000000" w:themeColor="text1"/>
          <w:sz w:val="24"/>
          <w:szCs w:val="24"/>
        </w:rPr>
        <w:t>proportional risk approach empowers</w:t>
      </w:r>
      <w:r w:rsidRPr="006177E5">
        <w:rPr>
          <w:rFonts w:ascii="Times New Roman" w:eastAsia="Georgia" w:hAnsi="Times New Roman" w:cs="Times New Roman"/>
          <w:color w:val="000000" w:themeColor="text1"/>
          <w:sz w:val="24"/>
          <w:szCs w:val="24"/>
        </w:rPr>
        <w:t xml:space="preserve"> </w:t>
      </w:r>
      <w:r w:rsidR="00ED01B3" w:rsidRPr="006177E5">
        <w:rPr>
          <w:rFonts w:ascii="Times New Roman" w:eastAsia="Georgia" w:hAnsi="Times New Roman" w:cs="Times New Roman"/>
          <w:color w:val="000000" w:themeColor="text1"/>
          <w:sz w:val="24"/>
          <w:szCs w:val="24"/>
        </w:rPr>
        <w:t xml:space="preserve">decision makers to save either the </w:t>
      </w:r>
      <w:r w:rsidR="0060058A" w:rsidRPr="006177E5">
        <w:rPr>
          <w:rFonts w:ascii="Times New Roman" w:eastAsia="Georgia" w:hAnsi="Times New Roman" w:cs="Times New Roman"/>
          <w:color w:val="000000" w:themeColor="text1"/>
          <w:sz w:val="24"/>
          <w:szCs w:val="24"/>
        </w:rPr>
        <w:t xml:space="preserve">more numerous </w:t>
      </w:r>
      <w:proofErr w:type="gramStart"/>
      <w:r w:rsidR="0060058A" w:rsidRPr="006177E5">
        <w:rPr>
          <w:rFonts w:ascii="Times New Roman" w:eastAsia="Georgia" w:hAnsi="Times New Roman" w:cs="Times New Roman"/>
          <w:color w:val="000000" w:themeColor="text1"/>
          <w:sz w:val="24"/>
          <w:szCs w:val="24"/>
        </w:rPr>
        <w:t>group</w:t>
      </w:r>
      <w:proofErr w:type="gramEnd"/>
      <w:r w:rsidR="00ED01B3" w:rsidRPr="006177E5">
        <w:rPr>
          <w:rFonts w:ascii="Times New Roman" w:eastAsia="Georgia" w:hAnsi="Times New Roman" w:cs="Times New Roman"/>
          <w:color w:val="000000" w:themeColor="text1"/>
          <w:sz w:val="24"/>
          <w:szCs w:val="24"/>
        </w:rPr>
        <w:t xml:space="preserve"> or the </w:t>
      </w:r>
      <w:r w:rsidR="0060058A" w:rsidRPr="006177E5">
        <w:rPr>
          <w:rFonts w:ascii="Times New Roman" w:eastAsia="Georgia" w:hAnsi="Times New Roman" w:cs="Times New Roman"/>
          <w:color w:val="000000" w:themeColor="text1"/>
          <w:sz w:val="24"/>
          <w:szCs w:val="24"/>
        </w:rPr>
        <w:t>single person in a trade-off scenario:</w:t>
      </w:r>
      <w:r w:rsidRPr="006177E5">
        <w:rPr>
          <w:rFonts w:ascii="Times New Roman" w:eastAsia="Georgia" w:hAnsi="Times New Roman" w:cs="Times New Roman"/>
          <w:color w:val="000000" w:themeColor="text1"/>
          <w:sz w:val="24"/>
          <w:szCs w:val="24"/>
        </w:rPr>
        <w:t xml:space="preserve"> so long as everyone’s interests are recognized</w:t>
      </w:r>
      <w:r w:rsidR="00ED01B3" w:rsidRPr="006177E5">
        <w:rPr>
          <w:rFonts w:ascii="Times New Roman" w:eastAsia="Georgia" w:hAnsi="Times New Roman" w:cs="Times New Roman"/>
          <w:color w:val="000000" w:themeColor="text1"/>
          <w:sz w:val="24"/>
          <w:szCs w:val="24"/>
        </w:rPr>
        <w:t xml:space="preserve">. </w:t>
      </w:r>
      <w:r w:rsidR="0060058A" w:rsidRPr="006177E5">
        <w:rPr>
          <w:rFonts w:ascii="Times New Roman" w:eastAsia="Georgia" w:hAnsi="Times New Roman" w:cs="Times New Roman"/>
          <w:color w:val="000000" w:themeColor="text1"/>
          <w:sz w:val="24"/>
          <w:szCs w:val="24"/>
        </w:rPr>
        <w:t>The approach recognizes these</w:t>
      </w:r>
      <w:r w:rsidR="003201F9" w:rsidRPr="006177E5">
        <w:rPr>
          <w:rFonts w:ascii="Times New Roman" w:eastAsia="Georgia" w:hAnsi="Times New Roman" w:cs="Times New Roman"/>
          <w:color w:val="000000" w:themeColor="text1"/>
          <w:sz w:val="24"/>
          <w:szCs w:val="24"/>
        </w:rPr>
        <w:t xml:space="preserve"> interests by counting all people in proportion to the whole</w:t>
      </w:r>
      <w:r w:rsidR="0060058A" w:rsidRPr="006177E5">
        <w:rPr>
          <w:rFonts w:ascii="Times New Roman" w:eastAsia="Georgia" w:hAnsi="Times New Roman" w:cs="Times New Roman"/>
          <w:color w:val="000000" w:themeColor="text1"/>
          <w:sz w:val="24"/>
          <w:szCs w:val="24"/>
        </w:rPr>
        <w:t xml:space="preserve">, </w:t>
      </w:r>
      <w:r w:rsidR="003201F9" w:rsidRPr="006177E5">
        <w:rPr>
          <w:rFonts w:ascii="Times New Roman" w:eastAsia="Georgia" w:hAnsi="Times New Roman" w:cs="Times New Roman"/>
          <w:color w:val="000000" w:themeColor="text1"/>
          <w:sz w:val="24"/>
          <w:szCs w:val="24"/>
        </w:rPr>
        <w:t xml:space="preserve">e.g., </w:t>
      </w:r>
      <w:r w:rsidR="0060058A" w:rsidRPr="006177E5">
        <w:rPr>
          <w:rFonts w:ascii="Times New Roman" w:eastAsia="Georgia" w:hAnsi="Times New Roman" w:cs="Times New Roman"/>
          <w:color w:val="000000" w:themeColor="text1"/>
          <w:sz w:val="24"/>
          <w:szCs w:val="24"/>
        </w:rPr>
        <w:t xml:space="preserve">by </w:t>
      </w:r>
      <w:r w:rsidR="003201F9" w:rsidRPr="006177E5">
        <w:rPr>
          <w:rFonts w:ascii="Times New Roman" w:eastAsia="Georgia" w:hAnsi="Times New Roman" w:cs="Times New Roman"/>
          <w:color w:val="000000" w:themeColor="text1"/>
          <w:sz w:val="24"/>
          <w:szCs w:val="24"/>
        </w:rPr>
        <w:t xml:space="preserve">counting each person as </w:t>
      </w:r>
      <w:r w:rsidR="00912C70" w:rsidRPr="006177E5">
        <w:rPr>
          <w:rFonts w:ascii="Times New Roman" w:eastAsia="Georgia" w:hAnsi="Times New Roman" w:cs="Times New Roman"/>
          <w:color w:val="000000" w:themeColor="text1"/>
          <w:sz w:val="24"/>
          <w:szCs w:val="24"/>
        </w:rPr>
        <w:t xml:space="preserve">a </w:t>
      </w:r>
      <w:r w:rsidR="003201F9" w:rsidRPr="006177E5">
        <w:rPr>
          <w:rFonts w:ascii="Times New Roman" w:eastAsia="Georgia" w:hAnsi="Times New Roman" w:cs="Times New Roman"/>
          <w:color w:val="000000" w:themeColor="text1"/>
          <w:sz w:val="24"/>
          <w:szCs w:val="24"/>
        </w:rPr>
        <w:t>1/6</w:t>
      </w:r>
      <w:r w:rsidR="00912C70" w:rsidRPr="006177E5">
        <w:rPr>
          <w:rFonts w:ascii="Times New Roman" w:eastAsia="Georgia" w:hAnsi="Times New Roman" w:cs="Times New Roman"/>
          <w:color w:val="000000" w:themeColor="text1"/>
          <w:sz w:val="24"/>
          <w:szCs w:val="24"/>
        </w:rPr>
        <w:t xml:space="preserve"> weight on the </w:t>
      </w:r>
      <w:r w:rsidR="00912C70" w:rsidRPr="006177E5">
        <w:rPr>
          <w:rFonts w:ascii="Times New Roman" w:eastAsia="Georgia" w:hAnsi="Times New Roman" w:cs="Times New Roman"/>
          <w:color w:val="000000" w:themeColor="text1"/>
          <w:sz w:val="24"/>
          <w:szCs w:val="24"/>
        </w:rPr>
        <w:lastRenderedPageBreak/>
        <w:t>decision</w:t>
      </w:r>
      <w:r w:rsidR="003201F9" w:rsidRPr="006177E5">
        <w:rPr>
          <w:rFonts w:ascii="Times New Roman" w:eastAsia="Georgia" w:hAnsi="Times New Roman" w:cs="Times New Roman"/>
          <w:color w:val="000000" w:themeColor="text1"/>
          <w:sz w:val="24"/>
          <w:szCs w:val="24"/>
        </w:rPr>
        <w:t xml:space="preserve"> when six people</w:t>
      </w:r>
      <w:r w:rsidR="004D2DEF" w:rsidRPr="006177E5">
        <w:rPr>
          <w:rFonts w:ascii="Times New Roman" w:eastAsia="Georgia" w:hAnsi="Times New Roman" w:cs="Times New Roman"/>
          <w:color w:val="000000" w:themeColor="text1"/>
          <w:sz w:val="24"/>
          <w:szCs w:val="24"/>
        </w:rPr>
        <w:t xml:space="preserve"> are affected by the decision:</w:t>
      </w:r>
      <w:r w:rsidR="003201F9" w:rsidRPr="006177E5">
        <w:rPr>
          <w:rFonts w:ascii="Times New Roman" w:eastAsia="Georgia" w:hAnsi="Times New Roman" w:cs="Times New Roman"/>
          <w:color w:val="000000" w:themeColor="text1"/>
          <w:sz w:val="24"/>
          <w:szCs w:val="24"/>
        </w:rPr>
        <w:t xml:space="preserve"> as in the </w:t>
      </w:r>
      <w:r w:rsidR="0060058A" w:rsidRPr="006177E5">
        <w:rPr>
          <w:rFonts w:ascii="Times New Roman" w:eastAsia="Georgia" w:hAnsi="Times New Roman" w:cs="Times New Roman"/>
          <w:color w:val="000000" w:themeColor="text1"/>
          <w:sz w:val="24"/>
          <w:szCs w:val="24"/>
        </w:rPr>
        <w:t>classic trolley problem and the new trolley problem</w:t>
      </w:r>
      <w:r w:rsidR="003201F9" w:rsidRPr="006177E5">
        <w:rPr>
          <w:rFonts w:ascii="Times New Roman" w:eastAsia="Georgia" w:hAnsi="Times New Roman" w:cs="Times New Roman"/>
          <w:color w:val="000000" w:themeColor="text1"/>
          <w:sz w:val="24"/>
          <w:szCs w:val="24"/>
        </w:rPr>
        <w:t>.</w:t>
      </w:r>
    </w:p>
    <w:p w:rsidR="00C46427" w:rsidRPr="006177E5" w:rsidRDefault="00C46427" w:rsidP="00797BA3">
      <w:pPr>
        <w:pStyle w:val="BodyA"/>
        <w:spacing w:line="480" w:lineRule="auto"/>
        <w:rPr>
          <w:rFonts w:ascii="Times New Roman" w:eastAsia="Georgia" w:hAnsi="Times New Roman" w:cs="Times New Roman"/>
          <w:b/>
          <w:color w:val="000000" w:themeColor="text1"/>
          <w:sz w:val="24"/>
          <w:szCs w:val="24"/>
        </w:rPr>
      </w:pPr>
      <w:r w:rsidRPr="006177E5">
        <w:rPr>
          <w:rFonts w:ascii="Times New Roman" w:eastAsia="Georgia" w:hAnsi="Times New Roman" w:cs="Times New Roman"/>
          <w:b/>
          <w:color w:val="000000" w:themeColor="text1"/>
          <w:sz w:val="24"/>
          <w:szCs w:val="24"/>
        </w:rPr>
        <w:t xml:space="preserve">Proportional Risk </w:t>
      </w:r>
      <w:r w:rsidR="004C55B9" w:rsidRPr="006177E5">
        <w:rPr>
          <w:rFonts w:ascii="Times New Roman" w:eastAsia="Georgia" w:hAnsi="Times New Roman" w:cs="Times New Roman"/>
          <w:b/>
          <w:color w:val="000000" w:themeColor="text1"/>
          <w:sz w:val="24"/>
          <w:szCs w:val="24"/>
        </w:rPr>
        <w:t>and the New Trolley Problem</w:t>
      </w:r>
    </w:p>
    <w:p w:rsidR="004739EA" w:rsidRPr="006177E5" w:rsidRDefault="00D12B4E" w:rsidP="00797BA3">
      <w:pPr>
        <w:pStyle w:val="BodyA"/>
        <w:spacing w:line="480" w:lineRule="auto"/>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ab/>
        <w:t xml:space="preserve">In the new trolley problem, the driver faces a decision between allowing a </w:t>
      </w:r>
      <w:r w:rsidR="00B92D5C" w:rsidRPr="006177E5">
        <w:rPr>
          <w:rFonts w:ascii="Times New Roman" w:eastAsia="Georgia" w:hAnsi="Times New Roman" w:cs="Times New Roman"/>
          <w:color w:val="000000" w:themeColor="text1"/>
          <w:sz w:val="24"/>
          <w:szCs w:val="24"/>
        </w:rPr>
        <w:t xml:space="preserve">runaway </w:t>
      </w:r>
      <w:r w:rsidRPr="006177E5">
        <w:rPr>
          <w:rFonts w:ascii="Times New Roman" w:eastAsia="Georgia" w:hAnsi="Times New Roman" w:cs="Times New Roman"/>
          <w:color w:val="000000" w:themeColor="text1"/>
          <w:sz w:val="24"/>
          <w:szCs w:val="24"/>
        </w:rPr>
        <w:t>trolley to continue traveling on its present course, in which it is set to strike and kill four people, to steer the trolley onto one turn-off, where it will kill one person, or to steer the trolley onto another turn-off, where it will kill the driver. Thomson argued that decision makers in this case need not self-sacrifice in order to save four people; thus</w:t>
      </w:r>
      <w:r w:rsidR="00272B80" w:rsidRPr="006177E5">
        <w:rPr>
          <w:rFonts w:ascii="Times New Roman" w:eastAsia="Georgia" w:hAnsi="Times New Roman" w:cs="Times New Roman"/>
          <w:color w:val="000000" w:themeColor="text1"/>
          <w:sz w:val="24"/>
          <w:szCs w:val="24"/>
        </w:rPr>
        <w:t>,</w:t>
      </w:r>
      <w:r w:rsidRPr="006177E5">
        <w:rPr>
          <w:rFonts w:ascii="Times New Roman" w:eastAsia="Georgia" w:hAnsi="Times New Roman" w:cs="Times New Roman"/>
          <w:color w:val="000000" w:themeColor="text1"/>
          <w:sz w:val="24"/>
          <w:szCs w:val="24"/>
        </w:rPr>
        <w:t xml:space="preserve"> they may not kill one person in order to save the four people. Her intuitions in this sense seem consistent with the </w:t>
      </w:r>
      <w:r w:rsidR="00C46427" w:rsidRPr="006177E5">
        <w:rPr>
          <w:rFonts w:ascii="Times New Roman" w:eastAsia="Georgia" w:hAnsi="Times New Roman" w:cs="Times New Roman"/>
          <w:color w:val="000000" w:themeColor="text1"/>
          <w:sz w:val="24"/>
          <w:szCs w:val="24"/>
        </w:rPr>
        <w:t>passengers-over-pedestrians algorithm</w:t>
      </w:r>
      <w:r w:rsidRPr="006177E5">
        <w:rPr>
          <w:rFonts w:ascii="Times New Roman" w:eastAsia="Georgia" w:hAnsi="Times New Roman" w:cs="Times New Roman"/>
          <w:color w:val="000000" w:themeColor="text1"/>
          <w:sz w:val="24"/>
          <w:szCs w:val="24"/>
        </w:rPr>
        <w:t>, in which the interests of the person(s) in the vehicle (i.e., in the new trolley problem, the trolley driver) are valued more highly than any of the other people involved in a trade-off scenario.</w:t>
      </w:r>
    </w:p>
    <w:p w:rsidR="004739EA" w:rsidRPr="006177E5" w:rsidRDefault="004739EA" w:rsidP="00797BA3">
      <w:pPr>
        <w:pStyle w:val="BodyA"/>
        <w:spacing w:line="480" w:lineRule="auto"/>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ab/>
        <w:t>Thomson (2008) does not commit herself to a passengers-over-pedestrians (or any other) view, of course. She leaves her fascinating reflections unresolved; their unsettled provocation is a key motivation for this paper. And while the passengers-over-pedestrians view has (in a certain sense) intuitive appeal, I think there is good reason that she does not</w:t>
      </w:r>
      <w:proofErr w:type="gramStart"/>
      <w:r w:rsidRPr="006177E5">
        <w:rPr>
          <w:rFonts w:ascii="Times New Roman" w:eastAsia="Georgia" w:hAnsi="Times New Roman" w:cs="Times New Roman"/>
          <w:color w:val="000000" w:themeColor="text1"/>
          <w:sz w:val="24"/>
          <w:szCs w:val="24"/>
        </w:rPr>
        <w:t>, ultimately, commit</w:t>
      </w:r>
      <w:proofErr w:type="gramEnd"/>
      <w:r w:rsidRPr="006177E5">
        <w:rPr>
          <w:rFonts w:ascii="Times New Roman" w:eastAsia="Georgia" w:hAnsi="Times New Roman" w:cs="Times New Roman"/>
          <w:color w:val="000000" w:themeColor="text1"/>
          <w:sz w:val="24"/>
          <w:szCs w:val="24"/>
        </w:rPr>
        <w:t xml:space="preserve"> to this view. That is: ethically speaking, decision makers lack grounds </w:t>
      </w:r>
      <w:r w:rsidRPr="006177E5">
        <w:rPr>
          <w:rFonts w:ascii="Times New Roman" w:eastAsia="Georgia" w:hAnsi="Times New Roman" w:cs="Times New Roman"/>
          <w:i/>
          <w:color w:val="000000" w:themeColor="text1"/>
          <w:sz w:val="24"/>
          <w:szCs w:val="24"/>
        </w:rPr>
        <w:t>ceteris paribus</w:t>
      </w:r>
      <w:r w:rsidRPr="006177E5">
        <w:rPr>
          <w:rFonts w:ascii="Times New Roman" w:eastAsia="Georgia" w:hAnsi="Times New Roman" w:cs="Times New Roman"/>
          <w:color w:val="000000" w:themeColor="text1"/>
          <w:sz w:val="24"/>
          <w:szCs w:val="24"/>
        </w:rPr>
        <w:t xml:space="preserve"> to regard themselves as more important than other people affected by their decisions (Kant, 1785; Bentham, 1789; Rawls, 1971; Scanlon, 1998; for an exception, see Sidgwick, 1874). Her argument highlights that decision makers need not sacrifice their own lives to save a greater number of people; she does not show, though, that people may (ethically speaking) except themselves from a burden (e.g., risk of death) that affects six people including themselves.</w:t>
      </w:r>
    </w:p>
    <w:p w:rsidR="00D12B4E" w:rsidRPr="006177E5" w:rsidRDefault="00D12B4E" w:rsidP="00797BA3">
      <w:pPr>
        <w:pStyle w:val="BodyA"/>
        <w:spacing w:line="480" w:lineRule="auto"/>
        <w:rPr>
          <w:rFonts w:ascii="Times New Roman" w:eastAsia="Georgia" w:hAnsi="Times New Roman" w:cs="Times New Roman"/>
          <w:color w:val="000000" w:themeColor="text1"/>
          <w:sz w:val="24"/>
          <w:szCs w:val="24"/>
        </w:rPr>
      </w:pPr>
    </w:p>
    <w:p w:rsidR="004D2DEF" w:rsidRPr="006177E5" w:rsidRDefault="00D12B4E" w:rsidP="00797BA3">
      <w:pPr>
        <w:pStyle w:val="BodyA"/>
        <w:spacing w:line="480" w:lineRule="auto"/>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lastRenderedPageBreak/>
        <w:tab/>
        <w:t xml:space="preserve">Proportional risk takes </w:t>
      </w:r>
      <w:r w:rsidR="004739EA" w:rsidRPr="006177E5">
        <w:rPr>
          <w:rFonts w:ascii="Times New Roman" w:eastAsia="Georgia" w:hAnsi="Times New Roman" w:cs="Times New Roman"/>
          <w:color w:val="000000" w:themeColor="text1"/>
          <w:sz w:val="24"/>
          <w:szCs w:val="24"/>
        </w:rPr>
        <w:t>these ethical considerations into account</w:t>
      </w:r>
      <w:r w:rsidRPr="006177E5">
        <w:rPr>
          <w:rFonts w:ascii="Times New Roman" w:eastAsia="Georgia" w:hAnsi="Times New Roman" w:cs="Times New Roman"/>
          <w:color w:val="000000" w:themeColor="text1"/>
          <w:sz w:val="24"/>
          <w:szCs w:val="24"/>
        </w:rPr>
        <w:t xml:space="preserve">. According to this </w:t>
      </w:r>
      <w:r w:rsidR="004739EA" w:rsidRPr="006177E5">
        <w:rPr>
          <w:rFonts w:ascii="Times New Roman" w:eastAsia="Georgia" w:hAnsi="Times New Roman" w:cs="Times New Roman"/>
          <w:color w:val="000000" w:themeColor="text1"/>
          <w:sz w:val="24"/>
          <w:szCs w:val="24"/>
        </w:rPr>
        <w:t>approach</w:t>
      </w:r>
      <w:r w:rsidRPr="006177E5">
        <w:rPr>
          <w:rFonts w:ascii="Times New Roman" w:eastAsia="Georgia" w:hAnsi="Times New Roman" w:cs="Times New Roman"/>
          <w:color w:val="000000" w:themeColor="text1"/>
          <w:sz w:val="24"/>
          <w:szCs w:val="24"/>
        </w:rPr>
        <w:t xml:space="preserve">, the driver </w:t>
      </w:r>
      <w:r w:rsidR="00912C70" w:rsidRPr="006177E5">
        <w:rPr>
          <w:rFonts w:ascii="Times New Roman" w:eastAsia="Georgia" w:hAnsi="Times New Roman" w:cs="Times New Roman"/>
          <w:color w:val="000000" w:themeColor="text1"/>
          <w:sz w:val="24"/>
          <w:szCs w:val="24"/>
        </w:rPr>
        <w:t xml:space="preserve">(decision maker) </w:t>
      </w:r>
      <w:r w:rsidRPr="006177E5">
        <w:rPr>
          <w:rFonts w:ascii="Times New Roman" w:eastAsia="Georgia" w:hAnsi="Times New Roman" w:cs="Times New Roman"/>
          <w:color w:val="000000" w:themeColor="text1"/>
          <w:sz w:val="24"/>
          <w:szCs w:val="24"/>
        </w:rPr>
        <w:t xml:space="preserve">must allocate </w:t>
      </w:r>
      <w:r w:rsidR="00912C70" w:rsidRPr="006177E5">
        <w:rPr>
          <w:rFonts w:ascii="Times New Roman" w:eastAsia="Georgia" w:hAnsi="Times New Roman" w:cs="Times New Roman"/>
          <w:color w:val="000000" w:themeColor="text1"/>
          <w:sz w:val="24"/>
          <w:szCs w:val="24"/>
        </w:rPr>
        <w:t xml:space="preserve">to </w:t>
      </w:r>
      <w:r w:rsidRPr="006177E5">
        <w:rPr>
          <w:rFonts w:ascii="Times New Roman" w:eastAsia="Georgia" w:hAnsi="Times New Roman" w:cs="Times New Roman"/>
          <w:color w:val="000000" w:themeColor="text1"/>
          <w:sz w:val="24"/>
          <w:szCs w:val="24"/>
        </w:rPr>
        <w:t>him- or herself the same chance of survival (1/6) as all of the other people affected in the trade-off scenario.</w:t>
      </w:r>
      <w:r w:rsidR="004739EA" w:rsidRPr="006177E5">
        <w:rPr>
          <w:rFonts w:ascii="Times New Roman" w:eastAsia="Georgia" w:hAnsi="Times New Roman" w:cs="Times New Roman"/>
          <w:color w:val="000000" w:themeColor="text1"/>
          <w:sz w:val="24"/>
          <w:szCs w:val="24"/>
        </w:rPr>
        <w:t xml:space="preserve"> Although this </w:t>
      </w:r>
      <w:r w:rsidR="00912C70" w:rsidRPr="006177E5">
        <w:rPr>
          <w:rFonts w:ascii="Times New Roman" w:eastAsia="Georgia" w:hAnsi="Times New Roman" w:cs="Times New Roman"/>
          <w:color w:val="000000" w:themeColor="text1"/>
          <w:sz w:val="24"/>
          <w:szCs w:val="24"/>
        </w:rPr>
        <w:t>allocation imposes a significant burden on the</w:t>
      </w:r>
      <w:r w:rsidR="004739EA" w:rsidRPr="006177E5">
        <w:rPr>
          <w:rFonts w:ascii="Times New Roman" w:eastAsia="Georgia" w:hAnsi="Times New Roman" w:cs="Times New Roman"/>
          <w:color w:val="000000" w:themeColor="text1"/>
          <w:sz w:val="24"/>
          <w:szCs w:val="24"/>
        </w:rPr>
        <w:t xml:space="preserve"> decision maker</w:t>
      </w:r>
      <w:r w:rsidR="00912C70" w:rsidRPr="006177E5">
        <w:rPr>
          <w:rFonts w:ascii="Times New Roman" w:eastAsia="Georgia" w:hAnsi="Times New Roman" w:cs="Times New Roman"/>
          <w:color w:val="000000" w:themeColor="text1"/>
          <w:sz w:val="24"/>
          <w:szCs w:val="24"/>
        </w:rPr>
        <w:t>—</w:t>
      </w:r>
      <w:r w:rsidR="00446858" w:rsidRPr="006177E5">
        <w:rPr>
          <w:rFonts w:ascii="Times New Roman" w:eastAsia="Georgia" w:hAnsi="Times New Roman" w:cs="Times New Roman"/>
          <w:color w:val="000000" w:themeColor="text1"/>
          <w:sz w:val="24"/>
          <w:szCs w:val="24"/>
        </w:rPr>
        <w:t>a 1/3 chance of perishing</w:t>
      </w:r>
      <w:r w:rsidR="00912C70" w:rsidRPr="006177E5">
        <w:rPr>
          <w:rFonts w:ascii="Times New Roman" w:eastAsia="Georgia" w:hAnsi="Times New Roman" w:cs="Times New Roman"/>
          <w:color w:val="000000" w:themeColor="text1"/>
          <w:sz w:val="24"/>
          <w:szCs w:val="24"/>
        </w:rPr>
        <w:t>—</w:t>
      </w:r>
      <w:r w:rsidR="00446858" w:rsidRPr="006177E5">
        <w:rPr>
          <w:rFonts w:ascii="Times New Roman" w:eastAsia="Georgia" w:hAnsi="Times New Roman" w:cs="Times New Roman"/>
          <w:color w:val="000000" w:themeColor="text1"/>
          <w:sz w:val="24"/>
          <w:szCs w:val="24"/>
        </w:rPr>
        <w:t>the decision-making procedure meets important ethical standards related to consequentialism, equal concern and respect, and (especially) recognition.</w:t>
      </w:r>
      <w:r w:rsidR="00912C70" w:rsidRPr="006177E5">
        <w:rPr>
          <w:rFonts w:ascii="Times New Roman" w:eastAsia="Georgia" w:hAnsi="Times New Roman" w:cs="Times New Roman"/>
          <w:color w:val="000000" w:themeColor="text1"/>
          <w:sz w:val="24"/>
          <w:szCs w:val="24"/>
        </w:rPr>
        <w:t xml:space="preserve"> As such, if the driver is concerned about doing the ethical thing, the driver should accept the same amount of risk as the other people involved in this </w:t>
      </w:r>
      <w:r w:rsidR="006A1D62" w:rsidRPr="006177E5">
        <w:rPr>
          <w:rFonts w:ascii="Times New Roman" w:eastAsia="Georgia" w:hAnsi="Times New Roman" w:cs="Times New Roman"/>
          <w:color w:val="000000" w:themeColor="text1"/>
          <w:sz w:val="24"/>
          <w:szCs w:val="24"/>
        </w:rPr>
        <w:t xml:space="preserve">highly unfortunate—even </w:t>
      </w:r>
      <w:r w:rsidR="00356517" w:rsidRPr="006177E5">
        <w:rPr>
          <w:rFonts w:ascii="Times New Roman" w:eastAsia="Georgia" w:hAnsi="Times New Roman" w:cs="Times New Roman"/>
          <w:color w:val="000000" w:themeColor="text1"/>
          <w:sz w:val="24"/>
          <w:szCs w:val="24"/>
        </w:rPr>
        <w:t>“</w:t>
      </w:r>
      <w:r w:rsidR="001D4F60" w:rsidRPr="006177E5">
        <w:rPr>
          <w:rFonts w:ascii="Times New Roman" w:eastAsia="Georgia" w:hAnsi="Times New Roman" w:cs="Times New Roman"/>
          <w:color w:val="000000" w:themeColor="text1"/>
          <w:sz w:val="24"/>
          <w:szCs w:val="24"/>
        </w:rPr>
        <w:t>tragic</w:t>
      </w:r>
      <w:r w:rsidR="00356517" w:rsidRPr="006177E5">
        <w:rPr>
          <w:rFonts w:ascii="Times New Roman" w:eastAsia="Georgia" w:hAnsi="Times New Roman" w:cs="Times New Roman"/>
          <w:color w:val="000000" w:themeColor="text1"/>
          <w:sz w:val="24"/>
          <w:szCs w:val="24"/>
        </w:rPr>
        <w:t>”</w:t>
      </w:r>
      <w:r w:rsidR="001D4F60" w:rsidRPr="006177E5">
        <w:rPr>
          <w:rFonts w:ascii="Times New Roman" w:eastAsia="Georgia" w:hAnsi="Times New Roman" w:cs="Times New Roman"/>
          <w:color w:val="000000" w:themeColor="text1"/>
          <w:sz w:val="24"/>
          <w:szCs w:val="24"/>
        </w:rPr>
        <w:t xml:space="preserve"> (Williams, 1972)</w:t>
      </w:r>
      <w:r w:rsidR="006A1D62" w:rsidRPr="006177E5">
        <w:rPr>
          <w:rFonts w:ascii="Times New Roman" w:eastAsia="Georgia" w:hAnsi="Times New Roman" w:cs="Times New Roman"/>
          <w:color w:val="000000" w:themeColor="text1"/>
          <w:sz w:val="24"/>
          <w:szCs w:val="24"/>
        </w:rPr>
        <w:t>—</w:t>
      </w:r>
      <w:r w:rsidR="00912C70" w:rsidRPr="006177E5">
        <w:rPr>
          <w:rFonts w:ascii="Times New Roman" w:eastAsia="Georgia" w:hAnsi="Times New Roman" w:cs="Times New Roman"/>
          <w:color w:val="000000" w:themeColor="text1"/>
          <w:sz w:val="24"/>
          <w:szCs w:val="24"/>
        </w:rPr>
        <w:t>trade-off scenario.</w:t>
      </w:r>
    </w:p>
    <w:p w:rsidR="004D33C4" w:rsidRPr="00D21823" w:rsidRDefault="004D33C4" w:rsidP="00D21823">
      <w:pPr>
        <w:pStyle w:val="BodyA"/>
        <w:spacing w:line="480" w:lineRule="auto"/>
        <w:jc w:val="center"/>
        <w:rPr>
          <w:rFonts w:ascii="Times New Roman" w:hAnsi="Times New Roman" w:cs="Times New Roman"/>
          <w:b/>
          <w:bCs/>
          <w:caps/>
          <w:color w:val="000000" w:themeColor="text1"/>
          <w:sz w:val="24"/>
          <w:szCs w:val="24"/>
        </w:rPr>
      </w:pPr>
      <w:r w:rsidRPr="006177E5">
        <w:rPr>
          <w:rFonts w:ascii="Times New Roman" w:hAnsi="Times New Roman" w:cs="Times New Roman"/>
          <w:b/>
          <w:bCs/>
          <w:caps/>
          <w:color w:val="000000" w:themeColor="text1"/>
          <w:sz w:val="24"/>
          <w:szCs w:val="24"/>
        </w:rPr>
        <w:t>PROPORTIONAL RISK AND DRIVERLESS CARS</w:t>
      </w:r>
    </w:p>
    <w:p w:rsidR="00FF310F" w:rsidRPr="00D21823" w:rsidRDefault="00F851B5" w:rsidP="00D21823">
      <w:pPr>
        <w:pStyle w:val="BodyA"/>
        <w:tabs>
          <w:tab w:val="left" w:pos="360"/>
        </w:tabs>
        <w:spacing w:line="480" w:lineRule="auto"/>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r>
      <w:r w:rsidRPr="006177E5">
        <w:rPr>
          <w:rFonts w:ascii="Times New Roman" w:eastAsia="Times New Roman" w:hAnsi="Times New Roman" w:cs="Times New Roman"/>
          <w:color w:val="000000" w:themeColor="text1"/>
          <w:sz w:val="24"/>
          <w:szCs w:val="24"/>
        </w:rPr>
        <w:tab/>
      </w:r>
      <w:r w:rsidR="004D33C4" w:rsidRPr="006177E5">
        <w:rPr>
          <w:rFonts w:ascii="Times New Roman" w:eastAsia="Times New Roman" w:hAnsi="Times New Roman" w:cs="Times New Roman"/>
          <w:color w:val="000000" w:themeColor="text1"/>
          <w:sz w:val="24"/>
          <w:szCs w:val="24"/>
        </w:rPr>
        <w:t xml:space="preserve">Now that I have </w:t>
      </w:r>
      <w:r w:rsidR="00793A35" w:rsidRPr="006177E5">
        <w:rPr>
          <w:rFonts w:ascii="Times New Roman" w:eastAsia="Times New Roman" w:hAnsi="Times New Roman" w:cs="Times New Roman"/>
          <w:color w:val="000000" w:themeColor="text1"/>
          <w:sz w:val="24"/>
          <w:szCs w:val="24"/>
        </w:rPr>
        <w:t>presented and defended</w:t>
      </w:r>
      <w:r w:rsidR="004D33C4" w:rsidRPr="006177E5">
        <w:rPr>
          <w:rFonts w:ascii="Times New Roman" w:eastAsia="Times New Roman" w:hAnsi="Times New Roman" w:cs="Times New Roman"/>
          <w:color w:val="000000" w:themeColor="text1"/>
          <w:sz w:val="24"/>
          <w:szCs w:val="24"/>
        </w:rPr>
        <w:t xml:space="preserve"> the proportional risk approach, I</w:t>
      </w:r>
      <w:r w:rsidR="00272B80" w:rsidRPr="006177E5">
        <w:rPr>
          <w:rFonts w:ascii="Times New Roman" w:eastAsia="Times New Roman" w:hAnsi="Times New Roman" w:cs="Times New Roman"/>
          <w:color w:val="000000" w:themeColor="text1"/>
          <w:sz w:val="24"/>
          <w:szCs w:val="24"/>
        </w:rPr>
        <w:t xml:space="preserve"> </w:t>
      </w:r>
      <w:r w:rsidR="00A86E71" w:rsidRPr="006177E5">
        <w:rPr>
          <w:rFonts w:ascii="Times New Roman" w:eastAsia="Times New Roman" w:hAnsi="Times New Roman" w:cs="Times New Roman"/>
          <w:color w:val="000000" w:themeColor="text1"/>
          <w:sz w:val="24"/>
          <w:szCs w:val="24"/>
        </w:rPr>
        <w:t xml:space="preserve">set forth the algorithm that </w:t>
      </w:r>
      <w:r w:rsidR="00793A35" w:rsidRPr="006177E5">
        <w:rPr>
          <w:rFonts w:ascii="Times New Roman" w:eastAsia="Times New Roman" w:hAnsi="Times New Roman" w:cs="Times New Roman"/>
          <w:color w:val="000000" w:themeColor="text1"/>
          <w:sz w:val="24"/>
          <w:szCs w:val="24"/>
        </w:rPr>
        <w:t>this approach</w:t>
      </w:r>
      <w:r w:rsidR="00A86E71" w:rsidRPr="006177E5">
        <w:rPr>
          <w:rFonts w:ascii="Times New Roman" w:eastAsia="Times New Roman" w:hAnsi="Times New Roman" w:cs="Times New Roman"/>
          <w:color w:val="000000" w:themeColor="text1"/>
          <w:sz w:val="24"/>
          <w:szCs w:val="24"/>
        </w:rPr>
        <w:t xml:space="preserve"> selects, (5.1) recognize</w:t>
      </w:r>
      <w:r w:rsidR="006A1D62" w:rsidRPr="006177E5">
        <w:rPr>
          <w:rFonts w:ascii="Times New Roman" w:eastAsia="Times New Roman" w:hAnsi="Times New Roman" w:cs="Times New Roman"/>
          <w:color w:val="000000" w:themeColor="text1"/>
          <w:sz w:val="24"/>
          <w:szCs w:val="24"/>
        </w:rPr>
        <w:t xml:space="preserve"> </w:t>
      </w:r>
      <w:r w:rsidR="00A86E71" w:rsidRPr="006177E5">
        <w:rPr>
          <w:rFonts w:ascii="Times New Roman" w:eastAsia="Times New Roman" w:hAnsi="Times New Roman" w:cs="Times New Roman"/>
          <w:color w:val="000000" w:themeColor="text1"/>
          <w:sz w:val="24"/>
          <w:szCs w:val="24"/>
        </w:rPr>
        <w:t>everyone’s</w:t>
      </w:r>
      <w:r w:rsidR="006A1D62" w:rsidRPr="006177E5">
        <w:rPr>
          <w:rFonts w:ascii="Times New Roman" w:eastAsia="Times New Roman" w:hAnsi="Times New Roman" w:cs="Times New Roman"/>
          <w:color w:val="000000" w:themeColor="text1"/>
          <w:sz w:val="24"/>
          <w:szCs w:val="24"/>
        </w:rPr>
        <w:t xml:space="preserve"> </w:t>
      </w:r>
      <w:r w:rsidR="00A86E71" w:rsidRPr="006177E5">
        <w:rPr>
          <w:rFonts w:ascii="Times New Roman" w:eastAsia="Times New Roman" w:hAnsi="Times New Roman" w:cs="Times New Roman"/>
          <w:color w:val="000000" w:themeColor="text1"/>
          <w:sz w:val="24"/>
          <w:szCs w:val="24"/>
        </w:rPr>
        <w:t>interests</w:t>
      </w:r>
      <w:r w:rsidR="00272B80" w:rsidRPr="006177E5">
        <w:rPr>
          <w:rFonts w:ascii="Times New Roman" w:eastAsia="Times New Roman" w:hAnsi="Times New Roman" w:cs="Times New Roman"/>
          <w:color w:val="000000" w:themeColor="text1"/>
          <w:sz w:val="24"/>
          <w:szCs w:val="24"/>
        </w:rPr>
        <w:t>. After explaining how this algorithm addresses the inconsistency in people’s beliefs and attitudes about driverless cars, identified above</w:t>
      </w:r>
      <w:r w:rsidR="00A86E71" w:rsidRPr="006177E5">
        <w:rPr>
          <w:rFonts w:ascii="Times New Roman" w:eastAsia="Times New Roman" w:hAnsi="Times New Roman" w:cs="Times New Roman"/>
          <w:color w:val="000000" w:themeColor="text1"/>
          <w:sz w:val="24"/>
          <w:szCs w:val="24"/>
        </w:rPr>
        <w:t xml:space="preserve">, </w:t>
      </w:r>
      <w:r w:rsidR="00047027" w:rsidRPr="006177E5">
        <w:rPr>
          <w:rFonts w:ascii="Times New Roman" w:eastAsia="Times New Roman" w:hAnsi="Times New Roman" w:cs="Times New Roman"/>
          <w:color w:val="000000" w:themeColor="text1"/>
          <w:sz w:val="24"/>
          <w:szCs w:val="24"/>
        </w:rPr>
        <w:t xml:space="preserve">I </w:t>
      </w:r>
      <w:r w:rsidR="00AF352F" w:rsidRPr="006177E5">
        <w:rPr>
          <w:rFonts w:ascii="Times New Roman" w:eastAsia="Times New Roman" w:hAnsi="Times New Roman" w:cs="Times New Roman"/>
          <w:color w:val="000000" w:themeColor="text1"/>
          <w:sz w:val="24"/>
          <w:szCs w:val="24"/>
        </w:rPr>
        <w:t>discuss (5.2) legal liability issues in implementing the recognize-everyone’s-interests algorithm.</w:t>
      </w:r>
    </w:p>
    <w:p w:rsidR="00E3480C" w:rsidRPr="006177E5" w:rsidRDefault="00446858" w:rsidP="00797BA3">
      <w:pPr>
        <w:pStyle w:val="BodyA"/>
        <w:tabs>
          <w:tab w:val="left" w:pos="360"/>
        </w:tabs>
        <w:spacing w:line="480" w:lineRule="auto"/>
        <w:rPr>
          <w:rFonts w:ascii="Times New Roman" w:eastAsiaTheme="minorHAnsi" w:hAnsi="Times New Roman" w:cs="Times New Roman"/>
          <w:b/>
          <w:color w:val="000000" w:themeColor="text1"/>
          <w:sz w:val="24"/>
          <w:szCs w:val="24"/>
        </w:rPr>
      </w:pPr>
      <w:r w:rsidRPr="006177E5">
        <w:rPr>
          <w:rFonts w:ascii="Times New Roman" w:eastAsiaTheme="minorHAnsi" w:hAnsi="Times New Roman" w:cs="Times New Roman"/>
          <w:b/>
          <w:color w:val="000000" w:themeColor="text1"/>
          <w:sz w:val="24"/>
          <w:szCs w:val="24"/>
        </w:rPr>
        <w:t>An Ethical, Practica</w:t>
      </w:r>
      <w:r w:rsidR="00F469B0" w:rsidRPr="006177E5">
        <w:rPr>
          <w:rFonts w:ascii="Times New Roman" w:eastAsiaTheme="minorHAnsi" w:hAnsi="Times New Roman" w:cs="Times New Roman"/>
          <w:b/>
          <w:color w:val="000000" w:themeColor="text1"/>
          <w:sz w:val="24"/>
          <w:szCs w:val="24"/>
        </w:rPr>
        <w:t>ble</w:t>
      </w:r>
      <w:r w:rsidRPr="006177E5">
        <w:rPr>
          <w:rFonts w:ascii="Times New Roman" w:eastAsiaTheme="minorHAnsi" w:hAnsi="Times New Roman" w:cs="Times New Roman"/>
          <w:b/>
          <w:color w:val="000000" w:themeColor="text1"/>
          <w:sz w:val="24"/>
          <w:szCs w:val="24"/>
        </w:rPr>
        <w:t xml:space="preserve"> </w:t>
      </w:r>
      <w:r w:rsidR="00E3480C" w:rsidRPr="006177E5">
        <w:rPr>
          <w:rFonts w:ascii="Times New Roman" w:eastAsiaTheme="minorHAnsi" w:hAnsi="Times New Roman" w:cs="Times New Roman"/>
          <w:b/>
          <w:color w:val="000000" w:themeColor="text1"/>
          <w:sz w:val="24"/>
          <w:szCs w:val="24"/>
        </w:rPr>
        <w:t>Algorithm</w:t>
      </w:r>
      <w:r w:rsidRPr="006177E5">
        <w:rPr>
          <w:rFonts w:ascii="Times New Roman" w:eastAsiaTheme="minorHAnsi" w:hAnsi="Times New Roman" w:cs="Times New Roman"/>
          <w:b/>
          <w:color w:val="000000" w:themeColor="text1"/>
          <w:sz w:val="24"/>
          <w:szCs w:val="24"/>
        </w:rPr>
        <w:t xml:space="preserve"> for Driverless Cars</w:t>
      </w:r>
    </w:p>
    <w:p w:rsidR="00E438AB" w:rsidRPr="006177E5" w:rsidRDefault="00446858" w:rsidP="00797BA3">
      <w:pPr>
        <w:spacing w:line="480" w:lineRule="auto"/>
        <w:ind w:firstLine="720"/>
        <w:rPr>
          <w:color w:val="000000" w:themeColor="text1"/>
        </w:rPr>
      </w:pPr>
      <w:r w:rsidRPr="006177E5">
        <w:rPr>
          <w:color w:val="000000" w:themeColor="text1"/>
        </w:rPr>
        <w:t>Four</w:t>
      </w:r>
      <w:r w:rsidR="00E438AB" w:rsidRPr="006177E5">
        <w:rPr>
          <w:color w:val="000000" w:themeColor="text1"/>
        </w:rPr>
        <w:t xml:space="preserve"> alternatives for </w:t>
      </w:r>
      <w:r w:rsidRPr="006177E5">
        <w:rPr>
          <w:color w:val="000000" w:themeColor="text1"/>
        </w:rPr>
        <w:t>an ethical, practical algorithm for driverless cars</w:t>
      </w:r>
      <w:r w:rsidR="00E438AB" w:rsidRPr="006177E5">
        <w:rPr>
          <w:color w:val="000000" w:themeColor="text1"/>
        </w:rPr>
        <w:t xml:space="preserve"> </w:t>
      </w:r>
      <w:r w:rsidR="00AD4F04" w:rsidRPr="006177E5">
        <w:rPr>
          <w:color w:val="000000" w:themeColor="text1"/>
        </w:rPr>
        <w:t>have been</w:t>
      </w:r>
      <w:r w:rsidR="00E438AB" w:rsidRPr="006177E5">
        <w:rPr>
          <w:color w:val="000000" w:themeColor="text1"/>
        </w:rPr>
        <w:t xml:space="preserve"> </w:t>
      </w:r>
      <w:r w:rsidR="009C7725" w:rsidRPr="006177E5">
        <w:rPr>
          <w:color w:val="000000" w:themeColor="text1"/>
        </w:rPr>
        <w:t>introduced</w:t>
      </w:r>
      <w:r w:rsidR="00E438AB" w:rsidRPr="006177E5">
        <w:rPr>
          <w:color w:val="000000" w:themeColor="text1"/>
        </w:rPr>
        <w:t xml:space="preserve"> above: kill fewer people, passengers over pedestrians, </w:t>
      </w:r>
      <w:r w:rsidRPr="006177E5">
        <w:rPr>
          <w:color w:val="000000" w:themeColor="text1"/>
        </w:rPr>
        <w:t xml:space="preserve">equal concern </w:t>
      </w:r>
      <w:r w:rsidR="003A368F" w:rsidRPr="006177E5">
        <w:rPr>
          <w:color w:val="000000" w:themeColor="text1"/>
        </w:rPr>
        <w:t>for outcomes</w:t>
      </w:r>
      <w:r w:rsidRPr="006177E5">
        <w:rPr>
          <w:color w:val="000000" w:themeColor="text1"/>
        </w:rPr>
        <w:t>, and</w:t>
      </w:r>
      <w:r w:rsidR="00E438AB" w:rsidRPr="006177E5">
        <w:rPr>
          <w:color w:val="000000" w:themeColor="text1"/>
        </w:rPr>
        <w:t xml:space="preserve"> recognize everyone’s interests. The rest of the paper will provide a rationale for choosing among these algorithms with an eye to </w:t>
      </w:r>
      <w:r w:rsidR="009C7725" w:rsidRPr="006177E5">
        <w:rPr>
          <w:color w:val="000000" w:themeColor="text1"/>
        </w:rPr>
        <w:t xml:space="preserve">corporate </w:t>
      </w:r>
      <w:r w:rsidR="00E438AB" w:rsidRPr="006177E5">
        <w:rPr>
          <w:color w:val="000000" w:themeColor="text1"/>
        </w:rPr>
        <w:t>ethics: i.e., for determining which algorithm(s) comport with both consumers’ belief</w:t>
      </w:r>
      <w:r w:rsidR="00AD4F04" w:rsidRPr="006177E5">
        <w:rPr>
          <w:color w:val="000000" w:themeColor="text1"/>
        </w:rPr>
        <w:t xml:space="preserve"> that driverless cars should kill fewer people</w:t>
      </w:r>
      <w:r w:rsidR="006257FC" w:rsidRPr="006177E5">
        <w:rPr>
          <w:color w:val="000000" w:themeColor="text1"/>
        </w:rPr>
        <w:t xml:space="preserve"> </w:t>
      </w:r>
      <w:r w:rsidR="00E438AB" w:rsidRPr="006177E5">
        <w:rPr>
          <w:color w:val="000000" w:themeColor="text1"/>
        </w:rPr>
        <w:t>and their attitude that they would not purchase a car that would automatically sacrifice them so as to save a greater number of people</w:t>
      </w:r>
      <w:r w:rsidR="006257FC" w:rsidRPr="006177E5">
        <w:rPr>
          <w:color w:val="000000" w:themeColor="text1"/>
        </w:rPr>
        <w:t xml:space="preserve"> (</w:t>
      </w:r>
      <w:proofErr w:type="spellStart"/>
      <w:r w:rsidR="006257FC" w:rsidRPr="006177E5">
        <w:rPr>
          <w:color w:val="000000" w:themeColor="text1"/>
        </w:rPr>
        <w:t>Bonnefon</w:t>
      </w:r>
      <w:proofErr w:type="spellEnd"/>
      <w:r w:rsidR="006257FC" w:rsidRPr="006177E5">
        <w:rPr>
          <w:color w:val="000000" w:themeColor="text1"/>
        </w:rPr>
        <w:t>, et al., 2016)</w:t>
      </w:r>
      <w:r w:rsidR="00E438AB" w:rsidRPr="006177E5">
        <w:rPr>
          <w:color w:val="000000" w:themeColor="text1"/>
        </w:rPr>
        <w:t xml:space="preserve">. </w:t>
      </w:r>
    </w:p>
    <w:p w:rsidR="00AD4F04" w:rsidRPr="006177E5" w:rsidRDefault="00AD4F04" w:rsidP="00797BA3">
      <w:pPr>
        <w:spacing w:line="480" w:lineRule="auto"/>
        <w:ind w:firstLine="720"/>
        <w:rPr>
          <w:color w:val="000000" w:themeColor="text1"/>
        </w:rPr>
      </w:pPr>
    </w:p>
    <w:p w:rsidR="00E438AB" w:rsidRPr="00D21823" w:rsidRDefault="00AD4F04" w:rsidP="00D21823">
      <w:pPr>
        <w:spacing w:line="480" w:lineRule="auto"/>
        <w:ind w:firstLine="720"/>
        <w:rPr>
          <w:color w:val="000000" w:themeColor="text1"/>
        </w:rPr>
      </w:pPr>
      <w:r w:rsidRPr="006177E5">
        <w:rPr>
          <w:color w:val="000000" w:themeColor="text1"/>
        </w:rPr>
        <w:lastRenderedPageBreak/>
        <w:t xml:space="preserve">In this context, </w:t>
      </w:r>
      <w:r w:rsidR="00F469B0" w:rsidRPr="006177E5">
        <w:rPr>
          <w:color w:val="000000" w:themeColor="text1"/>
        </w:rPr>
        <w:t xml:space="preserve">the </w:t>
      </w:r>
      <w:r w:rsidRPr="006177E5">
        <w:rPr>
          <w:color w:val="000000" w:themeColor="text1"/>
        </w:rPr>
        <w:t>kill</w:t>
      </w:r>
      <w:r w:rsidR="00F469B0" w:rsidRPr="006177E5">
        <w:rPr>
          <w:color w:val="000000" w:themeColor="text1"/>
        </w:rPr>
        <w:t>-</w:t>
      </w:r>
      <w:r w:rsidRPr="006177E5">
        <w:rPr>
          <w:color w:val="000000" w:themeColor="text1"/>
        </w:rPr>
        <w:t>fewer</w:t>
      </w:r>
      <w:r w:rsidR="00F469B0" w:rsidRPr="006177E5">
        <w:rPr>
          <w:color w:val="000000" w:themeColor="text1"/>
        </w:rPr>
        <w:t>-</w:t>
      </w:r>
      <w:r w:rsidRPr="006177E5">
        <w:rPr>
          <w:color w:val="000000" w:themeColor="text1"/>
        </w:rPr>
        <w:t>people</w:t>
      </w:r>
      <w:r w:rsidR="00F469B0" w:rsidRPr="006177E5">
        <w:rPr>
          <w:color w:val="000000" w:themeColor="text1"/>
        </w:rPr>
        <w:t>-</w:t>
      </w:r>
      <w:r w:rsidRPr="006177E5">
        <w:rPr>
          <w:color w:val="000000" w:themeColor="text1"/>
        </w:rPr>
        <w:t xml:space="preserve"> and passengers</w:t>
      </w:r>
      <w:r w:rsidR="00F469B0" w:rsidRPr="006177E5">
        <w:rPr>
          <w:color w:val="000000" w:themeColor="text1"/>
        </w:rPr>
        <w:t>-</w:t>
      </w:r>
      <w:r w:rsidRPr="006177E5">
        <w:rPr>
          <w:color w:val="000000" w:themeColor="text1"/>
        </w:rPr>
        <w:t>over</w:t>
      </w:r>
      <w:r w:rsidR="00F469B0" w:rsidRPr="006177E5">
        <w:rPr>
          <w:color w:val="000000" w:themeColor="text1"/>
        </w:rPr>
        <w:t>-</w:t>
      </w:r>
      <w:r w:rsidRPr="006177E5">
        <w:rPr>
          <w:color w:val="000000" w:themeColor="text1"/>
        </w:rPr>
        <w:t>pedestrians</w:t>
      </w:r>
      <w:r w:rsidR="00F469B0" w:rsidRPr="006177E5">
        <w:rPr>
          <w:color w:val="000000" w:themeColor="text1"/>
        </w:rPr>
        <w:t xml:space="preserve"> algorithms</w:t>
      </w:r>
      <w:r w:rsidRPr="006177E5">
        <w:rPr>
          <w:color w:val="000000" w:themeColor="text1"/>
        </w:rPr>
        <w:t xml:space="preserve"> seem immediately problematic</w:t>
      </w:r>
      <w:r w:rsidR="00F469B0" w:rsidRPr="006177E5">
        <w:rPr>
          <w:color w:val="000000" w:themeColor="text1"/>
        </w:rPr>
        <w:t>.</w:t>
      </w:r>
      <w:r w:rsidRPr="006177E5">
        <w:rPr>
          <w:color w:val="000000" w:themeColor="text1"/>
        </w:rPr>
        <w:t xml:space="preserve"> </w:t>
      </w:r>
      <w:r w:rsidR="00F469B0" w:rsidRPr="006177E5">
        <w:rPr>
          <w:color w:val="000000" w:themeColor="text1"/>
        </w:rPr>
        <w:t>K</w:t>
      </w:r>
      <w:r w:rsidRPr="006177E5">
        <w:rPr>
          <w:color w:val="000000" w:themeColor="text1"/>
        </w:rPr>
        <w:t xml:space="preserve">ill fewer people conflicts with consumers’ attitude that they would not purchase a car that would automatically sacrifice them so as to save a greater number of people </w:t>
      </w:r>
      <w:r w:rsidR="00F469B0" w:rsidRPr="006177E5">
        <w:rPr>
          <w:color w:val="000000" w:themeColor="text1"/>
        </w:rPr>
        <w:t>in the sense that this is exactly what the kill-fewer-people algorithm is programmed to do. It sacrifices the driverless car’s passenger(s) whenever doing so would save a greater number of people. P</w:t>
      </w:r>
      <w:r w:rsidRPr="006177E5">
        <w:rPr>
          <w:color w:val="000000" w:themeColor="text1"/>
        </w:rPr>
        <w:t>assengers over pedestrians</w:t>
      </w:r>
      <w:r w:rsidR="00F469B0" w:rsidRPr="006177E5">
        <w:rPr>
          <w:color w:val="000000" w:themeColor="text1"/>
        </w:rPr>
        <w:t>, in turn,</w:t>
      </w:r>
      <w:r w:rsidRPr="006177E5">
        <w:rPr>
          <w:color w:val="000000" w:themeColor="text1"/>
        </w:rPr>
        <w:t xml:space="preserve"> comports poorly </w:t>
      </w:r>
      <w:r w:rsidR="00CC0314" w:rsidRPr="006177E5">
        <w:rPr>
          <w:color w:val="000000" w:themeColor="text1"/>
        </w:rPr>
        <w:t xml:space="preserve">(the worst of the four algorithms considered) </w:t>
      </w:r>
      <w:r w:rsidRPr="006177E5">
        <w:rPr>
          <w:color w:val="000000" w:themeColor="text1"/>
        </w:rPr>
        <w:t xml:space="preserve">with consumers’ beliefs that driverless cars should kill fewer people. </w:t>
      </w:r>
      <w:r w:rsidR="00F469B0" w:rsidRPr="006177E5">
        <w:rPr>
          <w:color w:val="000000" w:themeColor="text1"/>
        </w:rPr>
        <w:t>This algorithm takes no account of the number of people affected. It protects passengers even when doing so would cause a great number of other people to lose their lives.</w:t>
      </w:r>
    </w:p>
    <w:p w:rsidR="003A368F" w:rsidRPr="006177E5" w:rsidRDefault="00E3480C" w:rsidP="00797BA3">
      <w:pPr>
        <w:pStyle w:val="BodyA"/>
        <w:tabs>
          <w:tab w:val="left" w:pos="360"/>
        </w:tabs>
        <w:spacing w:line="480" w:lineRule="auto"/>
        <w:rPr>
          <w:rFonts w:ascii="Times New Roman" w:eastAsiaTheme="minorHAnsi" w:hAnsi="Times New Roman" w:cs="Times New Roman"/>
          <w:color w:val="000000" w:themeColor="text1"/>
          <w:sz w:val="24"/>
          <w:szCs w:val="24"/>
        </w:rPr>
      </w:pPr>
      <w:r w:rsidRPr="006177E5">
        <w:rPr>
          <w:rFonts w:ascii="Times New Roman" w:eastAsiaTheme="minorHAnsi" w:hAnsi="Times New Roman" w:cs="Times New Roman"/>
          <w:color w:val="000000" w:themeColor="text1"/>
          <w:sz w:val="24"/>
          <w:szCs w:val="24"/>
        </w:rPr>
        <w:tab/>
      </w:r>
      <w:r w:rsidRPr="006177E5">
        <w:rPr>
          <w:rFonts w:ascii="Times New Roman" w:eastAsiaTheme="minorHAnsi" w:hAnsi="Times New Roman" w:cs="Times New Roman"/>
          <w:color w:val="000000" w:themeColor="text1"/>
          <w:sz w:val="24"/>
          <w:szCs w:val="24"/>
        </w:rPr>
        <w:tab/>
      </w:r>
      <w:r w:rsidR="00F93595" w:rsidRPr="006177E5">
        <w:rPr>
          <w:rFonts w:ascii="Times New Roman" w:eastAsiaTheme="minorHAnsi" w:hAnsi="Times New Roman" w:cs="Times New Roman"/>
          <w:color w:val="000000" w:themeColor="text1"/>
          <w:sz w:val="24"/>
          <w:szCs w:val="24"/>
        </w:rPr>
        <w:t>The</w:t>
      </w:r>
      <w:r w:rsidRPr="006177E5">
        <w:rPr>
          <w:rFonts w:ascii="Times New Roman" w:eastAsiaTheme="minorHAnsi" w:hAnsi="Times New Roman" w:cs="Times New Roman"/>
          <w:color w:val="000000" w:themeColor="text1"/>
          <w:sz w:val="24"/>
          <w:szCs w:val="24"/>
        </w:rPr>
        <w:t xml:space="preserve"> account of </w:t>
      </w:r>
      <w:r w:rsidR="00AF352F" w:rsidRPr="006177E5">
        <w:rPr>
          <w:rFonts w:ascii="Times New Roman" w:eastAsiaTheme="minorHAnsi" w:hAnsi="Times New Roman" w:cs="Times New Roman"/>
          <w:color w:val="000000" w:themeColor="text1"/>
          <w:sz w:val="24"/>
          <w:szCs w:val="24"/>
        </w:rPr>
        <w:t xml:space="preserve">recognition </w:t>
      </w:r>
      <w:r w:rsidR="00F93595" w:rsidRPr="006177E5">
        <w:rPr>
          <w:rFonts w:ascii="Times New Roman" w:eastAsiaTheme="minorHAnsi" w:hAnsi="Times New Roman" w:cs="Times New Roman"/>
          <w:color w:val="000000" w:themeColor="text1"/>
          <w:sz w:val="24"/>
          <w:szCs w:val="24"/>
        </w:rPr>
        <w:t xml:space="preserve">offered above also </w:t>
      </w:r>
      <w:r w:rsidRPr="006177E5">
        <w:rPr>
          <w:rFonts w:ascii="Times New Roman" w:eastAsiaTheme="minorHAnsi" w:hAnsi="Times New Roman" w:cs="Times New Roman"/>
          <w:color w:val="000000" w:themeColor="text1"/>
          <w:sz w:val="24"/>
          <w:szCs w:val="24"/>
        </w:rPr>
        <w:t xml:space="preserve">appears to </w:t>
      </w:r>
      <w:r w:rsidR="00F469B0" w:rsidRPr="006177E5">
        <w:rPr>
          <w:rFonts w:ascii="Times New Roman" w:eastAsiaTheme="minorHAnsi" w:hAnsi="Times New Roman" w:cs="Times New Roman"/>
          <w:color w:val="000000" w:themeColor="text1"/>
          <w:sz w:val="24"/>
          <w:szCs w:val="24"/>
        </w:rPr>
        <w:t>rule out</w:t>
      </w:r>
      <w:r w:rsidRPr="006177E5">
        <w:rPr>
          <w:rFonts w:ascii="Times New Roman" w:eastAsiaTheme="minorHAnsi" w:hAnsi="Times New Roman" w:cs="Times New Roman"/>
          <w:color w:val="000000" w:themeColor="text1"/>
          <w:sz w:val="24"/>
          <w:szCs w:val="24"/>
        </w:rPr>
        <w:t xml:space="preserve"> the passengers-over-pedestrians- and kill-fewer-people algorithms</w:t>
      </w:r>
      <w:r w:rsidR="00AF352F" w:rsidRPr="006177E5">
        <w:rPr>
          <w:rFonts w:ascii="Times New Roman" w:eastAsiaTheme="minorHAnsi" w:hAnsi="Times New Roman" w:cs="Times New Roman"/>
          <w:color w:val="000000" w:themeColor="text1"/>
          <w:sz w:val="24"/>
          <w:szCs w:val="24"/>
        </w:rPr>
        <w:t xml:space="preserve">. </w:t>
      </w:r>
      <w:r w:rsidR="009D76F6" w:rsidRPr="006177E5">
        <w:rPr>
          <w:rFonts w:ascii="Times New Roman" w:eastAsiaTheme="minorHAnsi" w:hAnsi="Times New Roman" w:cs="Times New Roman"/>
          <w:color w:val="000000" w:themeColor="text1"/>
          <w:sz w:val="24"/>
          <w:szCs w:val="24"/>
        </w:rPr>
        <w:t>Recognition</w:t>
      </w:r>
      <w:r w:rsidR="00AF352F" w:rsidRPr="006177E5">
        <w:rPr>
          <w:rFonts w:ascii="Times New Roman" w:eastAsiaTheme="minorHAnsi" w:hAnsi="Times New Roman" w:cs="Times New Roman"/>
          <w:color w:val="000000" w:themeColor="text1"/>
          <w:sz w:val="24"/>
          <w:szCs w:val="24"/>
        </w:rPr>
        <w:t xml:space="preserve"> forbids </w:t>
      </w:r>
      <w:r w:rsidR="00F93595" w:rsidRPr="006177E5">
        <w:rPr>
          <w:rFonts w:ascii="Times New Roman" w:eastAsiaTheme="minorHAnsi" w:hAnsi="Times New Roman" w:cs="Times New Roman"/>
          <w:color w:val="000000" w:themeColor="text1"/>
          <w:sz w:val="24"/>
          <w:szCs w:val="24"/>
        </w:rPr>
        <w:t xml:space="preserve">these algorithms </w:t>
      </w:r>
      <w:r w:rsidR="00AF352F" w:rsidRPr="006177E5">
        <w:rPr>
          <w:rFonts w:ascii="Times New Roman" w:eastAsiaTheme="minorHAnsi" w:hAnsi="Times New Roman" w:cs="Times New Roman"/>
          <w:color w:val="000000" w:themeColor="text1"/>
          <w:sz w:val="24"/>
          <w:szCs w:val="24"/>
        </w:rPr>
        <w:t xml:space="preserve">because both exclude the interests of certain parties to the decision of whom to kill and spare: pedestrians, in the former, and the </w:t>
      </w:r>
      <w:r w:rsidR="00F93595" w:rsidRPr="006177E5">
        <w:rPr>
          <w:rFonts w:ascii="Times New Roman" w:eastAsiaTheme="minorHAnsi" w:hAnsi="Times New Roman" w:cs="Times New Roman"/>
          <w:color w:val="000000" w:themeColor="text1"/>
          <w:sz w:val="24"/>
          <w:szCs w:val="24"/>
        </w:rPr>
        <w:t xml:space="preserve">individual (or </w:t>
      </w:r>
      <w:r w:rsidR="00AF352F" w:rsidRPr="006177E5">
        <w:rPr>
          <w:rFonts w:ascii="Times New Roman" w:eastAsiaTheme="minorHAnsi" w:hAnsi="Times New Roman" w:cs="Times New Roman"/>
          <w:color w:val="000000" w:themeColor="text1"/>
          <w:sz w:val="24"/>
          <w:szCs w:val="24"/>
        </w:rPr>
        <w:t>smaller group</w:t>
      </w:r>
      <w:r w:rsidR="00F93595" w:rsidRPr="006177E5">
        <w:rPr>
          <w:rFonts w:ascii="Times New Roman" w:eastAsiaTheme="minorHAnsi" w:hAnsi="Times New Roman" w:cs="Times New Roman"/>
          <w:color w:val="000000" w:themeColor="text1"/>
          <w:sz w:val="24"/>
          <w:szCs w:val="24"/>
        </w:rPr>
        <w:t>)</w:t>
      </w:r>
      <w:r w:rsidR="00AF352F" w:rsidRPr="006177E5">
        <w:rPr>
          <w:rFonts w:ascii="Times New Roman" w:eastAsiaTheme="minorHAnsi" w:hAnsi="Times New Roman" w:cs="Times New Roman"/>
          <w:color w:val="000000" w:themeColor="text1"/>
          <w:sz w:val="24"/>
          <w:szCs w:val="24"/>
        </w:rPr>
        <w:t xml:space="preserve"> in the latter</w:t>
      </w:r>
      <w:r w:rsidRPr="006177E5">
        <w:rPr>
          <w:rFonts w:ascii="Times New Roman" w:eastAsiaTheme="minorHAnsi" w:hAnsi="Times New Roman" w:cs="Times New Roman"/>
          <w:color w:val="000000" w:themeColor="text1"/>
          <w:sz w:val="24"/>
          <w:szCs w:val="24"/>
        </w:rPr>
        <w:t>.</w:t>
      </w:r>
      <w:r w:rsidR="003A368F" w:rsidRPr="006177E5">
        <w:rPr>
          <w:rFonts w:ascii="Times New Roman" w:eastAsiaTheme="minorHAnsi" w:hAnsi="Times New Roman" w:cs="Times New Roman"/>
          <w:color w:val="000000" w:themeColor="text1"/>
          <w:sz w:val="24"/>
          <w:szCs w:val="24"/>
        </w:rPr>
        <w:t xml:space="preserve"> Equal concern and respect also </w:t>
      </w:r>
      <w:proofErr w:type="gramStart"/>
      <w:r w:rsidR="003A368F" w:rsidRPr="006177E5">
        <w:rPr>
          <w:rFonts w:ascii="Times New Roman" w:eastAsiaTheme="minorHAnsi" w:hAnsi="Times New Roman" w:cs="Times New Roman"/>
          <w:color w:val="000000" w:themeColor="text1"/>
          <w:sz w:val="24"/>
          <w:szCs w:val="24"/>
        </w:rPr>
        <w:t>rejects</w:t>
      </w:r>
      <w:proofErr w:type="gramEnd"/>
      <w:r w:rsidR="003A368F" w:rsidRPr="006177E5">
        <w:rPr>
          <w:rFonts w:ascii="Times New Roman" w:eastAsiaTheme="minorHAnsi" w:hAnsi="Times New Roman" w:cs="Times New Roman"/>
          <w:color w:val="000000" w:themeColor="text1"/>
          <w:sz w:val="24"/>
          <w:szCs w:val="24"/>
        </w:rPr>
        <w:t xml:space="preserve"> both algorithms. The passengers-over-pedestrians algorithm fails to show equal concern and respect for pedestrians in the sense that passengers’ survivals are automatically privileged over </w:t>
      </w:r>
      <w:r w:rsidR="004D2DEF" w:rsidRPr="006177E5">
        <w:rPr>
          <w:rFonts w:ascii="Times New Roman" w:eastAsiaTheme="minorHAnsi" w:hAnsi="Times New Roman" w:cs="Times New Roman"/>
          <w:color w:val="000000" w:themeColor="text1"/>
          <w:sz w:val="24"/>
          <w:szCs w:val="24"/>
        </w:rPr>
        <w:t>pedestrians’</w:t>
      </w:r>
      <w:r w:rsidR="003A368F" w:rsidRPr="006177E5">
        <w:rPr>
          <w:rFonts w:ascii="Times New Roman" w:eastAsiaTheme="minorHAnsi" w:hAnsi="Times New Roman" w:cs="Times New Roman"/>
          <w:color w:val="000000" w:themeColor="text1"/>
          <w:sz w:val="24"/>
          <w:szCs w:val="24"/>
        </w:rPr>
        <w:t xml:space="preserve"> survivals. The kill-fewer-people algorithm, in turn, does not treat members of the smaller group with equal concern and respect in the sense that their survivals are automatically deprioritized to the survivals of members of the larger group.</w:t>
      </w:r>
    </w:p>
    <w:p w:rsidR="00E3480C" w:rsidRPr="00D21823" w:rsidRDefault="003A368F" w:rsidP="00D21823">
      <w:pPr>
        <w:pStyle w:val="BodyA"/>
        <w:tabs>
          <w:tab w:val="left" w:pos="360"/>
        </w:tabs>
        <w:spacing w:line="480" w:lineRule="auto"/>
        <w:rPr>
          <w:rFonts w:ascii="Times New Roman" w:eastAsia="Times New Roman" w:hAnsi="Times New Roman" w:cs="Times New Roman"/>
          <w:color w:val="000000" w:themeColor="text1"/>
          <w:sz w:val="24"/>
          <w:szCs w:val="24"/>
        </w:rPr>
      </w:pPr>
      <w:r w:rsidRPr="006177E5">
        <w:rPr>
          <w:rFonts w:ascii="Times New Roman" w:eastAsiaTheme="minorHAnsi" w:hAnsi="Times New Roman" w:cs="Times New Roman"/>
          <w:color w:val="000000" w:themeColor="text1"/>
          <w:sz w:val="24"/>
          <w:szCs w:val="24"/>
        </w:rPr>
        <w:tab/>
      </w:r>
      <w:r w:rsidRPr="006177E5">
        <w:rPr>
          <w:rFonts w:ascii="Times New Roman" w:eastAsiaTheme="minorHAnsi" w:hAnsi="Times New Roman" w:cs="Times New Roman"/>
          <w:color w:val="000000" w:themeColor="text1"/>
          <w:sz w:val="24"/>
          <w:szCs w:val="24"/>
        </w:rPr>
        <w:tab/>
        <w:t xml:space="preserve">That leaves two candidate algorithms: equal-concern-for-outcomes and recognize-everyone’s-interests. As described above; recognize everyone’s interests fares better under consequentialism; equal concern for outcomes is preferred by equal concern and respect. The standard of recognition, in turn, favors recognize everyone’s interests over equal concern for outcomes, on the following rationale. </w:t>
      </w:r>
      <w:r w:rsidR="00F93595" w:rsidRPr="006177E5">
        <w:rPr>
          <w:rFonts w:ascii="Times New Roman" w:eastAsiaTheme="minorHAnsi" w:hAnsi="Times New Roman" w:cs="Times New Roman"/>
          <w:color w:val="000000" w:themeColor="text1"/>
          <w:sz w:val="24"/>
          <w:szCs w:val="24"/>
        </w:rPr>
        <w:t>Although the equal-concern-</w:t>
      </w:r>
      <w:r w:rsidRPr="006177E5">
        <w:rPr>
          <w:rFonts w:ascii="Times New Roman" w:eastAsiaTheme="minorHAnsi" w:hAnsi="Times New Roman" w:cs="Times New Roman"/>
          <w:color w:val="000000" w:themeColor="text1"/>
          <w:sz w:val="24"/>
          <w:szCs w:val="24"/>
        </w:rPr>
        <w:t>for</w:t>
      </w:r>
      <w:r w:rsidR="00F93595" w:rsidRPr="006177E5">
        <w:rPr>
          <w:rFonts w:ascii="Times New Roman" w:eastAsiaTheme="minorHAnsi" w:hAnsi="Times New Roman" w:cs="Times New Roman"/>
          <w:color w:val="000000" w:themeColor="text1"/>
          <w:sz w:val="24"/>
          <w:szCs w:val="24"/>
        </w:rPr>
        <w:t>-</w:t>
      </w:r>
      <w:r w:rsidRPr="006177E5">
        <w:rPr>
          <w:rFonts w:ascii="Times New Roman" w:eastAsiaTheme="minorHAnsi" w:hAnsi="Times New Roman" w:cs="Times New Roman"/>
          <w:color w:val="000000" w:themeColor="text1"/>
          <w:sz w:val="24"/>
          <w:szCs w:val="24"/>
        </w:rPr>
        <w:t>outcomes</w:t>
      </w:r>
      <w:r w:rsidR="00F93595" w:rsidRPr="006177E5">
        <w:rPr>
          <w:rFonts w:ascii="Times New Roman" w:eastAsiaTheme="minorHAnsi" w:hAnsi="Times New Roman" w:cs="Times New Roman"/>
          <w:color w:val="000000" w:themeColor="text1"/>
          <w:sz w:val="24"/>
          <w:szCs w:val="24"/>
        </w:rPr>
        <w:t xml:space="preserve"> algorithm does </w:t>
      </w:r>
      <w:r w:rsidR="00F93595" w:rsidRPr="006177E5">
        <w:rPr>
          <w:rFonts w:ascii="Times New Roman" w:eastAsiaTheme="minorHAnsi" w:hAnsi="Times New Roman" w:cs="Times New Roman"/>
          <w:color w:val="000000" w:themeColor="text1"/>
          <w:sz w:val="24"/>
          <w:szCs w:val="24"/>
        </w:rPr>
        <w:lastRenderedPageBreak/>
        <w:t xml:space="preserve">not categorically exclude any parties, it does little to recognize the individual interests of parties in trade-off scenarios. </w:t>
      </w:r>
      <w:r w:rsidR="00CC0314" w:rsidRPr="006177E5">
        <w:rPr>
          <w:rFonts w:ascii="Times New Roman" w:eastAsiaTheme="minorHAnsi" w:hAnsi="Times New Roman" w:cs="Times New Roman"/>
          <w:color w:val="000000" w:themeColor="text1"/>
          <w:sz w:val="24"/>
          <w:szCs w:val="24"/>
        </w:rPr>
        <w:t xml:space="preserve">As discussed above, </w:t>
      </w:r>
      <w:r w:rsidRPr="006177E5">
        <w:rPr>
          <w:rFonts w:ascii="Times New Roman" w:eastAsiaTheme="minorHAnsi" w:hAnsi="Times New Roman" w:cs="Times New Roman"/>
          <w:color w:val="000000" w:themeColor="text1"/>
          <w:sz w:val="24"/>
          <w:szCs w:val="24"/>
        </w:rPr>
        <w:t>the concepts underlying this algorithm (</w:t>
      </w:r>
      <w:r w:rsidR="00CC0314" w:rsidRPr="006177E5">
        <w:rPr>
          <w:rFonts w:ascii="Times New Roman" w:eastAsiaTheme="minorHAnsi" w:hAnsi="Times New Roman" w:cs="Times New Roman"/>
          <w:color w:val="000000" w:themeColor="text1"/>
          <w:sz w:val="24"/>
          <w:szCs w:val="24"/>
        </w:rPr>
        <w:t>equal concern and respect</w:t>
      </w:r>
      <w:r w:rsidRPr="006177E5">
        <w:rPr>
          <w:rFonts w:ascii="Times New Roman" w:eastAsiaTheme="minorHAnsi" w:hAnsi="Times New Roman" w:cs="Times New Roman"/>
          <w:color w:val="000000" w:themeColor="text1"/>
          <w:sz w:val="24"/>
          <w:szCs w:val="24"/>
        </w:rPr>
        <w:t>)</w:t>
      </w:r>
      <w:r w:rsidR="00CC0314" w:rsidRPr="006177E5">
        <w:rPr>
          <w:rFonts w:ascii="Times New Roman" w:eastAsiaTheme="minorHAnsi" w:hAnsi="Times New Roman" w:cs="Times New Roman"/>
          <w:color w:val="000000" w:themeColor="text1"/>
          <w:sz w:val="24"/>
          <w:szCs w:val="24"/>
        </w:rPr>
        <w:t xml:space="preserve"> count the decision-making alternatives (i.e., how many different scenarios might result from the decision makers’ choice) but not the actual people who are affected in these various </w:t>
      </w:r>
      <w:proofErr w:type="gramStart"/>
      <w:r w:rsidR="00CC0314" w:rsidRPr="006177E5">
        <w:rPr>
          <w:rFonts w:ascii="Times New Roman" w:eastAsiaTheme="minorHAnsi" w:hAnsi="Times New Roman" w:cs="Times New Roman"/>
          <w:color w:val="000000" w:themeColor="text1"/>
          <w:sz w:val="24"/>
          <w:szCs w:val="24"/>
        </w:rPr>
        <w:t>possible outcomes</w:t>
      </w:r>
      <w:proofErr w:type="gramEnd"/>
      <w:r w:rsidR="00CC0314" w:rsidRPr="006177E5">
        <w:rPr>
          <w:rFonts w:ascii="Times New Roman" w:eastAsiaTheme="minorHAnsi" w:hAnsi="Times New Roman" w:cs="Times New Roman"/>
          <w:color w:val="000000" w:themeColor="text1"/>
          <w:sz w:val="24"/>
          <w:szCs w:val="24"/>
        </w:rPr>
        <w:t>. Therefore</w:t>
      </w:r>
      <w:r w:rsidR="00F93595" w:rsidRPr="006177E5">
        <w:rPr>
          <w:rFonts w:ascii="Times New Roman" w:eastAsiaTheme="minorHAnsi" w:hAnsi="Times New Roman" w:cs="Times New Roman"/>
          <w:color w:val="000000" w:themeColor="text1"/>
          <w:sz w:val="24"/>
          <w:szCs w:val="24"/>
        </w:rPr>
        <w:t xml:space="preserve">, the concept of recognition </w:t>
      </w:r>
      <w:r w:rsidR="00CC0314" w:rsidRPr="006177E5">
        <w:rPr>
          <w:rFonts w:ascii="Times New Roman" w:eastAsiaTheme="minorHAnsi" w:hAnsi="Times New Roman" w:cs="Times New Roman"/>
          <w:color w:val="000000" w:themeColor="text1"/>
          <w:sz w:val="24"/>
          <w:szCs w:val="24"/>
        </w:rPr>
        <w:t>does not appear to</w:t>
      </w:r>
      <w:r w:rsidR="00F93595" w:rsidRPr="006177E5">
        <w:rPr>
          <w:rFonts w:ascii="Times New Roman" w:eastAsiaTheme="minorHAnsi" w:hAnsi="Times New Roman" w:cs="Times New Roman"/>
          <w:color w:val="000000" w:themeColor="text1"/>
          <w:sz w:val="24"/>
          <w:szCs w:val="24"/>
        </w:rPr>
        <w:t xml:space="preserve"> endorse </w:t>
      </w:r>
      <w:r w:rsidR="00CC0314" w:rsidRPr="006177E5">
        <w:rPr>
          <w:rFonts w:ascii="Times New Roman" w:eastAsiaTheme="minorHAnsi" w:hAnsi="Times New Roman" w:cs="Times New Roman"/>
          <w:color w:val="000000" w:themeColor="text1"/>
          <w:sz w:val="24"/>
          <w:szCs w:val="24"/>
        </w:rPr>
        <w:t>the equal-concern-</w:t>
      </w:r>
      <w:r w:rsidRPr="006177E5">
        <w:rPr>
          <w:rFonts w:ascii="Times New Roman" w:eastAsiaTheme="minorHAnsi" w:hAnsi="Times New Roman" w:cs="Times New Roman"/>
          <w:color w:val="000000" w:themeColor="text1"/>
          <w:sz w:val="24"/>
          <w:szCs w:val="24"/>
        </w:rPr>
        <w:t>for</w:t>
      </w:r>
      <w:r w:rsidR="00CC0314" w:rsidRPr="006177E5">
        <w:rPr>
          <w:rFonts w:ascii="Times New Roman" w:eastAsiaTheme="minorHAnsi" w:hAnsi="Times New Roman" w:cs="Times New Roman"/>
          <w:color w:val="000000" w:themeColor="text1"/>
          <w:sz w:val="24"/>
          <w:szCs w:val="24"/>
        </w:rPr>
        <w:t>-</w:t>
      </w:r>
      <w:r w:rsidRPr="006177E5">
        <w:rPr>
          <w:rFonts w:ascii="Times New Roman" w:eastAsiaTheme="minorHAnsi" w:hAnsi="Times New Roman" w:cs="Times New Roman"/>
          <w:color w:val="000000" w:themeColor="text1"/>
          <w:sz w:val="24"/>
          <w:szCs w:val="24"/>
        </w:rPr>
        <w:t>outcomes</w:t>
      </w:r>
      <w:r w:rsidR="00CC0314" w:rsidRPr="006177E5">
        <w:rPr>
          <w:rFonts w:ascii="Times New Roman" w:eastAsiaTheme="minorHAnsi" w:hAnsi="Times New Roman" w:cs="Times New Roman"/>
          <w:color w:val="000000" w:themeColor="text1"/>
          <w:sz w:val="24"/>
          <w:szCs w:val="24"/>
        </w:rPr>
        <w:t xml:space="preserve"> algorithm. It</w:t>
      </w:r>
      <w:r w:rsidR="00F93595" w:rsidRPr="006177E5">
        <w:rPr>
          <w:rFonts w:ascii="Times New Roman" w:eastAsiaTheme="minorHAnsi" w:hAnsi="Times New Roman" w:cs="Times New Roman"/>
          <w:color w:val="000000" w:themeColor="text1"/>
          <w:sz w:val="24"/>
          <w:szCs w:val="24"/>
        </w:rPr>
        <w:t xml:space="preserve"> </w:t>
      </w:r>
      <w:r w:rsidRPr="006177E5">
        <w:rPr>
          <w:rFonts w:ascii="Times New Roman" w:eastAsiaTheme="minorHAnsi" w:hAnsi="Times New Roman" w:cs="Times New Roman"/>
          <w:color w:val="000000" w:themeColor="text1"/>
          <w:sz w:val="24"/>
          <w:szCs w:val="24"/>
        </w:rPr>
        <w:t xml:space="preserve">endorses </w:t>
      </w:r>
      <w:r w:rsidR="00F93595" w:rsidRPr="006177E5">
        <w:rPr>
          <w:rFonts w:ascii="Times New Roman" w:eastAsiaTheme="minorHAnsi" w:hAnsi="Times New Roman" w:cs="Times New Roman"/>
          <w:color w:val="000000" w:themeColor="text1"/>
          <w:sz w:val="24"/>
          <w:szCs w:val="24"/>
        </w:rPr>
        <w:t>the</w:t>
      </w:r>
      <w:r w:rsidR="00AF352F" w:rsidRPr="006177E5">
        <w:rPr>
          <w:rFonts w:ascii="Times New Roman" w:eastAsiaTheme="minorHAnsi" w:hAnsi="Times New Roman" w:cs="Times New Roman"/>
          <w:color w:val="000000" w:themeColor="text1"/>
          <w:sz w:val="24"/>
          <w:szCs w:val="24"/>
        </w:rPr>
        <w:t xml:space="preserve"> recognize-everyone’s-interests </w:t>
      </w:r>
      <w:r w:rsidR="00F93595" w:rsidRPr="006177E5">
        <w:rPr>
          <w:rFonts w:ascii="Times New Roman" w:eastAsiaTheme="minorHAnsi" w:hAnsi="Times New Roman" w:cs="Times New Roman"/>
          <w:color w:val="000000" w:themeColor="text1"/>
          <w:sz w:val="24"/>
          <w:szCs w:val="24"/>
        </w:rPr>
        <w:t xml:space="preserve">algorithm </w:t>
      </w:r>
      <w:r w:rsidR="00E3480C" w:rsidRPr="006177E5">
        <w:rPr>
          <w:rFonts w:ascii="Times New Roman" w:eastAsiaTheme="minorHAnsi" w:hAnsi="Times New Roman" w:cs="Times New Roman"/>
          <w:color w:val="000000" w:themeColor="text1"/>
          <w:sz w:val="24"/>
          <w:szCs w:val="24"/>
        </w:rPr>
        <w:t xml:space="preserve">in the sense that </w:t>
      </w:r>
      <w:r w:rsidR="00AF352F" w:rsidRPr="006177E5">
        <w:rPr>
          <w:rFonts w:ascii="Times New Roman" w:eastAsiaTheme="minorHAnsi" w:hAnsi="Times New Roman" w:cs="Times New Roman"/>
          <w:color w:val="000000" w:themeColor="text1"/>
          <w:sz w:val="24"/>
          <w:szCs w:val="24"/>
        </w:rPr>
        <w:t>this algorithm</w:t>
      </w:r>
      <w:r w:rsidR="00E3480C" w:rsidRPr="006177E5">
        <w:rPr>
          <w:rFonts w:ascii="Times New Roman" w:eastAsiaTheme="minorHAnsi" w:hAnsi="Times New Roman" w:cs="Times New Roman"/>
          <w:color w:val="000000" w:themeColor="text1"/>
          <w:sz w:val="24"/>
          <w:szCs w:val="24"/>
        </w:rPr>
        <w:t xml:space="preserve"> respect</w:t>
      </w:r>
      <w:r w:rsidR="00AF352F" w:rsidRPr="006177E5">
        <w:rPr>
          <w:rFonts w:ascii="Times New Roman" w:eastAsiaTheme="minorHAnsi" w:hAnsi="Times New Roman" w:cs="Times New Roman"/>
          <w:color w:val="000000" w:themeColor="text1"/>
          <w:sz w:val="24"/>
          <w:szCs w:val="24"/>
        </w:rPr>
        <w:t>s</w:t>
      </w:r>
      <w:r w:rsidR="00E3480C" w:rsidRPr="006177E5">
        <w:rPr>
          <w:rFonts w:ascii="Times New Roman" w:eastAsiaTheme="minorHAnsi" w:hAnsi="Times New Roman" w:cs="Times New Roman"/>
          <w:color w:val="000000" w:themeColor="text1"/>
          <w:sz w:val="24"/>
          <w:szCs w:val="24"/>
        </w:rPr>
        <w:t xml:space="preserve"> and protect</w:t>
      </w:r>
      <w:r w:rsidR="00AF352F" w:rsidRPr="006177E5">
        <w:rPr>
          <w:rFonts w:ascii="Times New Roman" w:eastAsiaTheme="minorHAnsi" w:hAnsi="Times New Roman" w:cs="Times New Roman"/>
          <w:color w:val="000000" w:themeColor="text1"/>
          <w:sz w:val="24"/>
          <w:szCs w:val="24"/>
        </w:rPr>
        <w:t xml:space="preserve">s the </w:t>
      </w:r>
      <w:r w:rsidR="00E3480C" w:rsidRPr="006177E5">
        <w:rPr>
          <w:rFonts w:ascii="Times New Roman" w:eastAsiaTheme="minorHAnsi" w:hAnsi="Times New Roman" w:cs="Times New Roman"/>
          <w:color w:val="000000" w:themeColor="text1"/>
          <w:sz w:val="24"/>
          <w:szCs w:val="24"/>
        </w:rPr>
        <w:t>interests</w:t>
      </w:r>
      <w:r w:rsidR="00AF352F" w:rsidRPr="006177E5">
        <w:rPr>
          <w:rFonts w:ascii="Times New Roman" w:eastAsiaTheme="minorHAnsi" w:hAnsi="Times New Roman" w:cs="Times New Roman"/>
          <w:color w:val="000000" w:themeColor="text1"/>
          <w:sz w:val="24"/>
          <w:szCs w:val="24"/>
        </w:rPr>
        <w:t xml:space="preserve"> of all parties to the decision</w:t>
      </w:r>
      <w:r w:rsidR="00E3480C" w:rsidRPr="006177E5">
        <w:rPr>
          <w:rFonts w:ascii="Times New Roman" w:eastAsiaTheme="minorHAnsi" w:hAnsi="Times New Roman" w:cs="Times New Roman"/>
          <w:color w:val="000000" w:themeColor="text1"/>
          <w:sz w:val="24"/>
          <w:szCs w:val="24"/>
        </w:rPr>
        <w:t>.</w:t>
      </w:r>
      <w:r w:rsidR="00F93595" w:rsidRPr="006177E5">
        <w:rPr>
          <w:rFonts w:ascii="Times New Roman" w:eastAsiaTheme="minorHAnsi" w:hAnsi="Times New Roman" w:cs="Times New Roman"/>
          <w:color w:val="000000" w:themeColor="text1"/>
          <w:sz w:val="24"/>
          <w:szCs w:val="24"/>
        </w:rPr>
        <w:t xml:space="preserve"> </w:t>
      </w:r>
    </w:p>
    <w:p w:rsidR="003A368F" w:rsidRPr="006177E5" w:rsidRDefault="00F93595" w:rsidP="00D21823">
      <w:pPr>
        <w:spacing w:line="480" w:lineRule="auto"/>
        <w:ind w:firstLine="720"/>
        <w:rPr>
          <w:color w:val="000000" w:themeColor="text1"/>
        </w:rPr>
      </w:pPr>
      <w:r w:rsidRPr="006177E5">
        <w:rPr>
          <w:color w:val="000000" w:themeColor="text1"/>
        </w:rPr>
        <w:t>Does t</w:t>
      </w:r>
      <w:r w:rsidR="00F93343" w:rsidRPr="006177E5">
        <w:rPr>
          <w:color w:val="000000" w:themeColor="text1"/>
        </w:rPr>
        <w:t xml:space="preserve">he recognize-everyone’s-interests algorithm </w:t>
      </w:r>
      <w:r w:rsidR="009D76F6" w:rsidRPr="006177E5">
        <w:rPr>
          <w:color w:val="000000" w:themeColor="text1"/>
        </w:rPr>
        <w:t>also s</w:t>
      </w:r>
      <w:r w:rsidR="00F93343" w:rsidRPr="006177E5">
        <w:rPr>
          <w:color w:val="000000" w:themeColor="text1"/>
        </w:rPr>
        <w:t xml:space="preserve">eem more promising than </w:t>
      </w:r>
      <w:r w:rsidRPr="006177E5">
        <w:rPr>
          <w:color w:val="000000" w:themeColor="text1"/>
        </w:rPr>
        <w:t>the equal-concern-</w:t>
      </w:r>
      <w:r w:rsidR="003A368F" w:rsidRPr="006177E5">
        <w:rPr>
          <w:color w:val="000000" w:themeColor="text1"/>
        </w:rPr>
        <w:t>for</w:t>
      </w:r>
      <w:r w:rsidRPr="006177E5">
        <w:rPr>
          <w:color w:val="000000" w:themeColor="text1"/>
        </w:rPr>
        <w:t>-</w:t>
      </w:r>
      <w:r w:rsidR="003A368F" w:rsidRPr="006177E5">
        <w:rPr>
          <w:color w:val="000000" w:themeColor="text1"/>
        </w:rPr>
        <w:t>outcomes</w:t>
      </w:r>
      <w:r w:rsidRPr="006177E5">
        <w:rPr>
          <w:color w:val="000000" w:themeColor="text1"/>
        </w:rPr>
        <w:t xml:space="preserve"> algorithm </w:t>
      </w:r>
      <w:r w:rsidR="009D76F6" w:rsidRPr="006177E5">
        <w:rPr>
          <w:color w:val="000000" w:themeColor="text1"/>
        </w:rPr>
        <w:t xml:space="preserve">from the standpoint of the </w:t>
      </w:r>
      <w:proofErr w:type="spellStart"/>
      <w:r w:rsidR="009D76F6" w:rsidRPr="006177E5">
        <w:rPr>
          <w:color w:val="000000" w:themeColor="text1"/>
        </w:rPr>
        <w:t>Bonnefon</w:t>
      </w:r>
      <w:proofErr w:type="spellEnd"/>
      <w:r w:rsidR="009D76F6" w:rsidRPr="006177E5">
        <w:rPr>
          <w:color w:val="000000" w:themeColor="text1"/>
        </w:rPr>
        <w:t>, et al. (2016) dilemma</w:t>
      </w:r>
      <w:r w:rsidR="00D1499C" w:rsidRPr="006177E5">
        <w:rPr>
          <w:color w:val="000000" w:themeColor="text1"/>
        </w:rPr>
        <w:t>?</w:t>
      </w:r>
      <w:r w:rsidR="00F93343" w:rsidRPr="006177E5">
        <w:rPr>
          <w:color w:val="000000" w:themeColor="text1"/>
        </w:rPr>
        <w:t xml:space="preserve"> </w:t>
      </w:r>
      <w:r w:rsidR="00CC0314" w:rsidRPr="006177E5">
        <w:rPr>
          <w:color w:val="000000" w:themeColor="text1"/>
        </w:rPr>
        <w:t>B</w:t>
      </w:r>
      <w:r w:rsidR="00F93343" w:rsidRPr="006177E5">
        <w:rPr>
          <w:color w:val="000000" w:themeColor="text1"/>
        </w:rPr>
        <w:t xml:space="preserve">oth algorithms </w:t>
      </w:r>
      <w:r w:rsidR="00CC0314" w:rsidRPr="006177E5">
        <w:rPr>
          <w:color w:val="000000" w:themeColor="text1"/>
        </w:rPr>
        <w:t xml:space="preserve">do something to account for consumers’ interests in surviving unavoidable accidents. They </w:t>
      </w:r>
      <w:r w:rsidR="00F93343" w:rsidRPr="006177E5">
        <w:rPr>
          <w:color w:val="000000" w:themeColor="text1"/>
        </w:rPr>
        <w:t>could</w:t>
      </w:r>
      <w:r w:rsidR="00CC0314" w:rsidRPr="006177E5">
        <w:rPr>
          <w:color w:val="000000" w:themeColor="text1"/>
        </w:rPr>
        <w:t>, therefore,</w:t>
      </w:r>
      <w:r w:rsidR="00F93343" w:rsidRPr="006177E5">
        <w:rPr>
          <w:color w:val="000000" w:themeColor="text1"/>
        </w:rPr>
        <w:t xml:space="preserve"> be something that consumers would be willing to buy</w:t>
      </w:r>
      <w:r w:rsidR="00CC0314" w:rsidRPr="006177E5">
        <w:rPr>
          <w:color w:val="000000" w:themeColor="text1"/>
        </w:rPr>
        <w:t>. The equal-concern-</w:t>
      </w:r>
      <w:r w:rsidR="003A368F" w:rsidRPr="006177E5">
        <w:rPr>
          <w:color w:val="000000" w:themeColor="text1"/>
        </w:rPr>
        <w:t>for</w:t>
      </w:r>
      <w:r w:rsidR="00CC0314" w:rsidRPr="006177E5">
        <w:rPr>
          <w:color w:val="000000" w:themeColor="text1"/>
        </w:rPr>
        <w:t>-</w:t>
      </w:r>
      <w:r w:rsidR="003A368F" w:rsidRPr="006177E5">
        <w:rPr>
          <w:color w:val="000000" w:themeColor="text1"/>
        </w:rPr>
        <w:t>outcomes</w:t>
      </w:r>
      <w:r w:rsidR="00CC0314" w:rsidRPr="006177E5">
        <w:rPr>
          <w:color w:val="000000" w:themeColor="text1"/>
        </w:rPr>
        <w:t xml:space="preserve"> algorithm, though, does not</w:t>
      </w:r>
      <w:r w:rsidR="00F93343" w:rsidRPr="006177E5">
        <w:rPr>
          <w:color w:val="000000" w:themeColor="text1"/>
        </w:rPr>
        <w:t xml:space="preserve"> comport </w:t>
      </w:r>
      <w:r w:rsidR="003A368F" w:rsidRPr="006177E5">
        <w:rPr>
          <w:color w:val="000000" w:themeColor="text1"/>
        </w:rPr>
        <w:t xml:space="preserve">well </w:t>
      </w:r>
      <w:r w:rsidR="00F93343" w:rsidRPr="006177E5">
        <w:rPr>
          <w:color w:val="000000" w:themeColor="text1"/>
        </w:rPr>
        <w:t>with consumers’ ethical belief that driverless cars should kill fewer people in trade-off scenarios (</w:t>
      </w:r>
      <w:proofErr w:type="spellStart"/>
      <w:r w:rsidR="00F93343" w:rsidRPr="006177E5">
        <w:rPr>
          <w:color w:val="000000" w:themeColor="text1"/>
        </w:rPr>
        <w:t>Bonnefo</w:t>
      </w:r>
      <w:r w:rsidR="009873C4" w:rsidRPr="006177E5">
        <w:rPr>
          <w:color w:val="000000" w:themeColor="text1"/>
        </w:rPr>
        <w:t>n</w:t>
      </w:r>
      <w:proofErr w:type="spellEnd"/>
      <w:r w:rsidR="00F93343" w:rsidRPr="006177E5">
        <w:rPr>
          <w:color w:val="000000" w:themeColor="text1"/>
        </w:rPr>
        <w:t xml:space="preserve">, et al., 2016). </w:t>
      </w:r>
      <w:r w:rsidR="00CC0314" w:rsidRPr="006177E5">
        <w:rPr>
          <w:color w:val="000000" w:themeColor="text1"/>
        </w:rPr>
        <w:t xml:space="preserve">It seems directly contrary to these belief in the sense that the more people who are involved in trade-off scenarios, the higher the </w:t>
      </w:r>
      <w:proofErr w:type="spellStart"/>
      <w:r w:rsidR="00CC0314" w:rsidRPr="006177E5">
        <w:rPr>
          <w:color w:val="000000" w:themeColor="text1"/>
        </w:rPr>
        <w:t>casuality</w:t>
      </w:r>
      <w:proofErr w:type="spellEnd"/>
      <w:r w:rsidR="00CC0314" w:rsidRPr="006177E5">
        <w:rPr>
          <w:color w:val="000000" w:themeColor="text1"/>
        </w:rPr>
        <w:t xml:space="preserve"> rate under this algorithm, as illustrated in Table </w:t>
      </w:r>
      <w:r w:rsidR="0065184E" w:rsidRPr="006177E5">
        <w:rPr>
          <w:color w:val="000000" w:themeColor="text1"/>
        </w:rPr>
        <w:t>2</w:t>
      </w:r>
      <w:r w:rsidR="00CC0314" w:rsidRPr="006177E5">
        <w:rPr>
          <w:color w:val="000000" w:themeColor="text1"/>
        </w:rPr>
        <w:t>.</w:t>
      </w:r>
    </w:p>
    <w:p w:rsidR="00E47863" w:rsidRPr="006177E5" w:rsidRDefault="003A368F" w:rsidP="00797BA3">
      <w:pPr>
        <w:spacing w:line="480" w:lineRule="auto"/>
        <w:ind w:firstLine="720"/>
        <w:rPr>
          <w:color w:val="000000" w:themeColor="text1"/>
        </w:rPr>
      </w:pPr>
      <w:r w:rsidRPr="006177E5">
        <w:rPr>
          <w:color w:val="000000" w:themeColor="text1"/>
        </w:rPr>
        <w:t xml:space="preserve">The various strengths and weaknesses of the candidate algorithms are summarized in </w:t>
      </w:r>
      <w:r w:rsidR="00364F6A" w:rsidRPr="006177E5">
        <w:rPr>
          <w:color w:val="000000" w:themeColor="text1"/>
        </w:rPr>
        <w:t>Table</w:t>
      </w:r>
      <w:r w:rsidRPr="006177E5">
        <w:rPr>
          <w:color w:val="000000" w:themeColor="text1"/>
        </w:rPr>
        <w:t xml:space="preserve"> 3. The algorithms (columns) are ranked (1-4) according to how well they meet the various standards (columns) on a relative basis: “1” meets the standard the best of any candidate algorithm; “4” meets the standard worst. Two algorithms (kill fewer people and passengers over pedestrians) both fail to meet two of the standards (equal concern and respect and recognition); both algorithms receive a ranking of “3” for these standards.</w:t>
      </w:r>
    </w:p>
    <w:p w:rsidR="0065184E" w:rsidRPr="006177E5" w:rsidRDefault="0065184E" w:rsidP="00797BA3">
      <w:pPr>
        <w:pStyle w:val="BodyA"/>
        <w:spacing w:line="480" w:lineRule="auto"/>
        <w:rPr>
          <w:rFonts w:ascii="Times New Roman" w:hAnsi="Times New Roman" w:cs="Times New Roman"/>
          <w:color w:val="000000" w:themeColor="text1"/>
          <w:sz w:val="24"/>
          <w:szCs w:val="24"/>
        </w:rPr>
      </w:pPr>
    </w:p>
    <w:p w:rsidR="0065184E" w:rsidRPr="006177E5" w:rsidRDefault="0065184E" w:rsidP="00D21823">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lastRenderedPageBreak/>
        <w:t>------------------------------</w:t>
      </w:r>
    </w:p>
    <w:p w:rsidR="0065184E" w:rsidRPr="006177E5" w:rsidRDefault="0065184E" w:rsidP="00797BA3">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Insert Table 3 about here</w:t>
      </w:r>
    </w:p>
    <w:p w:rsidR="00130226" w:rsidRPr="00D21823" w:rsidRDefault="0065184E" w:rsidP="00D21823">
      <w:pPr>
        <w:pStyle w:val="BodyA"/>
        <w:spacing w:line="480" w:lineRule="auto"/>
        <w:jc w:val="center"/>
        <w:rPr>
          <w:rFonts w:ascii="Times New Roman" w:hAnsi="Times New Roman" w:cs="Times New Roman"/>
          <w:color w:val="000000" w:themeColor="text1"/>
          <w:sz w:val="24"/>
          <w:szCs w:val="24"/>
        </w:rPr>
      </w:pPr>
      <w:r w:rsidRPr="006177E5">
        <w:rPr>
          <w:rFonts w:ascii="Times New Roman" w:hAnsi="Times New Roman" w:cs="Times New Roman"/>
          <w:color w:val="000000" w:themeColor="text1"/>
          <w:sz w:val="24"/>
          <w:szCs w:val="24"/>
        </w:rPr>
        <w:t>------------------------------</w:t>
      </w:r>
    </w:p>
    <w:p w:rsidR="00E3480C" w:rsidRPr="006177E5" w:rsidRDefault="00E540D1" w:rsidP="00D21823">
      <w:pPr>
        <w:pStyle w:val="BodyA"/>
        <w:spacing w:line="480" w:lineRule="auto"/>
        <w:ind w:firstLine="720"/>
        <w:rPr>
          <w:rFonts w:ascii="Times New Roman" w:eastAsia="Georgia" w:hAnsi="Times New Roman" w:cs="Times New Roman"/>
          <w:color w:val="000000" w:themeColor="text1"/>
          <w:sz w:val="24"/>
          <w:szCs w:val="24"/>
        </w:rPr>
      </w:pPr>
      <w:r>
        <w:rPr>
          <w:rFonts w:ascii="Times New Roman" w:eastAsia="Georgia" w:hAnsi="Times New Roman" w:cs="Times New Roman"/>
          <w:color w:val="000000" w:themeColor="text1"/>
          <w:sz w:val="24"/>
          <w:szCs w:val="24"/>
        </w:rPr>
        <w:t>R</w:t>
      </w:r>
      <w:r w:rsidR="003A368F" w:rsidRPr="006177E5">
        <w:rPr>
          <w:rFonts w:ascii="Times New Roman" w:eastAsia="Georgia" w:hAnsi="Times New Roman" w:cs="Times New Roman"/>
          <w:color w:val="000000" w:themeColor="text1"/>
          <w:sz w:val="24"/>
          <w:szCs w:val="24"/>
        </w:rPr>
        <w:t xml:space="preserve">ecognize everyone’s interests </w:t>
      </w:r>
      <w:r>
        <w:rPr>
          <w:rFonts w:ascii="Times New Roman" w:eastAsia="Georgia" w:hAnsi="Times New Roman" w:cs="Times New Roman"/>
          <w:color w:val="000000" w:themeColor="text1"/>
          <w:sz w:val="24"/>
          <w:szCs w:val="24"/>
        </w:rPr>
        <w:t xml:space="preserve">thus </w:t>
      </w:r>
      <w:r w:rsidR="003A368F" w:rsidRPr="006177E5">
        <w:rPr>
          <w:rFonts w:ascii="Times New Roman" w:eastAsia="Georgia" w:hAnsi="Times New Roman" w:cs="Times New Roman"/>
          <w:color w:val="000000" w:themeColor="text1"/>
          <w:sz w:val="24"/>
          <w:szCs w:val="24"/>
        </w:rPr>
        <w:t xml:space="preserve">does the best job of meeting these four standards in the sense that it meets all standards either best or second best of any of the other algorithms. Although this is not a resounding victory—as an algorithm that received all or a majority of rank “1” would be—it is decisive among the candidate algorithms. Given such a diverse set of ethical standards, moreover, it seems fortunate that one algorithm can do so much to satisfy so many of them. In this sense, the recognize-everyone’s-interests </w:t>
      </w:r>
      <w:r w:rsidR="004D2DEF" w:rsidRPr="006177E5">
        <w:rPr>
          <w:rFonts w:ascii="Times New Roman" w:eastAsia="Georgia" w:hAnsi="Times New Roman" w:cs="Times New Roman"/>
          <w:color w:val="000000" w:themeColor="text1"/>
          <w:sz w:val="24"/>
          <w:szCs w:val="24"/>
        </w:rPr>
        <w:t xml:space="preserve">algorithm </w:t>
      </w:r>
      <w:r w:rsidR="003A368F" w:rsidRPr="006177E5">
        <w:rPr>
          <w:rFonts w:ascii="Times New Roman" w:eastAsia="Georgia" w:hAnsi="Times New Roman" w:cs="Times New Roman"/>
          <w:color w:val="000000" w:themeColor="text1"/>
          <w:sz w:val="24"/>
          <w:szCs w:val="24"/>
        </w:rPr>
        <w:t>is the clear choice for an ethical and practicable algorithm for driverless cars.</w:t>
      </w:r>
    </w:p>
    <w:p w:rsidR="00E3480C" w:rsidRPr="006177E5" w:rsidRDefault="00E3480C" w:rsidP="00797BA3">
      <w:pPr>
        <w:pStyle w:val="BodyA"/>
        <w:spacing w:line="480" w:lineRule="auto"/>
        <w:rPr>
          <w:rFonts w:ascii="Times New Roman" w:eastAsia="Georgia" w:hAnsi="Times New Roman" w:cs="Times New Roman"/>
          <w:b/>
          <w:color w:val="000000" w:themeColor="text1"/>
          <w:sz w:val="24"/>
          <w:szCs w:val="24"/>
        </w:rPr>
      </w:pPr>
      <w:r w:rsidRPr="006177E5">
        <w:rPr>
          <w:rFonts w:ascii="Times New Roman" w:eastAsia="Georgia" w:hAnsi="Times New Roman" w:cs="Times New Roman"/>
          <w:b/>
          <w:color w:val="000000" w:themeColor="text1"/>
          <w:sz w:val="24"/>
          <w:szCs w:val="24"/>
        </w:rPr>
        <w:t>Liability Issues</w:t>
      </w:r>
      <w:r w:rsidR="00063811" w:rsidRPr="006177E5">
        <w:rPr>
          <w:rFonts w:ascii="Times New Roman" w:eastAsia="Georgia" w:hAnsi="Times New Roman" w:cs="Times New Roman"/>
          <w:b/>
          <w:color w:val="000000" w:themeColor="text1"/>
          <w:sz w:val="24"/>
          <w:szCs w:val="24"/>
        </w:rPr>
        <w:t xml:space="preserve"> Related to the Recognize-Everyone’s-Interests Algorithm</w:t>
      </w:r>
    </w:p>
    <w:p w:rsidR="007E6552" w:rsidRPr="006177E5" w:rsidRDefault="00E3480C" w:rsidP="00797BA3">
      <w:pPr>
        <w:pStyle w:val="BodyA"/>
        <w:tabs>
          <w:tab w:val="left" w:pos="360"/>
        </w:tabs>
        <w:spacing w:line="480" w:lineRule="auto"/>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r>
      <w:r w:rsidRPr="006177E5">
        <w:rPr>
          <w:rFonts w:ascii="Times New Roman" w:eastAsia="Times New Roman" w:hAnsi="Times New Roman" w:cs="Times New Roman"/>
          <w:color w:val="000000" w:themeColor="text1"/>
          <w:sz w:val="24"/>
          <w:szCs w:val="24"/>
        </w:rPr>
        <w:tab/>
      </w:r>
      <w:r w:rsidR="003A368F" w:rsidRPr="006177E5">
        <w:rPr>
          <w:rFonts w:ascii="Times New Roman" w:eastAsia="Times New Roman" w:hAnsi="Times New Roman" w:cs="Times New Roman"/>
          <w:color w:val="000000" w:themeColor="text1"/>
          <w:sz w:val="24"/>
          <w:szCs w:val="24"/>
        </w:rPr>
        <w:t xml:space="preserve">Before </w:t>
      </w:r>
      <w:r w:rsidR="00E724A5" w:rsidRPr="006177E5">
        <w:rPr>
          <w:rFonts w:ascii="Times New Roman" w:eastAsia="Times New Roman" w:hAnsi="Times New Roman" w:cs="Times New Roman"/>
          <w:color w:val="000000" w:themeColor="text1"/>
          <w:sz w:val="24"/>
          <w:szCs w:val="24"/>
        </w:rPr>
        <w:t>concluding</w:t>
      </w:r>
      <w:r w:rsidR="003A368F" w:rsidRPr="006177E5">
        <w:rPr>
          <w:rFonts w:ascii="Times New Roman" w:eastAsia="Times New Roman" w:hAnsi="Times New Roman" w:cs="Times New Roman"/>
          <w:color w:val="000000" w:themeColor="text1"/>
          <w:sz w:val="24"/>
          <w:szCs w:val="24"/>
        </w:rPr>
        <w:t xml:space="preserve"> that </w:t>
      </w:r>
      <w:r w:rsidR="00963997" w:rsidRPr="006177E5">
        <w:rPr>
          <w:rFonts w:ascii="Times New Roman" w:eastAsia="Times New Roman" w:hAnsi="Times New Roman" w:cs="Times New Roman"/>
          <w:color w:val="000000" w:themeColor="text1"/>
          <w:sz w:val="24"/>
          <w:szCs w:val="24"/>
        </w:rPr>
        <w:t>it</w:t>
      </w:r>
      <w:r w:rsidR="003A368F" w:rsidRPr="006177E5">
        <w:rPr>
          <w:rFonts w:ascii="Times New Roman" w:eastAsia="Times New Roman" w:hAnsi="Times New Roman" w:cs="Times New Roman"/>
          <w:color w:val="000000" w:themeColor="text1"/>
          <w:sz w:val="24"/>
          <w:szCs w:val="24"/>
        </w:rPr>
        <w:t xml:space="preserve"> should be implemented, I sketch</w:t>
      </w:r>
      <w:r w:rsidR="002754EB"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liability</w:t>
      </w:r>
      <w:r w:rsidR="003A368F" w:rsidRPr="006177E5">
        <w:rPr>
          <w:rFonts w:ascii="Times New Roman" w:eastAsia="Times New Roman" w:hAnsi="Times New Roman" w:cs="Times New Roman"/>
          <w:color w:val="000000" w:themeColor="text1"/>
          <w:sz w:val="24"/>
          <w:szCs w:val="24"/>
        </w:rPr>
        <w:t xml:space="preserve"> </w:t>
      </w:r>
      <w:r w:rsidRPr="006177E5">
        <w:rPr>
          <w:rFonts w:ascii="Times New Roman" w:eastAsia="Times New Roman" w:hAnsi="Times New Roman" w:cs="Times New Roman"/>
          <w:color w:val="000000" w:themeColor="text1"/>
          <w:sz w:val="24"/>
          <w:szCs w:val="24"/>
        </w:rPr>
        <w:t>issues</w:t>
      </w:r>
      <w:r w:rsidR="003A368F" w:rsidRPr="006177E5">
        <w:rPr>
          <w:rFonts w:ascii="Times New Roman" w:eastAsia="Times New Roman" w:hAnsi="Times New Roman" w:cs="Times New Roman"/>
          <w:color w:val="000000" w:themeColor="text1"/>
          <w:sz w:val="24"/>
          <w:szCs w:val="24"/>
        </w:rPr>
        <w:t xml:space="preserve"> related to the recognize-everyone’s-interests algorithm.</w:t>
      </w:r>
      <w:r w:rsidR="00063811" w:rsidRPr="006177E5">
        <w:rPr>
          <w:rFonts w:ascii="Times New Roman" w:eastAsia="Times New Roman" w:hAnsi="Times New Roman" w:cs="Times New Roman"/>
          <w:color w:val="000000" w:themeColor="text1"/>
          <w:sz w:val="24"/>
          <w:szCs w:val="24"/>
        </w:rPr>
        <w:t xml:space="preserve"> There are several interesting questions: </w:t>
      </w:r>
      <w:r w:rsidR="008C65F6" w:rsidRPr="006177E5">
        <w:rPr>
          <w:rFonts w:ascii="Times New Roman" w:eastAsia="Times New Roman" w:hAnsi="Times New Roman" w:cs="Times New Roman"/>
          <w:color w:val="000000" w:themeColor="text1"/>
          <w:sz w:val="24"/>
          <w:szCs w:val="24"/>
        </w:rPr>
        <w:t xml:space="preserve">(5.2.1) </w:t>
      </w:r>
      <w:r w:rsidR="00063811" w:rsidRPr="006177E5">
        <w:rPr>
          <w:rFonts w:ascii="Times New Roman" w:eastAsia="Times New Roman" w:hAnsi="Times New Roman" w:cs="Times New Roman"/>
          <w:color w:val="000000" w:themeColor="text1"/>
          <w:sz w:val="24"/>
          <w:szCs w:val="24"/>
        </w:rPr>
        <w:t xml:space="preserve">how liability for </w:t>
      </w:r>
      <w:r w:rsidR="00D04B41" w:rsidRPr="006177E5">
        <w:rPr>
          <w:rFonts w:ascii="Times New Roman" w:eastAsia="Times New Roman" w:hAnsi="Times New Roman" w:cs="Times New Roman"/>
          <w:color w:val="000000" w:themeColor="text1"/>
          <w:sz w:val="24"/>
          <w:szCs w:val="24"/>
        </w:rPr>
        <w:t>crashes</w:t>
      </w:r>
      <w:r w:rsidR="00063811" w:rsidRPr="006177E5">
        <w:rPr>
          <w:rFonts w:ascii="Times New Roman" w:eastAsia="Times New Roman" w:hAnsi="Times New Roman" w:cs="Times New Roman"/>
          <w:color w:val="000000" w:themeColor="text1"/>
          <w:sz w:val="24"/>
          <w:szCs w:val="24"/>
        </w:rPr>
        <w:t xml:space="preserve"> involving driverless cars will be handled, generally; </w:t>
      </w:r>
      <w:r w:rsidR="008C65F6" w:rsidRPr="006177E5">
        <w:rPr>
          <w:rFonts w:ascii="Times New Roman" w:eastAsia="Times New Roman" w:hAnsi="Times New Roman" w:cs="Times New Roman"/>
          <w:color w:val="000000" w:themeColor="text1"/>
          <w:sz w:val="24"/>
          <w:szCs w:val="24"/>
        </w:rPr>
        <w:t xml:space="preserve">(5.2.2) </w:t>
      </w:r>
      <w:r w:rsidR="00063811" w:rsidRPr="006177E5">
        <w:rPr>
          <w:rFonts w:ascii="Times New Roman" w:eastAsia="Times New Roman" w:hAnsi="Times New Roman" w:cs="Times New Roman"/>
          <w:color w:val="000000" w:themeColor="text1"/>
          <w:sz w:val="24"/>
          <w:szCs w:val="24"/>
        </w:rPr>
        <w:t xml:space="preserve">whether the recognize-everyone’s-interests algorithm is compatible with this strategy; </w:t>
      </w:r>
      <w:r w:rsidR="00D620AB" w:rsidRPr="006177E5">
        <w:rPr>
          <w:rFonts w:ascii="Times New Roman" w:eastAsia="Times New Roman" w:hAnsi="Times New Roman" w:cs="Times New Roman"/>
          <w:color w:val="000000" w:themeColor="text1"/>
          <w:sz w:val="24"/>
          <w:szCs w:val="24"/>
        </w:rPr>
        <w:t xml:space="preserve">and </w:t>
      </w:r>
      <w:r w:rsidR="008C65F6" w:rsidRPr="006177E5">
        <w:rPr>
          <w:rFonts w:ascii="Times New Roman" w:eastAsia="Times New Roman" w:hAnsi="Times New Roman" w:cs="Times New Roman"/>
          <w:color w:val="000000" w:themeColor="text1"/>
          <w:sz w:val="24"/>
          <w:szCs w:val="24"/>
        </w:rPr>
        <w:t xml:space="preserve">(5.2.3) </w:t>
      </w:r>
      <w:r w:rsidR="00063811" w:rsidRPr="006177E5">
        <w:rPr>
          <w:rFonts w:ascii="Times New Roman" w:eastAsia="Times New Roman" w:hAnsi="Times New Roman" w:cs="Times New Roman"/>
          <w:color w:val="000000" w:themeColor="text1"/>
          <w:sz w:val="24"/>
          <w:szCs w:val="24"/>
        </w:rPr>
        <w:t xml:space="preserve">what particular issues arise if consumers are allowed to select various algorithms, including </w:t>
      </w:r>
      <w:r w:rsidR="009873C4" w:rsidRPr="006177E5">
        <w:rPr>
          <w:rFonts w:ascii="Times New Roman" w:eastAsia="Times New Roman" w:hAnsi="Times New Roman" w:cs="Times New Roman"/>
          <w:color w:val="000000" w:themeColor="text1"/>
          <w:sz w:val="24"/>
          <w:szCs w:val="24"/>
        </w:rPr>
        <w:t xml:space="preserve">but not limited to </w:t>
      </w:r>
      <w:r w:rsidR="00063811" w:rsidRPr="006177E5">
        <w:rPr>
          <w:rFonts w:ascii="Times New Roman" w:eastAsia="Times New Roman" w:hAnsi="Times New Roman" w:cs="Times New Roman"/>
          <w:color w:val="000000" w:themeColor="text1"/>
          <w:sz w:val="24"/>
          <w:szCs w:val="24"/>
        </w:rPr>
        <w:t>recognize</w:t>
      </w:r>
      <w:r w:rsidR="009873C4" w:rsidRPr="006177E5">
        <w:rPr>
          <w:rFonts w:ascii="Times New Roman" w:eastAsia="Times New Roman" w:hAnsi="Times New Roman" w:cs="Times New Roman"/>
          <w:color w:val="000000" w:themeColor="text1"/>
          <w:sz w:val="24"/>
          <w:szCs w:val="24"/>
        </w:rPr>
        <w:t xml:space="preserve"> </w:t>
      </w:r>
      <w:r w:rsidR="00063811" w:rsidRPr="006177E5">
        <w:rPr>
          <w:rFonts w:ascii="Times New Roman" w:eastAsia="Times New Roman" w:hAnsi="Times New Roman" w:cs="Times New Roman"/>
          <w:color w:val="000000" w:themeColor="text1"/>
          <w:sz w:val="24"/>
          <w:szCs w:val="24"/>
        </w:rPr>
        <w:t>everyone’s</w:t>
      </w:r>
      <w:r w:rsidR="009873C4" w:rsidRPr="006177E5">
        <w:rPr>
          <w:rFonts w:ascii="Times New Roman" w:eastAsia="Times New Roman" w:hAnsi="Times New Roman" w:cs="Times New Roman"/>
          <w:color w:val="000000" w:themeColor="text1"/>
          <w:sz w:val="24"/>
          <w:szCs w:val="24"/>
        </w:rPr>
        <w:t xml:space="preserve"> </w:t>
      </w:r>
      <w:r w:rsidR="00063811" w:rsidRPr="006177E5">
        <w:rPr>
          <w:rFonts w:ascii="Times New Roman" w:eastAsia="Times New Roman" w:hAnsi="Times New Roman" w:cs="Times New Roman"/>
          <w:color w:val="000000" w:themeColor="text1"/>
          <w:sz w:val="24"/>
          <w:szCs w:val="24"/>
        </w:rPr>
        <w:t>interests. I consider these questions in turn.</w:t>
      </w:r>
    </w:p>
    <w:p w:rsidR="007E6552" w:rsidRPr="006177E5" w:rsidRDefault="007E6552" w:rsidP="00797BA3">
      <w:pPr>
        <w:pStyle w:val="BodyA"/>
        <w:tabs>
          <w:tab w:val="left" w:pos="360"/>
        </w:tabs>
        <w:spacing w:line="480" w:lineRule="auto"/>
        <w:rPr>
          <w:rFonts w:ascii="Times New Roman" w:eastAsia="Times New Roman" w:hAnsi="Times New Roman" w:cs="Times New Roman"/>
          <w:b/>
          <w:i/>
          <w:color w:val="000000" w:themeColor="text1"/>
          <w:sz w:val="24"/>
          <w:szCs w:val="24"/>
        </w:rPr>
      </w:pPr>
      <w:r w:rsidRPr="006177E5">
        <w:rPr>
          <w:rFonts w:ascii="Times New Roman" w:eastAsia="Times New Roman" w:hAnsi="Times New Roman" w:cs="Times New Roman"/>
          <w:b/>
          <w:i/>
          <w:color w:val="000000" w:themeColor="text1"/>
          <w:sz w:val="24"/>
          <w:szCs w:val="24"/>
        </w:rPr>
        <w:tab/>
      </w:r>
      <w:r w:rsidRPr="006177E5">
        <w:rPr>
          <w:rFonts w:ascii="Times New Roman" w:eastAsia="Times New Roman" w:hAnsi="Times New Roman" w:cs="Times New Roman"/>
          <w:b/>
          <w:i/>
          <w:color w:val="000000" w:themeColor="text1"/>
          <w:sz w:val="24"/>
          <w:szCs w:val="24"/>
        </w:rPr>
        <w:tab/>
      </w:r>
      <w:r w:rsidR="00364F6A" w:rsidRPr="006177E5">
        <w:rPr>
          <w:rFonts w:ascii="Times New Roman" w:eastAsia="Times New Roman" w:hAnsi="Times New Roman" w:cs="Times New Roman"/>
          <w:b/>
          <w:i/>
          <w:color w:val="000000" w:themeColor="text1"/>
          <w:sz w:val="24"/>
          <w:szCs w:val="24"/>
        </w:rPr>
        <w:tab/>
      </w:r>
      <w:r w:rsidRPr="006177E5">
        <w:rPr>
          <w:rFonts w:ascii="Times New Roman" w:eastAsia="Times New Roman" w:hAnsi="Times New Roman" w:cs="Times New Roman"/>
          <w:b/>
          <w:i/>
          <w:color w:val="000000" w:themeColor="text1"/>
          <w:sz w:val="24"/>
          <w:szCs w:val="24"/>
        </w:rPr>
        <w:t xml:space="preserve">Liability </w:t>
      </w:r>
      <w:r w:rsidR="00D04B41" w:rsidRPr="006177E5">
        <w:rPr>
          <w:rFonts w:ascii="Times New Roman" w:eastAsia="Times New Roman" w:hAnsi="Times New Roman" w:cs="Times New Roman"/>
          <w:b/>
          <w:i/>
          <w:color w:val="000000" w:themeColor="text1"/>
          <w:sz w:val="24"/>
          <w:szCs w:val="24"/>
        </w:rPr>
        <w:t>in</w:t>
      </w:r>
      <w:r w:rsidRPr="006177E5">
        <w:rPr>
          <w:rFonts w:ascii="Times New Roman" w:eastAsia="Times New Roman" w:hAnsi="Times New Roman" w:cs="Times New Roman"/>
          <w:b/>
          <w:i/>
          <w:color w:val="000000" w:themeColor="text1"/>
          <w:sz w:val="24"/>
          <w:szCs w:val="24"/>
        </w:rPr>
        <w:t xml:space="preserve"> trade-off </w:t>
      </w:r>
      <w:r w:rsidR="00D04B41" w:rsidRPr="006177E5">
        <w:rPr>
          <w:rFonts w:ascii="Times New Roman" w:eastAsia="Times New Roman" w:hAnsi="Times New Roman" w:cs="Times New Roman"/>
          <w:b/>
          <w:i/>
          <w:color w:val="000000" w:themeColor="text1"/>
          <w:sz w:val="24"/>
          <w:szCs w:val="24"/>
        </w:rPr>
        <w:t>crashes</w:t>
      </w:r>
      <w:r w:rsidRPr="006177E5">
        <w:rPr>
          <w:rFonts w:ascii="Times New Roman" w:eastAsia="Times New Roman" w:hAnsi="Times New Roman" w:cs="Times New Roman"/>
          <w:b/>
          <w:i/>
          <w:color w:val="000000" w:themeColor="text1"/>
          <w:sz w:val="24"/>
          <w:szCs w:val="24"/>
        </w:rPr>
        <w:t xml:space="preserve"> generally</w:t>
      </w:r>
    </w:p>
    <w:p w:rsidR="005B2122" w:rsidRPr="00D21823" w:rsidRDefault="00D620AB" w:rsidP="00D21823">
      <w:pPr>
        <w:pStyle w:val="BodyA"/>
        <w:tabs>
          <w:tab w:val="left" w:pos="360"/>
        </w:tabs>
        <w:spacing w:line="480" w:lineRule="auto"/>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b/>
      </w:r>
      <w:r w:rsidRPr="006177E5">
        <w:rPr>
          <w:rFonts w:ascii="Times New Roman" w:eastAsia="Times New Roman" w:hAnsi="Times New Roman" w:cs="Times New Roman"/>
          <w:color w:val="000000" w:themeColor="text1"/>
          <w:sz w:val="24"/>
          <w:szCs w:val="24"/>
        </w:rPr>
        <w:tab/>
      </w:r>
      <w:r w:rsidR="009873C4" w:rsidRPr="006177E5">
        <w:rPr>
          <w:rFonts w:ascii="Times New Roman" w:eastAsia="Times New Roman" w:hAnsi="Times New Roman" w:cs="Times New Roman"/>
          <w:color w:val="000000" w:themeColor="text1"/>
          <w:sz w:val="24"/>
          <w:szCs w:val="24"/>
        </w:rPr>
        <w:t xml:space="preserve">The </w:t>
      </w:r>
      <w:r w:rsidR="00D04B41" w:rsidRPr="006177E5">
        <w:rPr>
          <w:rFonts w:ascii="Times New Roman" w:eastAsia="Times New Roman" w:hAnsi="Times New Roman" w:cs="Times New Roman"/>
          <w:color w:val="000000" w:themeColor="text1"/>
          <w:sz w:val="24"/>
          <w:szCs w:val="24"/>
        </w:rPr>
        <w:t>first</w:t>
      </w:r>
      <w:r w:rsidR="009873C4" w:rsidRPr="006177E5">
        <w:rPr>
          <w:rFonts w:ascii="Times New Roman" w:eastAsia="Times New Roman" w:hAnsi="Times New Roman" w:cs="Times New Roman"/>
          <w:color w:val="000000" w:themeColor="text1"/>
          <w:sz w:val="24"/>
          <w:szCs w:val="24"/>
        </w:rPr>
        <w:t xml:space="preserve"> legal issue </w:t>
      </w:r>
      <w:r w:rsidR="00D04B41" w:rsidRPr="006177E5">
        <w:rPr>
          <w:rFonts w:ascii="Times New Roman" w:eastAsia="Times New Roman" w:hAnsi="Times New Roman" w:cs="Times New Roman"/>
          <w:color w:val="000000" w:themeColor="text1"/>
          <w:sz w:val="24"/>
          <w:szCs w:val="24"/>
        </w:rPr>
        <w:t>rega</w:t>
      </w:r>
      <w:r w:rsidR="00963278" w:rsidRPr="006177E5">
        <w:rPr>
          <w:rFonts w:ascii="Times New Roman" w:eastAsia="Times New Roman" w:hAnsi="Times New Roman" w:cs="Times New Roman"/>
          <w:color w:val="000000" w:themeColor="text1"/>
          <w:sz w:val="24"/>
          <w:szCs w:val="24"/>
        </w:rPr>
        <w:t>r</w:t>
      </w:r>
      <w:r w:rsidR="00D04B41" w:rsidRPr="006177E5">
        <w:rPr>
          <w:rFonts w:ascii="Times New Roman" w:eastAsia="Times New Roman" w:hAnsi="Times New Roman" w:cs="Times New Roman"/>
          <w:color w:val="000000" w:themeColor="text1"/>
          <w:sz w:val="24"/>
          <w:szCs w:val="24"/>
        </w:rPr>
        <w:t>ding</w:t>
      </w:r>
      <w:r w:rsidR="009873C4" w:rsidRPr="006177E5">
        <w:rPr>
          <w:rFonts w:ascii="Times New Roman" w:eastAsia="Times New Roman" w:hAnsi="Times New Roman" w:cs="Times New Roman"/>
          <w:color w:val="000000" w:themeColor="text1"/>
          <w:sz w:val="24"/>
          <w:szCs w:val="24"/>
        </w:rPr>
        <w:t xml:space="preserve"> trade-off crash scenarios is whom to hold liable when trade-off crashes occur as a result of </w:t>
      </w:r>
      <w:r w:rsidR="00944D8E" w:rsidRPr="006177E5">
        <w:rPr>
          <w:rFonts w:ascii="Times New Roman" w:eastAsia="Times New Roman" w:hAnsi="Times New Roman" w:cs="Times New Roman"/>
          <w:color w:val="000000" w:themeColor="text1"/>
          <w:sz w:val="24"/>
          <w:szCs w:val="24"/>
        </w:rPr>
        <w:t>an</w:t>
      </w:r>
      <w:r w:rsidR="009873C4" w:rsidRPr="006177E5">
        <w:rPr>
          <w:rFonts w:ascii="Times New Roman" w:eastAsia="Times New Roman" w:hAnsi="Times New Roman" w:cs="Times New Roman"/>
          <w:color w:val="000000" w:themeColor="text1"/>
          <w:sz w:val="24"/>
          <w:szCs w:val="24"/>
        </w:rPr>
        <w:t xml:space="preserve"> algorithm’s decision making: </w:t>
      </w:r>
      <w:r w:rsidR="00D04B41" w:rsidRPr="006177E5">
        <w:rPr>
          <w:rFonts w:ascii="Times New Roman" w:eastAsia="Times New Roman" w:hAnsi="Times New Roman" w:cs="Times New Roman"/>
          <w:color w:val="000000" w:themeColor="text1"/>
          <w:sz w:val="24"/>
          <w:szCs w:val="24"/>
        </w:rPr>
        <w:t>especially</w:t>
      </w:r>
      <w:r w:rsidR="009873C4" w:rsidRPr="006177E5">
        <w:rPr>
          <w:rFonts w:ascii="Times New Roman" w:eastAsia="Times New Roman" w:hAnsi="Times New Roman" w:cs="Times New Roman"/>
          <w:color w:val="000000" w:themeColor="text1"/>
          <w:sz w:val="24"/>
          <w:szCs w:val="24"/>
        </w:rPr>
        <w:t xml:space="preserve"> when the algorithm is functioning as intended </w:t>
      </w:r>
      <w:r w:rsidR="00D04B41" w:rsidRPr="006177E5">
        <w:rPr>
          <w:rFonts w:ascii="Times New Roman" w:eastAsia="Times New Roman" w:hAnsi="Times New Roman" w:cs="Times New Roman"/>
          <w:color w:val="000000" w:themeColor="text1"/>
          <w:sz w:val="24"/>
          <w:szCs w:val="24"/>
        </w:rPr>
        <w:t>(as opposed to</w:t>
      </w:r>
      <w:r w:rsidR="009873C4" w:rsidRPr="006177E5">
        <w:rPr>
          <w:rFonts w:ascii="Times New Roman" w:eastAsia="Times New Roman" w:hAnsi="Times New Roman" w:cs="Times New Roman"/>
          <w:color w:val="000000" w:themeColor="text1"/>
          <w:sz w:val="24"/>
          <w:szCs w:val="24"/>
        </w:rPr>
        <w:t xml:space="preserve"> when a defect in the algorithm </w:t>
      </w:r>
      <w:r w:rsidR="00D04B41" w:rsidRPr="006177E5">
        <w:rPr>
          <w:rFonts w:ascii="Times New Roman" w:eastAsia="Times New Roman" w:hAnsi="Times New Roman" w:cs="Times New Roman"/>
          <w:color w:val="000000" w:themeColor="text1"/>
          <w:sz w:val="24"/>
          <w:szCs w:val="24"/>
        </w:rPr>
        <w:t xml:space="preserve">or error </w:t>
      </w:r>
      <w:r w:rsidR="009873C4" w:rsidRPr="006177E5">
        <w:rPr>
          <w:rFonts w:ascii="Times New Roman" w:eastAsia="Times New Roman" w:hAnsi="Times New Roman" w:cs="Times New Roman"/>
          <w:color w:val="000000" w:themeColor="text1"/>
          <w:sz w:val="24"/>
          <w:szCs w:val="24"/>
        </w:rPr>
        <w:t xml:space="preserve">causes the </w:t>
      </w:r>
      <w:r w:rsidR="001728D5" w:rsidRPr="006177E5">
        <w:rPr>
          <w:rFonts w:ascii="Times New Roman" w:eastAsia="Times New Roman" w:hAnsi="Times New Roman" w:cs="Times New Roman"/>
          <w:color w:val="000000" w:themeColor="text1"/>
          <w:sz w:val="24"/>
          <w:szCs w:val="24"/>
        </w:rPr>
        <w:t>crash</w:t>
      </w:r>
      <w:r w:rsidR="00D04B41" w:rsidRPr="006177E5">
        <w:rPr>
          <w:rFonts w:ascii="Times New Roman" w:eastAsia="Times New Roman" w:hAnsi="Times New Roman" w:cs="Times New Roman"/>
          <w:color w:val="000000" w:themeColor="text1"/>
          <w:sz w:val="24"/>
          <w:szCs w:val="24"/>
        </w:rPr>
        <w:t>)</w:t>
      </w:r>
      <w:r w:rsidR="009873C4" w:rsidRPr="006177E5">
        <w:rPr>
          <w:rFonts w:ascii="Times New Roman" w:eastAsia="Times New Roman" w:hAnsi="Times New Roman" w:cs="Times New Roman"/>
          <w:color w:val="000000" w:themeColor="text1"/>
          <w:sz w:val="24"/>
          <w:szCs w:val="24"/>
        </w:rPr>
        <w:t xml:space="preserve">. </w:t>
      </w:r>
      <w:r w:rsidR="0073549F" w:rsidRPr="006177E5">
        <w:rPr>
          <w:rFonts w:ascii="Times New Roman" w:eastAsia="Georgia" w:hAnsi="Times New Roman" w:cs="Times New Roman"/>
          <w:color w:val="000000" w:themeColor="text1"/>
          <w:sz w:val="24"/>
          <w:szCs w:val="24"/>
        </w:rPr>
        <w:t xml:space="preserve">Of scholars who have addressed the topic of </w:t>
      </w:r>
      <w:r w:rsidR="001728D5" w:rsidRPr="006177E5">
        <w:rPr>
          <w:rFonts w:ascii="Times New Roman" w:eastAsia="Georgia" w:hAnsi="Times New Roman" w:cs="Times New Roman"/>
          <w:color w:val="000000" w:themeColor="text1"/>
          <w:sz w:val="24"/>
          <w:szCs w:val="24"/>
        </w:rPr>
        <w:t>how to</w:t>
      </w:r>
      <w:r w:rsidR="009873C4" w:rsidRPr="006177E5">
        <w:rPr>
          <w:rFonts w:ascii="Times New Roman" w:eastAsia="Georgia" w:hAnsi="Times New Roman" w:cs="Times New Roman"/>
          <w:color w:val="000000" w:themeColor="text1"/>
          <w:sz w:val="24"/>
          <w:szCs w:val="24"/>
        </w:rPr>
        <w:t xml:space="preserve"> regulate recovery in crashes caused by the algorithms of driverless cars</w:t>
      </w:r>
      <w:r w:rsidR="0073549F" w:rsidRPr="006177E5">
        <w:rPr>
          <w:rFonts w:ascii="Times New Roman" w:eastAsia="Georgia" w:hAnsi="Times New Roman" w:cs="Times New Roman"/>
          <w:color w:val="000000" w:themeColor="text1"/>
          <w:sz w:val="24"/>
          <w:szCs w:val="24"/>
        </w:rPr>
        <w:t>, most favor str</w:t>
      </w:r>
      <w:r w:rsidR="001728D5" w:rsidRPr="006177E5">
        <w:rPr>
          <w:rFonts w:ascii="Times New Roman" w:eastAsia="Georgia" w:hAnsi="Times New Roman" w:cs="Times New Roman"/>
          <w:color w:val="000000" w:themeColor="text1"/>
          <w:sz w:val="24"/>
          <w:szCs w:val="24"/>
        </w:rPr>
        <w:t>i</w:t>
      </w:r>
      <w:r w:rsidR="0073549F" w:rsidRPr="006177E5">
        <w:rPr>
          <w:rFonts w:ascii="Times New Roman" w:eastAsia="Georgia" w:hAnsi="Times New Roman" w:cs="Times New Roman"/>
          <w:color w:val="000000" w:themeColor="text1"/>
          <w:sz w:val="24"/>
          <w:szCs w:val="24"/>
        </w:rPr>
        <w:t>ct liability (</w:t>
      </w:r>
      <w:r w:rsidR="00944D8E" w:rsidRPr="006177E5">
        <w:rPr>
          <w:rFonts w:ascii="Times New Roman" w:eastAsia="Georgia" w:hAnsi="Times New Roman" w:cs="Times New Roman"/>
          <w:color w:val="000000" w:themeColor="text1"/>
          <w:sz w:val="24"/>
          <w:szCs w:val="24"/>
        </w:rPr>
        <w:t xml:space="preserve">Colonna, 2012; </w:t>
      </w:r>
      <w:r w:rsidR="0073549F" w:rsidRPr="006177E5">
        <w:rPr>
          <w:rFonts w:ascii="Times New Roman" w:eastAsia="Georgia" w:hAnsi="Times New Roman" w:cs="Times New Roman"/>
          <w:color w:val="000000" w:themeColor="text1"/>
          <w:sz w:val="24"/>
          <w:szCs w:val="24"/>
        </w:rPr>
        <w:lastRenderedPageBreak/>
        <w:t xml:space="preserve">Duffy and Hopkins, 2013; Villasenor, 2014). Strict liability appears practicable as this </w:t>
      </w:r>
      <w:r w:rsidR="00D04B41" w:rsidRPr="006177E5">
        <w:rPr>
          <w:rFonts w:ascii="Times New Roman" w:eastAsia="Georgia" w:hAnsi="Times New Roman" w:cs="Times New Roman"/>
          <w:color w:val="000000" w:themeColor="text1"/>
          <w:sz w:val="24"/>
          <w:szCs w:val="24"/>
        </w:rPr>
        <w:t>scheme</w:t>
      </w:r>
      <w:r w:rsidR="0073549F" w:rsidRPr="006177E5">
        <w:rPr>
          <w:rFonts w:ascii="Times New Roman" w:eastAsia="Georgia" w:hAnsi="Times New Roman" w:cs="Times New Roman"/>
          <w:color w:val="000000" w:themeColor="text1"/>
          <w:sz w:val="24"/>
          <w:szCs w:val="24"/>
        </w:rPr>
        <w:t xml:space="preserve"> </w:t>
      </w:r>
      <w:r w:rsidRPr="006177E5">
        <w:rPr>
          <w:rFonts w:ascii="Times New Roman" w:eastAsia="Georgia" w:hAnsi="Times New Roman" w:cs="Times New Roman"/>
          <w:color w:val="000000" w:themeColor="text1"/>
          <w:sz w:val="24"/>
          <w:szCs w:val="24"/>
        </w:rPr>
        <w:t>avoids</w:t>
      </w:r>
      <w:r w:rsidR="0073549F" w:rsidRPr="006177E5">
        <w:rPr>
          <w:rFonts w:ascii="Times New Roman" w:eastAsia="Georgia" w:hAnsi="Times New Roman" w:cs="Times New Roman"/>
          <w:color w:val="000000" w:themeColor="text1"/>
          <w:sz w:val="24"/>
          <w:szCs w:val="24"/>
        </w:rPr>
        <w:t xml:space="preserve"> the </w:t>
      </w:r>
      <w:r w:rsidRPr="006177E5">
        <w:rPr>
          <w:rFonts w:ascii="Times New Roman" w:eastAsia="Georgia" w:hAnsi="Times New Roman" w:cs="Times New Roman"/>
          <w:color w:val="000000" w:themeColor="text1"/>
          <w:sz w:val="24"/>
          <w:szCs w:val="24"/>
        </w:rPr>
        <w:t>difficulty</w:t>
      </w:r>
      <w:r w:rsidR="0073549F" w:rsidRPr="006177E5">
        <w:rPr>
          <w:rFonts w:ascii="Times New Roman" w:eastAsia="Georgia" w:hAnsi="Times New Roman" w:cs="Times New Roman"/>
          <w:color w:val="000000" w:themeColor="text1"/>
          <w:sz w:val="24"/>
          <w:szCs w:val="24"/>
        </w:rPr>
        <w:t xml:space="preserve"> that no human </w:t>
      </w:r>
      <w:r w:rsidR="00944D8E" w:rsidRPr="006177E5">
        <w:rPr>
          <w:rFonts w:ascii="Times New Roman" w:eastAsia="Georgia" w:hAnsi="Times New Roman" w:cs="Times New Roman"/>
          <w:color w:val="000000" w:themeColor="text1"/>
          <w:sz w:val="24"/>
          <w:szCs w:val="24"/>
        </w:rPr>
        <w:t>m</w:t>
      </w:r>
      <w:r w:rsidR="00963997" w:rsidRPr="006177E5">
        <w:rPr>
          <w:rFonts w:ascii="Times New Roman" w:eastAsia="Georgia" w:hAnsi="Times New Roman" w:cs="Times New Roman"/>
          <w:color w:val="000000" w:themeColor="text1"/>
          <w:sz w:val="24"/>
          <w:szCs w:val="24"/>
        </w:rPr>
        <w:t>ay</w:t>
      </w:r>
      <w:r w:rsidR="0073549F" w:rsidRPr="006177E5">
        <w:rPr>
          <w:rFonts w:ascii="Times New Roman" w:eastAsia="Georgia" w:hAnsi="Times New Roman" w:cs="Times New Roman"/>
          <w:color w:val="000000" w:themeColor="text1"/>
          <w:sz w:val="24"/>
          <w:szCs w:val="24"/>
        </w:rPr>
        <w:t xml:space="preserve"> control a driverless car </w:t>
      </w:r>
      <w:r w:rsidR="00944D8E" w:rsidRPr="006177E5">
        <w:rPr>
          <w:rFonts w:ascii="Times New Roman" w:eastAsia="Georgia" w:hAnsi="Times New Roman" w:cs="Times New Roman"/>
          <w:color w:val="000000" w:themeColor="text1"/>
          <w:sz w:val="24"/>
          <w:szCs w:val="24"/>
        </w:rPr>
        <w:t>as</w:t>
      </w:r>
      <w:r w:rsidRPr="006177E5">
        <w:rPr>
          <w:rFonts w:ascii="Times New Roman" w:eastAsia="Georgia" w:hAnsi="Times New Roman" w:cs="Times New Roman"/>
          <w:color w:val="000000" w:themeColor="text1"/>
          <w:sz w:val="24"/>
          <w:szCs w:val="24"/>
        </w:rPr>
        <w:t xml:space="preserve"> it crash</w:t>
      </w:r>
      <w:r w:rsidR="00D04B41" w:rsidRPr="006177E5">
        <w:rPr>
          <w:rFonts w:ascii="Times New Roman" w:eastAsia="Georgia" w:hAnsi="Times New Roman" w:cs="Times New Roman"/>
          <w:color w:val="000000" w:themeColor="text1"/>
          <w:sz w:val="24"/>
          <w:szCs w:val="24"/>
        </w:rPr>
        <w:t>es</w:t>
      </w:r>
      <w:r w:rsidR="001728D5" w:rsidRPr="006177E5">
        <w:rPr>
          <w:rFonts w:ascii="Times New Roman" w:eastAsia="Georgia" w:hAnsi="Times New Roman" w:cs="Times New Roman"/>
          <w:color w:val="000000" w:themeColor="text1"/>
          <w:sz w:val="24"/>
          <w:szCs w:val="24"/>
        </w:rPr>
        <w:t>: neither the person who owns the car, nor any passengers, nor the person who designed the algorithm</w:t>
      </w:r>
      <w:r w:rsidR="0073549F" w:rsidRPr="006177E5">
        <w:rPr>
          <w:rFonts w:ascii="Times New Roman" w:eastAsia="Georgia" w:hAnsi="Times New Roman" w:cs="Times New Roman"/>
          <w:color w:val="000000" w:themeColor="text1"/>
          <w:sz w:val="24"/>
          <w:szCs w:val="24"/>
        </w:rPr>
        <w:t xml:space="preserve"> (Duffy and Hopkins, 2013: 474).</w:t>
      </w:r>
      <w:r w:rsidR="002226C9" w:rsidRPr="006177E5">
        <w:rPr>
          <w:rFonts w:ascii="Times New Roman" w:eastAsia="Georgia" w:hAnsi="Times New Roman" w:cs="Times New Roman"/>
          <w:color w:val="000000" w:themeColor="text1"/>
          <w:sz w:val="24"/>
          <w:szCs w:val="24"/>
        </w:rPr>
        <w:t xml:space="preserve"> </w:t>
      </w:r>
      <w:r w:rsidRPr="006177E5">
        <w:rPr>
          <w:rFonts w:ascii="Times New Roman" w:eastAsia="Georgia" w:hAnsi="Times New Roman" w:cs="Times New Roman"/>
          <w:color w:val="000000" w:themeColor="text1"/>
          <w:sz w:val="24"/>
          <w:szCs w:val="24"/>
        </w:rPr>
        <w:t xml:space="preserve">The </w:t>
      </w:r>
      <w:r w:rsidR="00D04B41" w:rsidRPr="006177E5">
        <w:rPr>
          <w:rFonts w:ascii="Times New Roman" w:eastAsia="Georgia" w:hAnsi="Times New Roman" w:cs="Times New Roman"/>
          <w:color w:val="000000" w:themeColor="text1"/>
          <w:sz w:val="24"/>
          <w:szCs w:val="24"/>
        </w:rPr>
        <w:t xml:space="preserve">controversial </w:t>
      </w:r>
      <w:r w:rsidRPr="006177E5">
        <w:rPr>
          <w:rFonts w:ascii="Times New Roman" w:eastAsia="Georgia" w:hAnsi="Times New Roman" w:cs="Times New Roman"/>
          <w:color w:val="000000" w:themeColor="text1"/>
          <w:sz w:val="24"/>
          <w:szCs w:val="24"/>
        </w:rPr>
        <w:t xml:space="preserve">question is which party is </w:t>
      </w:r>
      <w:r w:rsidR="0038075A" w:rsidRPr="006177E5">
        <w:rPr>
          <w:rFonts w:ascii="Times New Roman" w:eastAsia="Georgia" w:hAnsi="Times New Roman" w:cs="Times New Roman"/>
          <w:color w:val="000000" w:themeColor="text1"/>
          <w:sz w:val="24"/>
          <w:szCs w:val="24"/>
        </w:rPr>
        <w:t xml:space="preserve">(strictly) </w:t>
      </w:r>
      <w:r w:rsidRPr="006177E5">
        <w:rPr>
          <w:rFonts w:ascii="Times New Roman" w:eastAsia="Georgia" w:hAnsi="Times New Roman" w:cs="Times New Roman"/>
          <w:color w:val="000000" w:themeColor="text1"/>
          <w:sz w:val="24"/>
          <w:szCs w:val="24"/>
        </w:rPr>
        <w:t>liable for damages.</w:t>
      </w:r>
    </w:p>
    <w:p w:rsidR="00265C6F" w:rsidRPr="006177E5" w:rsidRDefault="00A2343B" w:rsidP="00D21823">
      <w:pPr>
        <w:pStyle w:val="BodyA"/>
        <w:spacing w:line="480" w:lineRule="auto"/>
        <w:ind w:firstLine="720"/>
        <w:rPr>
          <w:rFonts w:ascii="Times New Roman" w:eastAsia="Georgia" w:hAnsi="Times New Roman" w:cs="Times New Roman"/>
          <w:color w:val="000000" w:themeColor="text1"/>
          <w:sz w:val="24"/>
          <w:szCs w:val="24"/>
        </w:rPr>
      </w:pPr>
      <w:proofErr w:type="spellStart"/>
      <w:r w:rsidRPr="006177E5">
        <w:rPr>
          <w:rFonts w:ascii="Times New Roman" w:eastAsia="Georgia" w:hAnsi="Times New Roman" w:cs="Times New Roman"/>
          <w:color w:val="000000" w:themeColor="text1"/>
          <w:sz w:val="24"/>
          <w:szCs w:val="24"/>
        </w:rPr>
        <w:t>Boeglin</w:t>
      </w:r>
      <w:proofErr w:type="spellEnd"/>
      <w:r w:rsidRPr="006177E5">
        <w:rPr>
          <w:rFonts w:ascii="Times New Roman" w:eastAsia="Georgia" w:hAnsi="Times New Roman" w:cs="Times New Roman"/>
          <w:color w:val="000000" w:themeColor="text1"/>
          <w:sz w:val="24"/>
          <w:szCs w:val="24"/>
        </w:rPr>
        <w:t xml:space="preserve"> (2015: 185) identifies which </w:t>
      </w:r>
      <w:r w:rsidR="0038075A" w:rsidRPr="006177E5">
        <w:rPr>
          <w:rFonts w:ascii="Times New Roman" w:eastAsia="Georgia" w:hAnsi="Times New Roman" w:cs="Times New Roman"/>
          <w:color w:val="000000" w:themeColor="text1"/>
          <w:sz w:val="24"/>
          <w:szCs w:val="24"/>
        </w:rPr>
        <w:t>parties</w:t>
      </w:r>
      <w:r w:rsidRPr="006177E5">
        <w:rPr>
          <w:rFonts w:ascii="Times New Roman" w:eastAsia="Georgia" w:hAnsi="Times New Roman" w:cs="Times New Roman"/>
          <w:color w:val="000000" w:themeColor="text1"/>
          <w:sz w:val="24"/>
          <w:szCs w:val="24"/>
        </w:rPr>
        <w:t xml:space="preserve"> could most plausibly be liable in the case of a </w:t>
      </w:r>
      <w:r w:rsidR="00D620AB" w:rsidRPr="006177E5">
        <w:rPr>
          <w:rFonts w:ascii="Times New Roman" w:eastAsia="Georgia" w:hAnsi="Times New Roman" w:cs="Times New Roman"/>
          <w:color w:val="000000" w:themeColor="text1"/>
          <w:sz w:val="24"/>
          <w:szCs w:val="24"/>
        </w:rPr>
        <w:t>crash</w:t>
      </w:r>
      <w:r w:rsidR="009873C4" w:rsidRPr="006177E5">
        <w:rPr>
          <w:rFonts w:ascii="Times New Roman" w:eastAsia="Georgia" w:hAnsi="Times New Roman" w:cs="Times New Roman"/>
          <w:color w:val="000000" w:themeColor="text1"/>
          <w:sz w:val="24"/>
          <w:szCs w:val="24"/>
        </w:rPr>
        <w:t xml:space="preserve"> caused by </w:t>
      </w:r>
      <w:r w:rsidR="00D04B41" w:rsidRPr="006177E5">
        <w:rPr>
          <w:rFonts w:ascii="Times New Roman" w:eastAsia="Georgia" w:hAnsi="Times New Roman" w:cs="Times New Roman"/>
          <w:color w:val="000000" w:themeColor="text1"/>
          <w:sz w:val="24"/>
          <w:szCs w:val="24"/>
        </w:rPr>
        <w:t>a driverless</w:t>
      </w:r>
      <w:r w:rsidR="009873C4" w:rsidRPr="006177E5">
        <w:rPr>
          <w:rFonts w:ascii="Times New Roman" w:eastAsia="Georgia" w:hAnsi="Times New Roman" w:cs="Times New Roman"/>
          <w:color w:val="000000" w:themeColor="text1"/>
          <w:sz w:val="24"/>
          <w:szCs w:val="24"/>
        </w:rPr>
        <w:t xml:space="preserve"> car’s algorithm</w:t>
      </w:r>
      <w:r w:rsidRPr="006177E5">
        <w:rPr>
          <w:rFonts w:ascii="Times New Roman" w:eastAsia="Georgia" w:hAnsi="Times New Roman" w:cs="Times New Roman"/>
          <w:color w:val="000000" w:themeColor="text1"/>
          <w:sz w:val="24"/>
          <w:szCs w:val="24"/>
        </w:rPr>
        <w:t xml:space="preserve">: </w:t>
      </w:r>
      <w:r w:rsidR="00D04B41" w:rsidRPr="006177E5">
        <w:rPr>
          <w:rFonts w:ascii="Times New Roman" w:eastAsia="Georgia" w:hAnsi="Times New Roman" w:cs="Times New Roman"/>
          <w:color w:val="000000" w:themeColor="text1"/>
          <w:sz w:val="24"/>
          <w:szCs w:val="24"/>
        </w:rPr>
        <w:t xml:space="preserve">the car’s </w:t>
      </w:r>
      <w:r w:rsidR="001728D5" w:rsidRPr="006177E5">
        <w:rPr>
          <w:rFonts w:ascii="Times New Roman" w:eastAsia="Georgia" w:hAnsi="Times New Roman" w:cs="Times New Roman"/>
          <w:color w:val="000000" w:themeColor="text1"/>
          <w:sz w:val="24"/>
          <w:szCs w:val="24"/>
        </w:rPr>
        <w:t>owner</w:t>
      </w:r>
      <w:r w:rsidR="00D04B41" w:rsidRPr="006177E5">
        <w:rPr>
          <w:rFonts w:ascii="Times New Roman" w:eastAsia="Georgia" w:hAnsi="Times New Roman" w:cs="Times New Roman"/>
          <w:color w:val="000000" w:themeColor="text1"/>
          <w:sz w:val="24"/>
          <w:szCs w:val="24"/>
        </w:rPr>
        <w:t>(</w:t>
      </w:r>
      <w:r w:rsidR="001728D5" w:rsidRPr="006177E5">
        <w:rPr>
          <w:rFonts w:ascii="Times New Roman" w:eastAsia="Georgia" w:hAnsi="Times New Roman" w:cs="Times New Roman"/>
          <w:color w:val="000000" w:themeColor="text1"/>
          <w:sz w:val="24"/>
          <w:szCs w:val="24"/>
        </w:rPr>
        <w:t>s</w:t>
      </w:r>
      <w:r w:rsidR="00D04B41" w:rsidRPr="006177E5">
        <w:rPr>
          <w:rFonts w:ascii="Times New Roman" w:eastAsia="Georgia" w:hAnsi="Times New Roman" w:cs="Times New Roman"/>
          <w:color w:val="000000" w:themeColor="text1"/>
          <w:sz w:val="24"/>
          <w:szCs w:val="24"/>
        </w:rPr>
        <w:t>)</w:t>
      </w:r>
      <w:r w:rsidR="001728D5" w:rsidRPr="006177E5">
        <w:rPr>
          <w:rFonts w:ascii="Times New Roman" w:eastAsia="Georgia" w:hAnsi="Times New Roman" w:cs="Times New Roman"/>
          <w:color w:val="000000" w:themeColor="text1"/>
          <w:sz w:val="24"/>
          <w:szCs w:val="24"/>
        </w:rPr>
        <w:t xml:space="preserve">, </w:t>
      </w:r>
      <w:r w:rsidRPr="006177E5">
        <w:rPr>
          <w:rFonts w:ascii="Times New Roman" w:eastAsia="Georgia" w:hAnsi="Times New Roman" w:cs="Times New Roman"/>
          <w:color w:val="000000" w:themeColor="text1"/>
          <w:sz w:val="24"/>
          <w:szCs w:val="24"/>
        </w:rPr>
        <w:t>passenger</w:t>
      </w:r>
      <w:r w:rsidR="00D04B41" w:rsidRPr="006177E5">
        <w:rPr>
          <w:rFonts w:ascii="Times New Roman" w:eastAsia="Georgia" w:hAnsi="Times New Roman" w:cs="Times New Roman"/>
          <w:color w:val="000000" w:themeColor="text1"/>
          <w:sz w:val="24"/>
          <w:szCs w:val="24"/>
        </w:rPr>
        <w:t>(</w:t>
      </w:r>
      <w:r w:rsidRPr="006177E5">
        <w:rPr>
          <w:rFonts w:ascii="Times New Roman" w:eastAsia="Georgia" w:hAnsi="Times New Roman" w:cs="Times New Roman"/>
          <w:color w:val="000000" w:themeColor="text1"/>
          <w:sz w:val="24"/>
          <w:szCs w:val="24"/>
        </w:rPr>
        <w:t>s</w:t>
      </w:r>
      <w:r w:rsidR="00D04B41" w:rsidRPr="006177E5">
        <w:rPr>
          <w:rFonts w:ascii="Times New Roman" w:eastAsia="Georgia" w:hAnsi="Times New Roman" w:cs="Times New Roman"/>
          <w:color w:val="000000" w:themeColor="text1"/>
          <w:sz w:val="24"/>
          <w:szCs w:val="24"/>
        </w:rPr>
        <w:t>)</w:t>
      </w:r>
      <w:r w:rsidRPr="006177E5">
        <w:rPr>
          <w:rFonts w:ascii="Times New Roman" w:eastAsia="Georgia" w:hAnsi="Times New Roman" w:cs="Times New Roman"/>
          <w:color w:val="000000" w:themeColor="text1"/>
          <w:sz w:val="24"/>
          <w:szCs w:val="24"/>
        </w:rPr>
        <w:t>, manufacturer</w:t>
      </w:r>
      <w:r w:rsidR="00D04B41" w:rsidRPr="006177E5">
        <w:rPr>
          <w:rFonts w:ascii="Times New Roman" w:eastAsia="Georgia" w:hAnsi="Times New Roman" w:cs="Times New Roman"/>
          <w:color w:val="000000" w:themeColor="text1"/>
          <w:sz w:val="24"/>
          <w:szCs w:val="24"/>
        </w:rPr>
        <w:t>(</w:t>
      </w:r>
      <w:r w:rsidRPr="006177E5">
        <w:rPr>
          <w:rFonts w:ascii="Times New Roman" w:eastAsia="Georgia" w:hAnsi="Times New Roman" w:cs="Times New Roman"/>
          <w:color w:val="000000" w:themeColor="text1"/>
          <w:sz w:val="24"/>
          <w:szCs w:val="24"/>
        </w:rPr>
        <w:t>s</w:t>
      </w:r>
      <w:r w:rsidR="00D04B41" w:rsidRPr="006177E5">
        <w:rPr>
          <w:rFonts w:ascii="Times New Roman" w:eastAsia="Georgia" w:hAnsi="Times New Roman" w:cs="Times New Roman"/>
          <w:color w:val="000000" w:themeColor="text1"/>
          <w:sz w:val="24"/>
          <w:szCs w:val="24"/>
        </w:rPr>
        <w:t>)</w:t>
      </w:r>
      <w:r w:rsidRPr="006177E5">
        <w:rPr>
          <w:rFonts w:ascii="Times New Roman" w:eastAsia="Georgia" w:hAnsi="Times New Roman" w:cs="Times New Roman"/>
          <w:color w:val="000000" w:themeColor="text1"/>
          <w:sz w:val="24"/>
          <w:szCs w:val="24"/>
        </w:rPr>
        <w:t xml:space="preserve">, </w:t>
      </w:r>
      <w:r w:rsidR="001728D5" w:rsidRPr="006177E5">
        <w:rPr>
          <w:rFonts w:ascii="Times New Roman" w:eastAsia="Georgia" w:hAnsi="Times New Roman" w:cs="Times New Roman"/>
          <w:color w:val="000000" w:themeColor="text1"/>
          <w:sz w:val="24"/>
          <w:szCs w:val="24"/>
        </w:rPr>
        <w:t xml:space="preserve">and/or </w:t>
      </w:r>
      <w:r w:rsidRPr="006177E5">
        <w:rPr>
          <w:rFonts w:ascii="Times New Roman" w:eastAsia="Georgia" w:hAnsi="Times New Roman" w:cs="Times New Roman"/>
          <w:color w:val="000000" w:themeColor="text1"/>
          <w:sz w:val="24"/>
          <w:szCs w:val="24"/>
        </w:rPr>
        <w:t xml:space="preserve">the government. Most scholars </w:t>
      </w:r>
      <w:r w:rsidR="00944D8E" w:rsidRPr="006177E5">
        <w:rPr>
          <w:rFonts w:ascii="Times New Roman" w:eastAsia="Georgia" w:hAnsi="Times New Roman" w:cs="Times New Roman"/>
          <w:color w:val="000000" w:themeColor="text1"/>
          <w:sz w:val="24"/>
          <w:szCs w:val="24"/>
        </w:rPr>
        <w:t xml:space="preserve">discussed above </w:t>
      </w:r>
      <w:r w:rsidRPr="006177E5">
        <w:rPr>
          <w:rFonts w:ascii="Times New Roman" w:eastAsia="Georgia" w:hAnsi="Times New Roman" w:cs="Times New Roman"/>
          <w:color w:val="000000" w:themeColor="text1"/>
          <w:sz w:val="24"/>
          <w:szCs w:val="24"/>
        </w:rPr>
        <w:t xml:space="preserve">favor holding </w:t>
      </w:r>
      <w:r w:rsidR="0038075A" w:rsidRPr="006177E5">
        <w:rPr>
          <w:rFonts w:ascii="Times New Roman" w:eastAsia="Georgia" w:hAnsi="Times New Roman" w:cs="Times New Roman"/>
          <w:color w:val="000000" w:themeColor="text1"/>
          <w:sz w:val="24"/>
          <w:szCs w:val="24"/>
        </w:rPr>
        <w:t xml:space="preserve">car </w:t>
      </w:r>
      <w:r w:rsidRPr="006177E5">
        <w:rPr>
          <w:rFonts w:ascii="Times New Roman" w:eastAsia="Georgia" w:hAnsi="Times New Roman" w:cs="Times New Roman"/>
          <w:color w:val="000000" w:themeColor="text1"/>
          <w:sz w:val="24"/>
          <w:szCs w:val="24"/>
        </w:rPr>
        <w:t xml:space="preserve">owners or manufacturers liable. </w:t>
      </w:r>
      <w:r w:rsidR="0073549F" w:rsidRPr="006177E5">
        <w:rPr>
          <w:rFonts w:ascii="Times New Roman" w:eastAsia="Georgia" w:hAnsi="Times New Roman" w:cs="Times New Roman"/>
          <w:color w:val="000000" w:themeColor="text1"/>
          <w:sz w:val="24"/>
          <w:szCs w:val="24"/>
        </w:rPr>
        <w:t>Scholars are split, though, over who should be held liable: car owners (Duffy and Hopkins, 2013</w:t>
      </w:r>
      <w:r w:rsidR="007E6552" w:rsidRPr="006177E5">
        <w:rPr>
          <w:rFonts w:ascii="Times New Roman" w:eastAsia="Georgia" w:hAnsi="Times New Roman" w:cs="Times New Roman"/>
          <w:color w:val="000000" w:themeColor="text1"/>
          <w:sz w:val="24"/>
          <w:szCs w:val="24"/>
        </w:rPr>
        <w:t>; Brodsky, 2016</w:t>
      </w:r>
      <w:r w:rsidR="0073549F" w:rsidRPr="006177E5">
        <w:rPr>
          <w:rFonts w:ascii="Times New Roman" w:eastAsia="Georgia" w:hAnsi="Times New Roman" w:cs="Times New Roman"/>
          <w:color w:val="000000" w:themeColor="text1"/>
          <w:sz w:val="24"/>
          <w:szCs w:val="24"/>
        </w:rPr>
        <w:t>) or manufacturers (Villasenor, 20</w:t>
      </w:r>
      <w:r w:rsidR="00944D8E" w:rsidRPr="006177E5">
        <w:rPr>
          <w:rFonts w:ascii="Times New Roman" w:eastAsia="Georgia" w:hAnsi="Times New Roman" w:cs="Times New Roman"/>
          <w:color w:val="000000" w:themeColor="text1"/>
          <w:sz w:val="24"/>
          <w:szCs w:val="24"/>
        </w:rPr>
        <w:t>1</w:t>
      </w:r>
      <w:r w:rsidR="0073549F" w:rsidRPr="006177E5">
        <w:rPr>
          <w:rFonts w:ascii="Times New Roman" w:eastAsia="Georgia" w:hAnsi="Times New Roman" w:cs="Times New Roman"/>
          <w:color w:val="000000" w:themeColor="text1"/>
          <w:sz w:val="24"/>
          <w:szCs w:val="24"/>
        </w:rPr>
        <w:t>4). Some favor imposing strict liability on owners rather than manufacturers so as not to inhibit innovation (Duffy and Hopkins, 2013: 474-75</w:t>
      </w:r>
      <w:r w:rsidR="005B2122" w:rsidRPr="006177E5">
        <w:rPr>
          <w:rFonts w:ascii="Times New Roman" w:eastAsia="Georgia" w:hAnsi="Times New Roman" w:cs="Times New Roman"/>
          <w:color w:val="000000" w:themeColor="text1"/>
          <w:sz w:val="24"/>
          <w:szCs w:val="24"/>
        </w:rPr>
        <w:t>; Brodsky, 2016: 864-65</w:t>
      </w:r>
      <w:r w:rsidR="0073549F" w:rsidRPr="006177E5">
        <w:rPr>
          <w:rFonts w:ascii="Times New Roman" w:eastAsia="Georgia" w:hAnsi="Times New Roman" w:cs="Times New Roman"/>
          <w:color w:val="000000" w:themeColor="text1"/>
          <w:sz w:val="24"/>
          <w:szCs w:val="24"/>
        </w:rPr>
        <w:t xml:space="preserve">). </w:t>
      </w:r>
      <w:r w:rsidR="00D04B41" w:rsidRPr="006177E5">
        <w:rPr>
          <w:rFonts w:ascii="Times New Roman" w:eastAsia="Georgia" w:hAnsi="Times New Roman" w:cs="Times New Roman"/>
          <w:color w:val="000000" w:themeColor="text1"/>
          <w:sz w:val="24"/>
          <w:szCs w:val="24"/>
        </w:rPr>
        <w:t xml:space="preserve">If manufacturers were </w:t>
      </w:r>
      <w:proofErr w:type="gramStart"/>
      <w:r w:rsidR="00D04B41" w:rsidRPr="006177E5">
        <w:rPr>
          <w:rFonts w:ascii="Times New Roman" w:eastAsia="Georgia" w:hAnsi="Times New Roman" w:cs="Times New Roman"/>
          <w:color w:val="000000" w:themeColor="text1"/>
          <w:sz w:val="24"/>
          <w:szCs w:val="24"/>
        </w:rPr>
        <w:t>strictly liable</w:t>
      </w:r>
      <w:proofErr w:type="gramEnd"/>
      <w:r w:rsidR="00D04B41" w:rsidRPr="006177E5">
        <w:rPr>
          <w:rFonts w:ascii="Times New Roman" w:eastAsia="Georgia" w:hAnsi="Times New Roman" w:cs="Times New Roman"/>
          <w:color w:val="000000" w:themeColor="text1"/>
          <w:sz w:val="24"/>
          <w:szCs w:val="24"/>
        </w:rPr>
        <w:t xml:space="preserve"> for damages associated with their driverless cars, they might be less inclined to pursue new designs that could have many social benefits. </w:t>
      </w:r>
      <w:r w:rsidR="0073549F" w:rsidRPr="006177E5">
        <w:rPr>
          <w:rFonts w:ascii="Times New Roman" w:eastAsia="Georgia" w:hAnsi="Times New Roman" w:cs="Times New Roman"/>
          <w:color w:val="000000" w:themeColor="text1"/>
          <w:sz w:val="24"/>
          <w:szCs w:val="24"/>
        </w:rPr>
        <w:t>Others argue that manufacturer</w:t>
      </w:r>
      <w:r w:rsidR="00944D8E" w:rsidRPr="006177E5">
        <w:rPr>
          <w:rFonts w:ascii="Times New Roman" w:eastAsia="Georgia" w:hAnsi="Times New Roman" w:cs="Times New Roman"/>
          <w:color w:val="000000" w:themeColor="text1"/>
          <w:sz w:val="24"/>
          <w:szCs w:val="24"/>
        </w:rPr>
        <w:t>s</w:t>
      </w:r>
      <w:r w:rsidR="0073549F" w:rsidRPr="006177E5">
        <w:rPr>
          <w:rFonts w:ascii="Times New Roman" w:eastAsia="Georgia" w:hAnsi="Times New Roman" w:cs="Times New Roman"/>
          <w:color w:val="000000" w:themeColor="text1"/>
          <w:sz w:val="24"/>
          <w:szCs w:val="24"/>
        </w:rPr>
        <w:t xml:space="preserve"> should be </w:t>
      </w:r>
      <w:r w:rsidR="001728D5" w:rsidRPr="006177E5">
        <w:rPr>
          <w:rFonts w:ascii="Times New Roman" w:eastAsia="Georgia" w:hAnsi="Times New Roman" w:cs="Times New Roman"/>
          <w:color w:val="000000" w:themeColor="text1"/>
          <w:sz w:val="24"/>
          <w:szCs w:val="24"/>
        </w:rPr>
        <w:t>liable</w:t>
      </w:r>
      <w:r w:rsidR="0073549F" w:rsidRPr="006177E5">
        <w:rPr>
          <w:rFonts w:ascii="Times New Roman" w:eastAsia="Georgia" w:hAnsi="Times New Roman" w:cs="Times New Roman"/>
          <w:color w:val="000000" w:themeColor="text1"/>
          <w:sz w:val="24"/>
          <w:szCs w:val="24"/>
        </w:rPr>
        <w:t xml:space="preserve"> for recovery</w:t>
      </w:r>
      <w:r w:rsidR="00D04B41" w:rsidRPr="006177E5">
        <w:rPr>
          <w:rFonts w:ascii="Times New Roman" w:eastAsia="Georgia" w:hAnsi="Times New Roman" w:cs="Times New Roman"/>
          <w:color w:val="000000" w:themeColor="text1"/>
          <w:sz w:val="24"/>
          <w:szCs w:val="24"/>
        </w:rPr>
        <w:t xml:space="preserve"> </w:t>
      </w:r>
      <w:r w:rsidR="00963278" w:rsidRPr="006177E5">
        <w:rPr>
          <w:rFonts w:ascii="Times New Roman" w:eastAsia="Georgia" w:hAnsi="Times New Roman" w:cs="Times New Roman"/>
          <w:color w:val="000000" w:themeColor="text1"/>
          <w:sz w:val="24"/>
          <w:szCs w:val="24"/>
        </w:rPr>
        <w:t>on the grounds that manufacturer</w:t>
      </w:r>
      <w:r w:rsidR="00944D8E" w:rsidRPr="006177E5">
        <w:rPr>
          <w:rFonts w:ascii="Times New Roman" w:eastAsia="Georgia" w:hAnsi="Times New Roman" w:cs="Times New Roman"/>
          <w:color w:val="000000" w:themeColor="text1"/>
          <w:sz w:val="24"/>
          <w:szCs w:val="24"/>
        </w:rPr>
        <w:t>s</w:t>
      </w:r>
      <w:r w:rsidR="00963278" w:rsidRPr="006177E5">
        <w:rPr>
          <w:rFonts w:ascii="Times New Roman" w:eastAsia="Georgia" w:hAnsi="Times New Roman" w:cs="Times New Roman"/>
          <w:color w:val="000000" w:themeColor="text1"/>
          <w:sz w:val="24"/>
          <w:szCs w:val="24"/>
        </w:rPr>
        <w:t xml:space="preserve"> </w:t>
      </w:r>
      <w:r w:rsidR="00944D8E" w:rsidRPr="006177E5">
        <w:rPr>
          <w:rFonts w:ascii="Times New Roman" w:eastAsia="Georgia" w:hAnsi="Times New Roman" w:cs="Times New Roman"/>
          <w:color w:val="000000" w:themeColor="text1"/>
          <w:sz w:val="24"/>
          <w:szCs w:val="24"/>
        </w:rPr>
        <w:t>are</w:t>
      </w:r>
      <w:r w:rsidR="00963278" w:rsidRPr="006177E5">
        <w:rPr>
          <w:rFonts w:ascii="Times New Roman" w:eastAsia="Georgia" w:hAnsi="Times New Roman" w:cs="Times New Roman"/>
          <w:color w:val="000000" w:themeColor="text1"/>
          <w:sz w:val="24"/>
          <w:szCs w:val="24"/>
        </w:rPr>
        <w:t xml:space="preserve"> responsible for algorithm</w:t>
      </w:r>
      <w:r w:rsidR="00944D8E" w:rsidRPr="006177E5">
        <w:rPr>
          <w:rFonts w:ascii="Times New Roman" w:eastAsia="Georgia" w:hAnsi="Times New Roman" w:cs="Times New Roman"/>
          <w:color w:val="000000" w:themeColor="text1"/>
          <w:sz w:val="24"/>
          <w:szCs w:val="24"/>
        </w:rPr>
        <w:t>s’</w:t>
      </w:r>
      <w:r w:rsidR="00963278" w:rsidRPr="006177E5">
        <w:rPr>
          <w:rFonts w:ascii="Times New Roman" w:eastAsia="Georgia" w:hAnsi="Times New Roman" w:cs="Times New Roman"/>
          <w:color w:val="000000" w:themeColor="text1"/>
          <w:sz w:val="24"/>
          <w:szCs w:val="24"/>
        </w:rPr>
        <w:t xml:space="preserve"> design</w:t>
      </w:r>
      <w:r w:rsidR="00944D8E" w:rsidRPr="006177E5">
        <w:rPr>
          <w:rFonts w:ascii="Times New Roman" w:eastAsia="Georgia" w:hAnsi="Times New Roman" w:cs="Times New Roman"/>
          <w:color w:val="000000" w:themeColor="text1"/>
          <w:sz w:val="24"/>
          <w:szCs w:val="24"/>
        </w:rPr>
        <w:t>s</w:t>
      </w:r>
      <w:r w:rsidR="00963278" w:rsidRPr="006177E5">
        <w:rPr>
          <w:rFonts w:ascii="Times New Roman" w:eastAsia="Georgia" w:hAnsi="Times New Roman" w:cs="Times New Roman"/>
          <w:color w:val="000000" w:themeColor="text1"/>
          <w:sz w:val="24"/>
          <w:szCs w:val="24"/>
        </w:rPr>
        <w:t xml:space="preserve"> </w:t>
      </w:r>
      <w:r w:rsidR="00D04B41" w:rsidRPr="006177E5">
        <w:rPr>
          <w:rFonts w:ascii="Times New Roman" w:eastAsia="Georgia" w:hAnsi="Times New Roman" w:cs="Times New Roman"/>
          <w:color w:val="000000" w:themeColor="text1"/>
          <w:sz w:val="24"/>
          <w:szCs w:val="24"/>
        </w:rPr>
        <w:t>(Colonna, 2012). T</w:t>
      </w:r>
      <w:r w:rsidR="00D04B41" w:rsidRPr="006177E5">
        <w:rPr>
          <w:rFonts w:ascii="Times New Roman" w:eastAsia="Times New Roman" w:hAnsi="Times New Roman" w:cs="Times New Roman"/>
          <w:color w:val="000000" w:themeColor="text1"/>
          <w:sz w:val="24"/>
          <w:szCs w:val="24"/>
        </w:rPr>
        <w:t>o help manufacturers avoid catastrophic damages, t</w:t>
      </w:r>
      <w:r w:rsidR="00D04B41" w:rsidRPr="006177E5">
        <w:rPr>
          <w:rFonts w:ascii="Times New Roman" w:eastAsia="Georgia" w:hAnsi="Times New Roman" w:cs="Times New Roman"/>
          <w:color w:val="000000" w:themeColor="text1"/>
          <w:sz w:val="24"/>
          <w:szCs w:val="24"/>
        </w:rPr>
        <w:t>hese scholars suggest that</w:t>
      </w:r>
      <w:r w:rsidR="0073549F" w:rsidRPr="006177E5">
        <w:rPr>
          <w:rFonts w:ascii="Times New Roman" w:eastAsia="Georgia" w:hAnsi="Times New Roman" w:cs="Times New Roman"/>
          <w:color w:val="000000" w:themeColor="text1"/>
          <w:sz w:val="24"/>
          <w:szCs w:val="24"/>
        </w:rPr>
        <w:t xml:space="preserve"> </w:t>
      </w:r>
      <w:r w:rsidR="002D5BB7" w:rsidRPr="006177E5">
        <w:rPr>
          <w:rFonts w:ascii="Times New Roman" w:eastAsia="Times New Roman" w:hAnsi="Times New Roman" w:cs="Times New Roman"/>
          <w:color w:val="000000" w:themeColor="text1"/>
          <w:sz w:val="24"/>
          <w:szCs w:val="24"/>
        </w:rPr>
        <w:t xml:space="preserve">the </w:t>
      </w:r>
      <w:r w:rsidR="0073549F" w:rsidRPr="006177E5">
        <w:rPr>
          <w:rFonts w:ascii="Times New Roman" w:eastAsia="Times New Roman" w:hAnsi="Times New Roman" w:cs="Times New Roman"/>
          <w:color w:val="000000" w:themeColor="text1"/>
          <w:sz w:val="24"/>
          <w:szCs w:val="24"/>
        </w:rPr>
        <w:t>federal</w:t>
      </w:r>
      <w:r w:rsidR="002D5BB7" w:rsidRPr="006177E5">
        <w:rPr>
          <w:rFonts w:ascii="Times New Roman" w:eastAsia="Times New Roman" w:hAnsi="Times New Roman" w:cs="Times New Roman"/>
          <w:color w:val="000000" w:themeColor="text1"/>
          <w:sz w:val="24"/>
          <w:szCs w:val="24"/>
        </w:rPr>
        <w:t xml:space="preserve"> government should set vehicle inspection standards </w:t>
      </w:r>
      <w:r w:rsidR="0038075A" w:rsidRPr="006177E5">
        <w:rPr>
          <w:rFonts w:ascii="Times New Roman" w:eastAsia="Times New Roman" w:hAnsi="Times New Roman" w:cs="Times New Roman"/>
          <w:color w:val="000000" w:themeColor="text1"/>
          <w:sz w:val="24"/>
          <w:szCs w:val="24"/>
        </w:rPr>
        <w:t xml:space="preserve">and impose a </w:t>
      </w:r>
      <w:r w:rsidR="001728D5" w:rsidRPr="006177E5">
        <w:rPr>
          <w:rFonts w:ascii="Times New Roman" w:eastAsia="Times New Roman" w:hAnsi="Times New Roman" w:cs="Times New Roman"/>
          <w:color w:val="000000" w:themeColor="text1"/>
          <w:sz w:val="24"/>
          <w:szCs w:val="24"/>
        </w:rPr>
        <w:t>cap on recovery</w:t>
      </w:r>
      <w:r w:rsidR="0038075A" w:rsidRPr="006177E5">
        <w:rPr>
          <w:rFonts w:ascii="Times New Roman" w:eastAsia="Times New Roman" w:hAnsi="Times New Roman" w:cs="Times New Roman"/>
          <w:color w:val="000000" w:themeColor="text1"/>
          <w:sz w:val="24"/>
          <w:szCs w:val="24"/>
        </w:rPr>
        <w:t xml:space="preserve"> </w:t>
      </w:r>
      <w:r w:rsidR="002D5BB7" w:rsidRPr="006177E5">
        <w:rPr>
          <w:rFonts w:ascii="Times New Roman" w:eastAsia="Times New Roman" w:hAnsi="Times New Roman" w:cs="Times New Roman"/>
          <w:color w:val="000000" w:themeColor="text1"/>
          <w:sz w:val="24"/>
          <w:szCs w:val="24"/>
        </w:rPr>
        <w:t>(</w:t>
      </w:r>
      <w:r w:rsidR="0073549F" w:rsidRPr="006177E5">
        <w:rPr>
          <w:rFonts w:ascii="Times New Roman" w:eastAsia="Times New Roman" w:hAnsi="Times New Roman" w:cs="Times New Roman"/>
          <w:color w:val="000000" w:themeColor="text1"/>
          <w:sz w:val="24"/>
          <w:szCs w:val="24"/>
        </w:rPr>
        <w:t xml:space="preserve">Colonna, </w:t>
      </w:r>
      <w:r w:rsidR="002D5BB7" w:rsidRPr="006177E5">
        <w:rPr>
          <w:rFonts w:ascii="Times New Roman" w:eastAsia="Times New Roman" w:hAnsi="Times New Roman" w:cs="Times New Roman"/>
          <w:color w:val="000000" w:themeColor="text1"/>
          <w:sz w:val="24"/>
          <w:szCs w:val="24"/>
        </w:rPr>
        <w:t>2012: 118-</w:t>
      </w:r>
      <w:r w:rsidR="007227F9" w:rsidRPr="006177E5">
        <w:rPr>
          <w:rFonts w:ascii="Times New Roman" w:eastAsia="Times New Roman" w:hAnsi="Times New Roman" w:cs="Times New Roman"/>
          <w:color w:val="000000" w:themeColor="text1"/>
          <w:sz w:val="24"/>
          <w:szCs w:val="24"/>
        </w:rPr>
        <w:t>126).</w:t>
      </w:r>
      <w:r w:rsidR="005B2122" w:rsidRPr="006177E5">
        <w:rPr>
          <w:rFonts w:ascii="Times New Roman" w:eastAsia="Times New Roman" w:hAnsi="Times New Roman" w:cs="Times New Roman"/>
          <w:color w:val="000000" w:themeColor="text1"/>
          <w:sz w:val="24"/>
          <w:szCs w:val="24"/>
        </w:rPr>
        <w:t xml:space="preserve"> </w:t>
      </w:r>
    </w:p>
    <w:p w:rsidR="007E6552" w:rsidRPr="006177E5" w:rsidRDefault="007E6552" w:rsidP="00797BA3">
      <w:pPr>
        <w:pStyle w:val="BodyA"/>
        <w:spacing w:line="480" w:lineRule="auto"/>
        <w:ind w:firstLine="720"/>
        <w:rPr>
          <w:rFonts w:ascii="Times New Roman" w:eastAsia="Georgia" w:hAnsi="Times New Roman" w:cs="Times New Roman"/>
          <w:b/>
          <w:i/>
          <w:color w:val="000000" w:themeColor="text1"/>
          <w:sz w:val="24"/>
          <w:szCs w:val="24"/>
        </w:rPr>
      </w:pPr>
      <w:r w:rsidRPr="006177E5">
        <w:rPr>
          <w:rFonts w:ascii="Times New Roman" w:eastAsia="Georgia" w:hAnsi="Times New Roman" w:cs="Times New Roman"/>
          <w:b/>
          <w:i/>
          <w:color w:val="000000" w:themeColor="text1"/>
          <w:sz w:val="24"/>
          <w:szCs w:val="24"/>
        </w:rPr>
        <w:t xml:space="preserve">Liability </w:t>
      </w:r>
      <w:r w:rsidR="00D04B41" w:rsidRPr="006177E5">
        <w:rPr>
          <w:rFonts w:ascii="Times New Roman" w:eastAsia="Georgia" w:hAnsi="Times New Roman" w:cs="Times New Roman"/>
          <w:b/>
          <w:i/>
          <w:color w:val="000000" w:themeColor="text1"/>
          <w:sz w:val="24"/>
          <w:szCs w:val="24"/>
        </w:rPr>
        <w:t>in</w:t>
      </w:r>
      <w:r w:rsidRPr="006177E5">
        <w:rPr>
          <w:rFonts w:ascii="Times New Roman" w:eastAsia="Georgia" w:hAnsi="Times New Roman" w:cs="Times New Roman"/>
          <w:b/>
          <w:i/>
          <w:color w:val="000000" w:themeColor="text1"/>
          <w:sz w:val="24"/>
          <w:szCs w:val="24"/>
        </w:rPr>
        <w:t xml:space="preserve"> trade-off </w:t>
      </w:r>
      <w:r w:rsidR="00D04B41" w:rsidRPr="006177E5">
        <w:rPr>
          <w:rFonts w:ascii="Times New Roman" w:eastAsia="Georgia" w:hAnsi="Times New Roman" w:cs="Times New Roman"/>
          <w:b/>
          <w:i/>
          <w:color w:val="000000" w:themeColor="text1"/>
          <w:sz w:val="24"/>
          <w:szCs w:val="24"/>
        </w:rPr>
        <w:t>crashes</w:t>
      </w:r>
      <w:r w:rsidRPr="006177E5">
        <w:rPr>
          <w:rFonts w:ascii="Times New Roman" w:eastAsia="Georgia" w:hAnsi="Times New Roman" w:cs="Times New Roman"/>
          <w:b/>
          <w:i/>
          <w:color w:val="000000" w:themeColor="text1"/>
          <w:sz w:val="24"/>
          <w:szCs w:val="24"/>
        </w:rPr>
        <w:t xml:space="preserve"> involving recognize</w:t>
      </w:r>
      <w:r w:rsidR="00364F6A" w:rsidRPr="006177E5">
        <w:rPr>
          <w:rFonts w:ascii="Times New Roman" w:eastAsia="Georgia" w:hAnsi="Times New Roman" w:cs="Times New Roman"/>
          <w:b/>
          <w:i/>
          <w:color w:val="000000" w:themeColor="text1"/>
          <w:sz w:val="24"/>
          <w:szCs w:val="24"/>
        </w:rPr>
        <w:t xml:space="preserve"> </w:t>
      </w:r>
      <w:r w:rsidRPr="006177E5">
        <w:rPr>
          <w:rFonts w:ascii="Times New Roman" w:eastAsia="Georgia" w:hAnsi="Times New Roman" w:cs="Times New Roman"/>
          <w:b/>
          <w:i/>
          <w:color w:val="000000" w:themeColor="text1"/>
          <w:sz w:val="24"/>
          <w:szCs w:val="24"/>
        </w:rPr>
        <w:t>everyone’s</w:t>
      </w:r>
      <w:r w:rsidR="00364F6A" w:rsidRPr="006177E5">
        <w:rPr>
          <w:rFonts w:ascii="Times New Roman" w:eastAsia="Georgia" w:hAnsi="Times New Roman" w:cs="Times New Roman"/>
          <w:b/>
          <w:i/>
          <w:color w:val="000000" w:themeColor="text1"/>
          <w:sz w:val="24"/>
          <w:szCs w:val="24"/>
        </w:rPr>
        <w:t xml:space="preserve"> </w:t>
      </w:r>
      <w:r w:rsidRPr="006177E5">
        <w:rPr>
          <w:rFonts w:ascii="Times New Roman" w:eastAsia="Georgia" w:hAnsi="Times New Roman" w:cs="Times New Roman"/>
          <w:b/>
          <w:i/>
          <w:color w:val="000000" w:themeColor="text1"/>
          <w:sz w:val="24"/>
          <w:szCs w:val="24"/>
        </w:rPr>
        <w:t>interests</w:t>
      </w:r>
    </w:p>
    <w:p w:rsidR="007E6552" w:rsidRPr="006177E5" w:rsidRDefault="001728D5" w:rsidP="00AD5D2C">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Of these options, t</w:t>
      </w:r>
      <w:r w:rsidR="007E6552" w:rsidRPr="006177E5">
        <w:rPr>
          <w:rFonts w:ascii="Times New Roman" w:eastAsia="Georgia" w:hAnsi="Times New Roman" w:cs="Times New Roman"/>
          <w:color w:val="000000" w:themeColor="text1"/>
          <w:sz w:val="24"/>
          <w:szCs w:val="24"/>
        </w:rPr>
        <w:t xml:space="preserve">he recognize-everyone’s-interests algorithm </w:t>
      </w:r>
      <w:r w:rsidRPr="006177E5">
        <w:rPr>
          <w:rFonts w:ascii="Times New Roman" w:eastAsia="Georgia" w:hAnsi="Times New Roman" w:cs="Times New Roman"/>
          <w:color w:val="000000" w:themeColor="text1"/>
          <w:sz w:val="24"/>
          <w:szCs w:val="24"/>
        </w:rPr>
        <w:t xml:space="preserve">seems to </w:t>
      </w:r>
      <w:r w:rsidR="007E6552" w:rsidRPr="006177E5">
        <w:rPr>
          <w:rFonts w:ascii="Times New Roman" w:eastAsia="Georgia" w:hAnsi="Times New Roman" w:cs="Times New Roman"/>
          <w:color w:val="000000" w:themeColor="text1"/>
          <w:sz w:val="24"/>
          <w:szCs w:val="24"/>
        </w:rPr>
        <w:t xml:space="preserve">conform </w:t>
      </w:r>
      <w:r w:rsidRPr="006177E5">
        <w:rPr>
          <w:rFonts w:ascii="Times New Roman" w:eastAsia="Georgia" w:hAnsi="Times New Roman" w:cs="Times New Roman"/>
          <w:color w:val="000000" w:themeColor="text1"/>
          <w:sz w:val="24"/>
          <w:szCs w:val="24"/>
        </w:rPr>
        <w:t>best</w:t>
      </w:r>
      <w:r w:rsidR="007E6552" w:rsidRPr="006177E5">
        <w:rPr>
          <w:rFonts w:ascii="Times New Roman" w:eastAsia="Georgia" w:hAnsi="Times New Roman" w:cs="Times New Roman"/>
          <w:color w:val="000000" w:themeColor="text1"/>
          <w:sz w:val="24"/>
          <w:szCs w:val="24"/>
        </w:rPr>
        <w:t xml:space="preserve"> to strict</w:t>
      </w:r>
      <w:r w:rsidRPr="006177E5">
        <w:rPr>
          <w:rFonts w:ascii="Times New Roman" w:eastAsia="Georgia" w:hAnsi="Times New Roman" w:cs="Times New Roman"/>
          <w:color w:val="000000" w:themeColor="text1"/>
          <w:sz w:val="24"/>
          <w:szCs w:val="24"/>
        </w:rPr>
        <w:t xml:space="preserve"> </w:t>
      </w:r>
      <w:r w:rsidR="007E6552" w:rsidRPr="006177E5">
        <w:rPr>
          <w:rFonts w:ascii="Times New Roman" w:eastAsia="Georgia" w:hAnsi="Times New Roman" w:cs="Times New Roman"/>
          <w:color w:val="000000" w:themeColor="text1"/>
          <w:sz w:val="24"/>
          <w:szCs w:val="24"/>
        </w:rPr>
        <w:t>liability</w:t>
      </w:r>
      <w:r w:rsidRPr="006177E5">
        <w:rPr>
          <w:rFonts w:ascii="Times New Roman" w:eastAsia="Georgia" w:hAnsi="Times New Roman" w:cs="Times New Roman"/>
          <w:color w:val="000000" w:themeColor="text1"/>
          <w:sz w:val="24"/>
          <w:szCs w:val="24"/>
        </w:rPr>
        <w:t xml:space="preserve"> for </w:t>
      </w:r>
      <w:r w:rsidR="007E6552" w:rsidRPr="006177E5">
        <w:rPr>
          <w:rFonts w:ascii="Times New Roman" w:eastAsia="Georgia" w:hAnsi="Times New Roman" w:cs="Times New Roman"/>
          <w:color w:val="000000" w:themeColor="text1"/>
          <w:sz w:val="24"/>
          <w:szCs w:val="24"/>
        </w:rPr>
        <w:t>manufacturers</w:t>
      </w:r>
      <w:r w:rsidRPr="006177E5">
        <w:rPr>
          <w:rFonts w:ascii="Times New Roman" w:eastAsia="Georgia" w:hAnsi="Times New Roman" w:cs="Times New Roman"/>
          <w:color w:val="000000" w:themeColor="text1"/>
          <w:sz w:val="24"/>
          <w:szCs w:val="24"/>
        </w:rPr>
        <w:t xml:space="preserve">, or </w:t>
      </w:r>
      <w:proofErr w:type="gramStart"/>
      <w:r w:rsidRPr="006177E5">
        <w:rPr>
          <w:rFonts w:ascii="Times New Roman" w:eastAsia="Georgia" w:hAnsi="Times New Roman" w:cs="Times New Roman"/>
          <w:color w:val="000000" w:themeColor="text1"/>
          <w:sz w:val="24"/>
          <w:szCs w:val="24"/>
        </w:rPr>
        <w:t>perhaps the</w:t>
      </w:r>
      <w:proofErr w:type="gramEnd"/>
      <w:r w:rsidRPr="006177E5">
        <w:rPr>
          <w:rFonts w:ascii="Times New Roman" w:eastAsia="Georgia" w:hAnsi="Times New Roman" w:cs="Times New Roman"/>
          <w:color w:val="000000" w:themeColor="text1"/>
          <w:sz w:val="24"/>
          <w:szCs w:val="24"/>
        </w:rPr>
        <w:t xml:space="preserve"> government. Because this algorithm’s decision-making strategy is probabilistic—i.e., different from ordinary, deterministic human decision-making—it seems less natural to attribute liability to owners or passengers</w:t>
      </w:r>
      <w:r w:rsidR="00D04B41" w:rsidRPr="006177E5">
        <w:rPr>
          <w:rFonts w:ascii="Times New Roman" w:eastAsia="Georgia" w:hAnsi="Times New Roman" w:cs="Times New Roman"/>
          <w:color w:val="000000" w:themeColor="text1"/>
          <w:sz w:val="24"/>
          <w:szCs w:val="24"/>
        </w:rPr>
        <w:t xml:space="preserve"> when this algorithm is used</w:t>
      </w:r>
      <w:r w:rsidRPr="006177E5">
        <w:rPr>
          <w:rFonts w:ascii="Times New Roman" w:eastAsia="Georgia" w:hAnsi="Times New Roman" w:cs="Times New Roman"/>
          <w:color w:val="000000" w:themeColor="text1"/>
          <w:sz w:val="24"/>
          <w:szCs w:val="24"/>
        </w:rPr>
        <w:t xml:space="preserve">. Attributing liability to manufacturers seems sensible to the extent that manufacturers have </w:t>
      </w:r>
      <w:r w:rsidRPr="006177E5">
        <w:rPr>
          <w:rFonts w:ascii="Times New Roman" w:eastAsia="Georgia" w:hAnsi="Times New Roman" w:cs="Times New Roman"/>
          <w:color w:val="000000" w:themeColor="text1"/>
          <w:sz w:val="24"/>
          <w:szCs w:val="24"/>
        </w:rPr>
        <w:lastRenderedPageBreak/>
        <w:t>designed the algorithm. Attributing responsibility to the government also seems sensible. The algorithm seeks to serve the social good of saving more lives (i.e., than the passengers-over-pedestrians or equal-concern-for-outcomes algorithms) while still being attractive to individual consumers. The social good aspect of the algorithm might make it well suited for government backing</w:t>
      </w:r>
      <w:r w:rsidR="007E6552" w:rsidRPr="006177E5">
        <w:rPr>
          <w:rFonts w:ascii="Times New Roman" w:eastAsia="Georgia" w:hAnsi="Times New Roman" w:cs="Times New Roman"/>
          <w:color w:val="000000" w:themeColor="text1"/>
          <w:sz w:val="24"/>
          <w:szCs w:val="24"/>
        </w:rPr>
        <w:t xml:space="preserve">. </w:t>
      </w:r>
    </w:p>
    <w:p w:rsidR="007E6552" w:rsidRPr="006177E5" w:rsidRDefault="007E6552" w:rsidP="00797BA3">
      <w:pPr>
        <w:pStyle w:val="BodyA"/>
        <w:spacing w:line="480" w:lineRule="auto"/>
        <w:ind w:firstLine="720"/>
        <w:rPr>
          <w:rFonts w:ascii="Times New Roman" w:eastAsia="Georgia" w:hAnsi="Times New Roman" w:cs="Times New Roman"/>
          <w:b/>
          <w:i/>
          <w:color w:val="000000" w:themeColor="text1"/>
          <w:sz w:val="24"/>
          <w:szCs w:val="24"/>
        </w:rPr>
      </w:pPr>
      <w:r w:rsidRPr="006177E5">
        <w:rPr>
          <w:rFonts w:ascii="Times New Roman" w:eastAsia="Georgia" w:hAnsi="Times New Roman" w:cs="Times New Roman"/>
          <w:b/>
          <w:i/>
          <w:color w:val="000000" w:themeColor="text1"/>
          <w:sz w:val="24"/>
          <w:szCs w:val="24"/>
        </w:rPr>
        <w:t xml:space="preserve">Liability and </w:t>
      </w:r>
      <w:r w:rsidR="00916812" w:rsidRPr="006177E5">
        <w:rPr>
          <w:rFonts w:ascii="Times New Roman" w:eastAsia="Georgia" w:hAnsi="Times New Roman" w:cs="Times New Roman"/>
          <w:b/>
          <w:i/>
          <w:color w:val="000000" w:themeColor="text1"/>
          <w:sz w:val="24"/>
          <w:szCs w:val="24"/>
        </w:rPr>
        <w:t>c</w:t>
      </w:r>
      <w:r w:rsidRPr="006177E5">
        <w:rPr>
          <w:rFonts w:ascii="Times New Roman" w:eastAsia="Georgia" w:hAnsi="Times New Roman" w:cs="Times New Roman"/>
          <w:b/>
          <w:i/>
          <w:color w:val="000000" w:themeColor="text1"/>
          <w:sz w:val="24"/>
          <w:szCs w:val="24"/>
        </w:rPr>
        <w:t xml:space="preserve">onsumer </w:t>
      </w:r>
      <w:r w:rsidR="00916812" w:rsidRPr="006177E5">
        <w:rPr>
          <w:rFonts w:ascii="Times New Roman" w:eastAsia="Georgia" w:hAnsi="Times New Roman" w:cs="Times New Roman"/>
          <w:b/>
          <w:i/>
          <w:color w:val="000000" w:themeColor="text1"/>
          <w:sz w:val="24"/>
          <w:szCs w:val="24"/>
        </w:rPr>
        <w:t>c</w:t>
      </w:r>
      <w:r w:rsidRPr="006177E5">
        <w:rPr>
          <w:rFonts w:ascii="Times New Roman" w:eastAsia="Georgia" w:hAnsi="Times New Roman" w:cs="Times New Roman"/>
          <w:b/>
          <w:i/>
          <w:color w:val="000000" w:themeColor="text1"/>
          <w:sz w:val="24"/>
          <w:szCs w:val="24"/>
        </w:rPr>
        <w:t xml:space="preserve">hoice about </w:t>
      </w:r>
      <w:r w:rsidR="00916812" w:rsidRPr="006177E5">
        <w:rPr>
          <w:rFonts w:ascii="Times New Roman" w:eastAsia="Georgia" w:hAnsi="Times New Roman" w:cs="Times New Roman"/>
          <w:b/>
          <w:i/>
          <w:color w:val="000000" w:themeColor="text1"/>
          <w:sz w:val="24"/>
          <w:szCs w:val="24"/>
        </w:rPr>
        <w:t>a</w:t>
      </w:r>
      <w:r w:rsidRPr="006177E5">
        <w:rPr>
          <w:rFonts w:ascii="Times New Roman" w:eastAsia="Georgia" w:hAnsi="Times New Roman" w:cs="Times New Roman"/>
          <w:b/>
          <w:i/>
          <w:color w:val="000000" w:themeColor="text1"/>
          <w:sz w:val="24"/>
          <w:szCs w:val="24"/>
        </w:rPr>
        <w:t>lgorithms</w:t>
      </w:r>
    </w:p>
    <w:p w:rsidR="006F430C" w:rsidRPr="006177E5" w:rsidRDefault="00963278" w:rsidP="00797BA3">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 xml:space="preserve">As driverless cars enter the marketplace, it is possible that consumers may be able to choose the algorithms that guide their driverless cars. </w:t>
      </w:r>
      <w:proofErr w:type="spellStart"/>
      <w:r w:rsidR="006F430C" w:rsidRPr="006177E5">
        <w:rPr>
          <w:rFonts w:ascii="Times New Roman" w:eastAsia="Georgia" w:hAnsi="Times New Roman" w:cs="Times New Roman"/>
          <w:color w:val="000000" w:themeColor="text1"/>
          <w:sz w:val="24"/>
          <w:szCs w:val="24"/>
        </w:rPr>
        <w:t>Boeglin</w:t>
      </w:r>
      <w:proofErr w:type="spellEnd"/>
      <w:r w:rsidR="006F430C" w:rsidRPr="006177E5">
        <w:rPr>
          <w:rFonts w:ascii="Times New Roman" w:eastAsia="Georgia" w:hAnsi="Times New Roman" w:cs="Times New Roman"/>
          <w:color w:val="000000" w:themeColor="text1"/>
          <w:sz w:val="24"/>
          <w:szCs w:val="24"/>
        </w:rPr>
        <w:t xml:space="preserve"> (2015: 185) examines a variety of paradigms that people buying driverless cars might select to serve their particular values. The recognize-everyone’s-</w:t>
      </w:r>
      <w:proofErr w:type="gramStart"/>
      <w:r w:rsidR="006F430C" w:rsidRPr="006177E5">
        <w:rPr>
          <w:rFonts w:ascii="Times New Roman" w:eastAsia="Georgia" w:hAnsi="Times New Roman" w:cs="Times New Roman"/>
          <w:color w:val="000000" w:themeColor="text1"/>
          <w:sz w:val="24"/>
          <w:szCs w:val="24"/>
        </w:rPr>
        <w:t>interests</w:t>
      </w:r>
      <w:proofErr w:type="gramEnd"/>
      <w:r w:rsidR="006F430C" w:rsidRPr="006177E5">
        <w:rPr>
          <w:rFonts w:ascii="Times New Roman" w:eastAsia="Georgia" w:hAnsi="Times New Roman" w:cs="Times New Roman"/>
          <w:color w:val="000000" w:themeColor="text1"/>
          <w:sz w:val="24"/>
          <w:szCs w:val="24"/>
        </w:rPr>
        <w:t xml:space="preserve"> algorithms might be considered a paradigm of this type.</w:t>
      </w:r>
      <w:r w:rsidR="007E66BE" w:rsidRPr="006177E5">
        <w:rPr>
          <w:rFonts w:ascii="Times New Roman" w:eastAsia="Georgia" w:hAnsi="Times New Roman" w:cs="Times New Roman"/>
          <w:color w:val="000000" w:themeColor="text1"/>
          <w:sz w:val="24"/>
          <w:szCs w:val="24"/>
        </w:rPr>
        <w:t xml:space="preserve"> </w:t>
      </w:r>
      <w:r w:rsidRPr="006177E5">
        <w:rPr>
          <w:rFonts w:ascii="Times New Roman" w:eastAsia="Georgia" w:hAnsi="Times New Roman" w:cs="Times New Roman"/>
          <w:color w:val="000000" w:themeColor="text1"/>
          <w:sz w:val="24"/>
          <w:szCs w:val="24"/>
        </w:rPr>
        <w:t xml:space="preserve">The possibility that consumers could select this aspect of their algorithm supports assigning strict liability to the cars’ owners. Ensuing legal ramifications, though, challenge the propriety of assigning customers this power. </w:t>
      </w:r>
      <w:r w:rsidR="006F430C" w:rsidRPr="006177E5">
        <w:rPr>
          <w:rFonts w:ascii="Times New Roman" w:eastAsia="Georgia" w:hAnsi="Times New Roman" w:cs="Times New Roman"/>
          <w:color w:val="000000" w:themeColor="text1"/>
          <w:sz w:val="24"/>
          <w:szCs w:val="24"/>
        </w:rPr>
        <w:t xml:space="preserve">Consider a plaintiff injured in a crash involving the </w:t>
      </w:r>
      <w:r w:rsidR="006249D8" w:rsidRPr="006177E5">
        <w:rPr>
          <w:rFonts w:ascii="Times New Roman" w:eastAsia="Georgia" w:hAnsi="Times New Roman" w:cs="Times New Roman"/>
          <w:color w:val="000000" w:themeColor="text1"/>
          <w:sz w:val="24"/>
          <w:szCs w:val="24"/>
        </w:rPr>
        <w:t>recognize-everyone’s-interests algorithm</w:t>
      </w:r>
      <w:r w:rsidR="006F430C" w:rsidRPr="006177E5">
        <w:rPr>
          <w:rFonts w:ascii="Times New Roman" w:eastAsia="Georgia" w:hAnsi="Times New Roman" w:cs="Times New Roman"/>
          <w:color w:val="000000" w:themeColor="text1"/>
          <w:sz w:val="24"/>
          <w:szCs w:val="24"/>
        </w:rPr>
        <w:t xml:space="preserve">. Such a plaintiff might </w:t>
      </w:r>
      <w:proofErr w:type="gramStart"/>
      <w:r w:rsidR="006F430C" w:rsidRPr="006177E5">
        <w:rPr>
          <w:rFonts w:ascii="Times New Roman" w:eastAsia="Georgia" w:hAnsi="Times New Roman" w:cs="Times New Roman"/>
          <w:color w:val="000000" w:themeColor="text1"/>
          <w:sz w:val="24"/>
          <w:szCs w:val="24"/>
        </w:rPr>
        <w:t>reasonably seek</w:t>
      </w:r>
      <w:proofErr w:type="gramEnd"/>
      <w:r w:rsidR="006F430C" w:rsidRPr="006177E5">
        <w:rPr>
          <w:rFonts w:ascii="Times New Roman" w:eastAsia="Georgia" w:hAnsi="Times New Roman" w:cs="Times New Roman"/>
          <w:color w:val="000000" w:themeColor="text1"/>
          <w:sz w:val="24"/>
          <w:szCs w:val="24"/>
        </w:rPr>
        <w:t xml:space="preserve"> to collect damages via the judicial system, particularly if a different algorithm would not have </w:t>
      </w:r>
      <w:r w:rsidR="00364F6A" w:rsidRPr="006177E5">
        <w:rPr>
          <w:rFonts w:ascii="Times New Roman" w:eastAsia="Georgia" w:hAnsi="Times New Roman" w:cs="Times New Roman"/>
          <w:color w:val="000000" w:themeColor="text1"/>
          <w:sz w:val="24"/>
          <w:szCs w:val="24"/>
        </w:rPr>
        <w:t>caused</w:t>
      </w:r>
      <w:r w:rsidR="006F430C" w:rsidRPr="006177E5">
        <w:rPr>
          <w:rFonts w:ascii="Times New Roman" w:eastAsia="Georgia" w:hAnsi="Times New Roman" w:cs="Times New Roman"/>
          <w:color w:val="000000" w:themeColor="text1"/>
          <w:sz w:val="24"/>
          <w:szCs w:val="24"/>
        </w:rPr>
        <w:t xml:space="preserve"> the plaintiff’s injury (</w:t>
      </w:r>
      <w:r w:rsidR="006249D8" w:rsidRPr="006177E5">
        <w:rPr>
          <w:rFonts w:ascii="Times New Roman" w:eastAsia="Georgia" w:hAnsi="Times New Roman" w:cs="Times New Roman"/>
          <w:color w:val="000000" w:themeColor="text1"/>
          <w:sz w:val="24"/>
          <w:szCs w:val="24"/>
        </w:rPr>
        <w:t>Vladeck, 20</w:t>
      </w:r>
      <w:r w:rsidR="00A2343B" w:rsidRPr="006177E5">
        <w:rPr>
          <w:rFonts w:ascii="Times New Roman" w:eastAsia="Georgia" w:hAnsi="Times New Roman" w:cs="Times New Roman"/>
          <w:color w:val="000000" w:themeColor="text1"/>
          <w:sz w:val="24"/>
          <w:szCs w:val="24"/>
        </w:rPr>
        <w:t>1</w:t>
      </w:r>
      <w:r w:rsidR="006249D8" w:rsidRPr="006177E5">
        <w:rPr>
          <w:rFonts w:ascii="Times New Roman" w:eastAsia="Georgia" w:hAnsi="Times New Roman" w:cs="Times New Roman"/>
          <w:color w:val="000000" w:themeColor="text1"/>
          <w:sz w:val="24"/>
          <w:szCs w:val="24"/>
        </w:rPr>
        <w:t>4: 132-33).</w:t>
      </w:r>
      <w:r w:rsidR="00A2343B" w:rsidRPr="006177E5">
        <w:rPr>
          <w:rFonts w:ascii="Times New Roman" w:eastAsia="Georgia" w:hAnsi="Times New Roman" w:cs="Times New Roman"/>
          <w:color w:val="000000" w:themeColor="text1"/>
          <w:sz w:val="24"/>
          <w:szCs w:val="24"/>
        </w:rPr>
        <w:t xml:space="preserve"> </w:t>
      </w:r>
    </w:p>
    <w:p w:rsidR="00EE533A" w:rsidRPr="00AD5D2C" w:rsidRDefault="006F430C" w:rsidP="00AD5D2C">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Georgia" w:hAnsi="Times New Roman" w:cs="Times New Roman"/>
          <w:color w:val="000000" w:themeColor="text1"/>
          <w:sz w:val="24"/>
          <w:szCs w:val="24"/>
        </w:rPr>
        <w:t xml:space="preserve">This possibility reveals a weakness in the project of designing ethical algorithms for driverless cars. </w:t>
      </w:r>
      <w:r w:rsidR="008C65F6" w:rsidRPr="006177E5">
        <w:rPr>
          <w:rFonts w:ascii="Times New Roman" w:eastAsia="Georgia" w:hAnsi="Times New Roman" w:cs="Times New Roman"/>
          <w:color w:val="000000" w:themeColor="text1"/>
          <w:sz w:val="24"/>
          <w:szCs w:val="24"/>
        </w:rPr>
        <w:t>Any</w:t>
      </w:r>
      <w:r w:rsidRPr="006177E5">
        <w:rPr>
          <w:rFonts w:ascii="Times New Roman" w:eastAsia="Georgia" w:hAnsi="Times New Roman" w:cs="Times New Roman"/>
          <w:color w:val="000000" w:themeColor="text1"/>
          <w:sz w:val="24"/>
          <w:szCs w:val="24"/>
        </w:rPr>
        <w:t xml:space="preserve"> algorithm</w:t>
      </w:r>
      <w:r w:rsidR="008C65F6" w:rsidRPr="006177E5">
        <w:rPr>
          <w:rFonts w:ascii="Times New Roman" w:eastAsia="Georgia" w:hAnsi="Times New Roman" w:cs="Times New Roman"/>
          <w:color w:val="000000" w:themeColor="text1"/>
          <w:sz w:val="24"/>
          <w:szCs w:val="24"/>
        </w:rPr>
        <w:t xml:space="preserve"> can be endlessly challenged in courts by the plaintiffs it harms. In trade-off crash scenarios, though, harm is unavoidable.</w:t>
      </w:r>
      <w:r w:rsidRPr="006177E5">
        <w:rPr>
          <w:rFonts w:ascii="Times New Roman" w:eastAsia="Georgia" w:hAnsi="Times New Roman" w:cs="Times New Roman"/>
          <w:color w:val="000000" w:themeColor="text1"/>
          <w:sz w:val="24"/>
          <w:szCs w:val="24"/>
        </w:rPr>
        <w:t xml:space="preserve"> Because recognize-everyone’s-interests does the most to meet the four ethical st</w:t>
      </w:r>
      <w:r w:rsidR="007E66BE" w:rsidRPr="006177E5">
        <w:rPr>
          <w:rFonts w:ascii="Times New Roman" w:eastAsia="Georgia" w:hAnsi="Times New Roman" w:cs="Times New Roman"/>
          <w:color w:val="000000" w:themeColor="text1"/>
          <w:sz w:val="24"/>
          <w:szCs w:val="24"/>
        </w:rPr>
        <w:t>a</w:t>
      </w:r>
      <w:r w:rsidRPr="006177E5">
        <w:rPr>
          <w:rFonts w:ascii="Times New Roman" w:eastAsia="Georgia" w:hAnsi="Times New Roman" w:cs="Times New Roman"/>
          <w:color w:val="000000" w:themeColor="text1"/>
          <w:sz w:val="24"/>
          <w:szCs w:val="24"/>
        </w:rPr>
        <w:t>ndards considered above, it might be considered (overall) preferable to the alter</w:t>
      </w:r>
      <w:r w:rsidR="00944D8E" w:rsidRPr="006177E5">
        <w:rPr>
          <w:rFonts w:ascii="Times New Roman" w:eastAsia="Georgia" w:hAnsi="Times New Roman" w:cs="Times New Roman"/>
          <w:color w:val="000000" w:themeColor="text1"/>
          <w:sz w:val="24"/>
          <w:szCs w:val="24"/>
        </w:rPr>
        <w:t>n</w:t>
      </w:r>
      <w:r w:rsidRPr="006177E5">
        <w:rPr>
          <w:rFonts w:ascii="Times New Roman" w:eastAsia="Georgia" w:hAnsi="Times New Roman" w:cs="Times New Roman"/>
          <w:color w:val="000000" w:themeColor="text1"/>
          <w:sz w:val="24"/>
          <w:szCs w:val="24"/>
        </w:rPr>
        <w:t>atives.</w:t>
      </w:r>
      <w:r w:rsidR="007E66BE" w:rsidRPr="006177E5">
        <w:rPr>
          <w:rFonts w:ascii="Times New Roman" w:eastAsia="Georgia" w:hAnsi="Times New Roman" w:cs="Times New Roman"/>
          <w:color w:val="000000" w:themeColor="text1"/>
          <w:sz w:val="24"/>
          <w:szCs w:val="24"/>
        </w:rPr>
        <w:t xml:space="preserve"> Still, this worry is a serious one for algorithm designers. Because it appears </w:t>
      </w:r>
      <w:r w:rsidR="00963278" w:rsidRPr="006177E5">
        <w:rPr>
          <w:rFonts w:ascii="Times New Roman" w:eastAsia="Georgia" w:hAnsi="Times New Roman" w:cs="Times New Roman"/>
          <w:color w:val="000000" w:themeColor="text1"/>
          <w:sz w:val="24"/>
          <w:szCs w:val="24"/>
        </w:rPr>
        <w:t xml:space="preserve">problematic for </w:t>
      </w:r>
      <w:r w:rsidR="007E66BE" w:rsidRPr="006177E5">
        <w:rPr>
          <w:rFonts w:ascii="Times New Roman" w:eastAsia="Georgia" w:hAnsi="Times New Roman" w:cs="Times New Roman"/>
          <w:color w:val="000000" w:themeColor="text1"/>
          <w:sz w:val="24"/>
          <w:szCs w:val="24"/>
        </w:rPr>
        <w:t>all algorithms</w:t>
      </w:r>
      <w:r w:rsidR="00963278" w:rsidRPr="006177E5">
        <w:rPr>
          <w:rFonts w:ascii="Times New Roman" w:eastAsia="Georgia" w:hAnsi="Times New Roman" w:cs="Times New Roman"/>
          <w:color w:val="000000" w:themeColor="text1"/>
          <w:sz w:val="24"/>
          <w:szCs w:val="24"/>
        </w:rPr>
        <w:t xml:space="preserve"> governing trade-off crash scenarios</w:t>
      </w:r>
      <w:r w:rsidR="007E66BE" w:rsidRPr="006177E5">
        <w:rPr>
          <w:rFonts w:ascii="Times New Roman" w:eastAsia="Georgia" w:hAnsi="Times New Roman" w:cs="Times New Roman"/>
          <w:color w:val="000000" w:themeColor="text1"/>
          <w:sz w:val="24"/>
          <w:szCs w:val="24"/>
        </w:rPr>
        <w:t xml:space="preserve">—not just recognize everyone’s interests—I do not seek to resolve it in the context of this paper </w:t>
      </w:r>
      <w:r w:rsidR="007E66BE" w:rsidRPr="006177E5">
        <w:rPr>
          <w:rFonts w:ascii="Times New Roman" w:eastAsia="Georgia" w:hAnsi="Times New Roman" w:cs="Times New Roman"/>
          <w:color w:val="000000" w:themeColor="text1"/>
          <w:sz w:val="24"/>
          <w:szCs w:val="24"/>
        </w:rPr>
        <w:lastRenderedPageBreak/>
        <w:t xml:space="preserve">introducing and defending the recognize-everyone’s-interests algorithm. Rather, I </w:t>
      </w:r>
      <w:r w:rsidR="00944D8E" w:rsidRPr="006177E5">
        <w:rPr>
          <w:rFonts w:ascii="Times New Roman" w:eastAsia="Georgia" w:hAnsi="Times New Roman" w:cs="Times New Roman"/>
          <w:color w:val="000000" w:themeColor="text1"/>
          <w:sz w:val="24"/>
          <w:szCs w:val="24"/>
        </w:rPr>
        <w:t xml:space="preserve">raise the worry </w:t>
      </w:r>
      <w:r w:rsidR="007E66BE" w:rsidRPr="006177E5">
        <w:rPr>
          <w:rFonts w:ascii="Times New Roman" w:eastAsia="Georgia" w:hAnsi="Times New Roman" w:cs="Times New Roman"/>
          <w:color w:val="000000" w:themeColor="text1"/>
          <w:sz w:val="24"/>
          <w:szCs w:val="24"/>
        </w:rPr>
        <w:t xml:space="preserve">to acknowledge the formidable challenges that </w:t>
      </w:r>
      <w:r w:rsidR="00944D8E" w:rsidRPr="006177E5">
        <w:rPr>
          <w:rFonts w:ascii="Times New Roman" w:eastAsia="Georgia" w:hAnsi="Times New Roman" w:cs="Times New Roman"/>
          <w:color w:val="000000" w:themeColor="text1"/>
          <w:sz w:val="24"/>
          <w:szCs w:val="24"/>
        </w:rPr>
        <w:t>al</w:t>
      </w:r>
      <w:r w:rsidR="007E66BE" w:rsidRPr="006177E5">
        <w:rPr>
          <w:rFonts w:ascii="Times New Roman" w:eastAsia="Georgia" w:hAnsi="Times New Roman" w:cs="Times New Roman"/>
          <w:color w:val="000000" w:themeColor="text1"/>
          <w:sz w:val="24"/>
          <w:szCs w:val="24"/>
        </w:rPr>
        <w:t>gorithms face</w:t>
      </w:r>
      <w:r w:rsidR="00167A66" w:rsidRPr="006177E5">
        <w:rPr>
          <w:rFonts w:ascii="Times New Roman" w:eastAsia="Georgia" w:hAnsi="Times New Roman" w:cs="Times New Roman"/>
          <w:color w:val="000000" w:themeColor="text1"/>
          <w:sz w:val="24"/>
          <w:szCs w:val="24"/>
        </w:rPr>
        <w:t xml:space="preserve"> vis-à-vis trade-off scenarios</w:t>
      </w:r>
      <w:r w:rsidR="007E66BE" w:rsidRPr="006177E5">
        <w:rPr>
          <w:rFonts w:ascii="Times New Roman" w:eastAsia="Georgia" w:hAnsi="Times New Roman" w:cs="Times New Roman"/>
          <w:color w:val="000000" w:themeColor="text1"/>
          <w:sz w:val="24"/>
          <w:szCs w:val="24"/>
        </w:rPr>
        <w:t>.</w:t>
      </w:r>
    </w:p>
    <w:p w:rsidR="00E724A5" w:rsidRPr="00AD5D2C" w:rsidRDefault="00493FF0" w:rsidP="00AD5D2C">
      <w:pPr>
        <w:pStyle w:val="BodyA"/>
        <w:spacing w:line="480" w:lineRule="auto"/>
        <w:jc w:val="center"/>
        <w:rPr>
          <w:rFonts w:ascii="Times New Roman" w:hAnsi="Times New Roman" w:cs="Times New Roman"/>
          <w:b/>
          <w:bCs/>
          <w:caps/>
          <w:color w:val="000000" w:themeColor="text1"/>
          <w:sz w:val="24"/>
          <w:szCs w:val="24"/>
        </w:rPr>
      </w:pPr>
      <w:r w:rsidRPr="006177E5">
        <w:rPr>
          <w:rFonts w:ascii="Times New Roman" w:hAnsi="Times New Roman" w:cs="Times New Roman"/>
          <w:b/>
          <w:bCs/>
          <w:caps/>
          <w:color w:val="000000" w:themeColor="text1"/>
          <w:sz w:val="24"/>
          <w:szCs w:val="24"/>
        </w:rPr>
        <w:t>Conclusion</w:t>
      </w:r>
    </w:p>
    <w:p w:rsidR="00057315" w:rsidRPr="006177E5" w:rsidRDefault="00944D8E" w:rsidP="00797BA3">
      <w:pPr>
        <w:pStyle w:val="BodyA"/>
        <w:spacing w:line="480" w:lineRule="auto"/>
        <w:rPr>
          <w:rFonts w:ascii="Times New Roman" w:eastAsia="Times New Roman" w:hAnsi="Times New Roman" w:cs="Times New Roman"/>
          <w:bCs/>
          <w:color w:val="000000" w:themeColor="text1"/>
          <w:sz w:val="24"/>
          <w:szCs w:val="24"/>
        </w:rPr>
      </w:pPr>
      <w:r w:rsidRPr="006177E5">
        <w:rPr>
          <w:rFonts w:ascii="Times New Roman" w:eastAsia="Times New Roman" w:hAnsi="Times New Roman" w:cs="Times New Roman"/>
          <w:bCs/>
          <w:color w:val="000000" w:themeColor="text1"/>
          <w:sz w:val="24"/>
          <w:szCs w:val="24"/>
        </w:rPr>
        <w:tab/>
        <w:t xml:space="preserve">In this article, I posed a problem for </w:t>
      </w:r>
      <w:r w:rsidR="000A5DEE">
        <w:rPr>
          <w:rFonts w:ascii="Times New Roman" w:eastAsia="Times New Roman" w:hAnsi="Times New Roman" w:cs="Times New Roman"/>
          <w:bCs/>
          <w:color w:val="000000" w:themeColor="text1"/>
          <w:sz w:val="24"/>
          <w:szCs w:val="24"/>
        </w:rPr>
        <w:t>corporate</w:t>
      </w:r>
      <w:r w:rsidRPr="006177E5">
        <w:rPr>
          <w:rFonts w:ascii="Times New Roman" w:eastAsia="Times New Roman" w:hAnsi="Times New Roman" w:cs="Times New Roman"/>
          <w:bCs/>
          <w:color w:val="000000" w:themeColor="text1"/>
          <w:sz w:val="24"/>
          <w:szCs w:val="24"/>
        </w:rPr>
        <w:t xml:space="preserve"> ethicists as regards the business</w:t>
      </w:r>
      <w:r w:rsidR="00057315" w:rsidRPr="006177E5">
        <w:rPr>
          <w:rFonts w:ascii="Times New Roman" w:eastAsia="Times New Roman" w:hAnsi="Times New Roman" w:cs="Times New Roman"/>
          <w:bCs/>
          <w:color w:val="000000" w:themeColor="text1"/>
          <w:sz w:val="24"/>
          <w:szCs w:val="24"/>
        </w:rPr>
        <w:t xml:space="preserve"> of</w:t>
      </w:r>
      <w:r w:rsidRPr="006177E5">
        <w:rPr>
          <w:rFonts w:ascii="Times New Roman" w:eastAsia="Times New Roman" w:hAnsi="Times New Roman" w:cs="Times New Roman"/>
          <w:bCs/>
          <w:color w:val="000000" w:themeColor="text1"/>
          <w:sz w:val="24"/>
          <w:szCs w:val="24"/>
        </w:rPr>
        <w:t xml:space="preserve"> designing and manufacturing driverless cars.</w:t>
      </w:r>
      <w:r w:rsidR="00057315" w:rsidRPr="006177E5">
        <w:rPr>
          <w:rFonts w:ascii="Times New Roman" w:eastAsia="Times New Roman" w:hAnsi="Times New Roman" w:cs="Times New Roman"/>
          <w:bCs/>
          <w:color w:val="000000" w:themeColor="text1"/>
          <w:sz w:val="24"/>
          <w:szCs w:val="24"/>
        </w:rPr>
        <w:t xml:space="preserve"> Whereas empirical research shows that people believe that an algorithm programmed to kill fewer people in trade-off crash scenarios is ethical, the same people indicate that they would not be willing to buy a car that would kill them in order to save a greater number of people. In response to this dilemma, I searched for an algorithm that would kill fewer people without ignoring the interests of any of the parties (including the less numerous group) involved in trade-off crash scenarios.</w:t>
      </w:r>
    </w:p>
    <w:p w:rsidR="00944D8E" w:rsidRPr="006177E5" w:rsidRDefault="00057315" w:rsidP="00797BA3">
      <w:pPr>
        <w:pStyle w:val="BodyA"/>
        <w:spacing w:line="480" w:lineRule="auto"/>
        <w:rPr>
          <w:rFonts w:ascii="Times New Roman" w:eastAsia="Times New Roman" w:hAnsi="Times New Roman" w:cs="Times New Roman"/>
          <w:bCs/>
          <w:color w:val="000000" w:themeColor="text1"/>
          <w:sz w:val="24"/>
          <w:szCs w:val="24"/>
        </w:rPr>
      </w:pPr>
      <w:r w:rsidRPr="006177E5">
        <w:rPr>
          <w:rFonts w:ascii="Times New Roman" w:eastAsia="Times New Roman" w:hAnsi="Times New Roman" w:cs="Times New Roman"/>
          <w:bCs/>
          <w:color w:val="000000" w:themeColor="text1"/>
          <w:sz w:val="24"/>
          <w:szCs w:val="24"/>
        </w:rPr>
        <w:tab/>
        <w:t xml:space="preserve">I considered four candidate algorithms: kill fewer people, passengers over pedestrians, equal concern for outcomes, and recognize everyone’s interests. To evaluate these algorithms, I applied standards used in the literature concerning trade-off scenarios. I focused on the standards of best consequences and equal concern and respect, which have received the most attention to date. Best consequences </w:t>
      </w:r>
      <w:proofErr w:type="gramStart"/>
      <w:r w:rsidRPr="006177E5">
        <w:rPr>
          <w:rFonts w:ascii="Times New Roman" w:eastAsia="Times New Roman" w:hAnsi="Times New Roman" w:cs="Times New Roman"/>
          <w:bCs/>
          <w:color w:val="000000" w:themeColor="text1"/>
          <w:sz w:val="24"/>
          <w:szCs w:val="24"/>
        </w:rPr>
        <w:t>was</w:t>
      </w:r>
      <w:proofErr w:type="gramEnd"/>
      <w:r w:rsidRPr="006177E5">
        <w:rPr>
          <w:rFonts w:ascii="Times New Roman" w:eastAsia="Times New Roman" w:hAnsi="Times New Roman" w:cs="Times New Roman"/>
          <w:bCs/>
          <w:color w:val="000000" w:themeColor="text1"/>
          <w:sz w:val="24"/>
          <w:szCs w:val="24"/>
        </w:rPr>
        <w:t xml:space="preserve"> challenged by consumers’ preference that their driverless cars should not automatically seek the best consequences in trade-off crash scenarios involving </w:t>
      </w:r>
      <w:r w:rsidRPr="006177E5">
        <w:rPr>
          <w:rFonts w:ascii="Times New Roman" w:eastAsia="Times New Roman" w:hAnsi="Times New Roman" w:cs="Times New Roman"/>
          <w:bCs/>
          <w:i/>
          <w:color w:val="000000" w:themeColor="text1"/>
          <w:sz w:val="24"/>
          <w:szCs w:val="24"/>
        </w:rPr>
        <w:t>them</w:t>
      </w:r>
      <w:r w:rsidRPr="006177E5">
        <w:rPr>
          <w:rFonts w:ascii="Times New Roman" w:eastAsia="Times New Roman" w:hAnsi="Times New Roman" w:cs="Times New Roman"/>
          <w:bCs/>
          <w:color w:val="000000" w:themeColor="text1"/>
          <w:sz w:val="24"/>
          <w:szCs w:val="24"/>
        </w:rPr>
        <w:t xml:space="preserve"> (i.e., that driverless cars should not kill them in order to save a greater number of people). When equal concern and respect, in turn, was challenged by difficulties concerning quantification—i.e., that it is unclear whether five people are entitled to five times the quantity of concern and respect to which one person is entitled, or the same quantity, or some other quantity—I introduced the concept of recognition. I showed that an algorithm that recognized the interests of all of the people involved in trade-off scenarios would satisfy people’s concern that driverless cars should not kill them in order to save a greater number of people. Although people may not, ethically </w:t>
      </w:r>
      <w:proofErr w:type="gramStart"/>
      <w:r w:rsidRPr="006177E5">
        <w:rPr>
          <w:rFonts w:ascii="Times New Roman" w:eastAsia="Times New Roman" w:hAnsi="Times New Roman" w:cs="Times New Roman"/>
          <w:bCs/>
          <w:color w:val="000000" w:themeColor="text1"/>
          <w:sz w:val="24"/>
          <w:szCs w:val="24"/>
        </w:rPr>
        <w:lastRenderedPageBreak/>
        <w:t>speaking</w:t>
      </w:r>
      <w:proofErr w:type="gramEnd"/>
      <w:r w:rsidRPr="006177E5">
        <w:rPr>
          <w:rFonts w:ascii="Times New Roman" w:eastAsia="Times New Roman" w:hAnsi="Times New Roman" w:cs="Times New Roman"/>
          <w:bCs/>
          <w:color w:val="000000" w:themeColor="text1"/>
          <w:sz w:val="24"/>
          <w:szCs w:val="24"/>
        </w:rPr>
        <w:t>, privilege their own interests over other people’s on grounds of self-interest, alone, they may demand that a decision-making procedure recognize their interests. The recognize-everyone’s-interest does this while killing fewer people than any algorithm other than kill fewer people itself.</w:t>
      </w:r>
    </w:p>
    <w:p w:rsidR="00E25B8E" w:rsidRPr="006177E5" w:rsidRDefault="00E4524A" w:rsidP="00797BA3">
      <w:pPr>
        <w:pStyle w:val="BodyA"/>
        <w:spacing w:line="480" w:lineRule="auto"/>
        <w:ind w:firstLine="720"/>
        <w:rPr>
          <w:rFonts w:ascii="Times New Roman" w:eastAsia="Times New Roman"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At the beginning of this paper, I speculated that reflecting on</w:t>
      </w:r>
      <w:r w:rsidR="00E25B8E" w:rsidRPr="006177E5">
        <w:rPr>
          <w:rFonts w:ascii="Times New Roman" w:eastAsia="Times New Roman" w:hAnsi="Times New Roman" w:cs="Times New Roman"/>
          <w:color w:val="000000" w:themeColor="text1"/>
          <w:sz w:val="24"/>
          <w:szCs w:val="24"/>
        </w:rPr>
        <w:t xml:space="preserve"> what is the ethical thing to do in trade-off scenarios </w:t>
      </w:r>
      <w:r w:rsidRPr="006177E5">
        <w:rPr>
          <w:rFonts w:ascii="Times New Roman" w:eastAsia="Times New Roman" w:hAnsi="Times New Roman" w:cs="Times New Roman"/>
          <w:color w:val="000000" w:themeColor="text1"/>
          <w:sz w:val="24"/>
          <w:szCs w:val="24"/>
        </w:rPr>
        <w:t xml:space="preserve">could produce </w:t>
      </w:r>
      <w:r w:rsidR="00E25B8E" w:rsidRPr="006177E5">
        <w:rPr>
          <w:rFonts w:ascii="Times New Roman" w:eastAsia="Times New Roman" w:hAnsi="Times New Roman" w:cs="Times New Roman"/>
          <w:color w:val="000000" w:themeColor="text1"/>
          <w:sz w:val="24"/>
          <w:szCs w:val="24"/>
        </w:rPr>
        <w:t xml:space="preserve">driverless cars </w:t>
      </w:r>
      <w:r w:rsidRPr="006177E5">
        <w:rPr>
          <w:rFonts w:ascii="Times New Roman" w:eastAsia="Times New Roman" w:hAnsi="Times New Roman" w:cs="Times New Roman"/>
          <w:color w:val="000000" w:themeColor="text1"/>
          <w:sz w:val="24"/>
          <w:szCs w:val="24"/>
        </w:rPr>
        <w:t xml:space="preserve">whose decisions are </w:t>
      </w:r>
      <w:r w:rsidR="00E25B8E" w:rsidRPr="006177E5">
        <w:rPr>
          <w:rFonts w:ascii="Times New Roman" w:eastAsia="Times New Roman" w:hAnsi="Times New Roman" w:cs="Times New Roman"/>
          <w:color w:val="000000" w:themeColor="text1"/>
          <w:sz w:val="24"/>
          <w:szCs w:val="24"/>
        </w:rPr>
        <w:t>more ethical than</w:t>
      </w:r>
      <w:r w:rsidRPr="006177E5">
        <w:rPr>
          <w:rFonts w:ascii="Times New Roman" w:eastAsia="Times New Roman" w:hAnsi="Times New Roman" w:cs="Times New Roman"/>
          <w:color w:val="000000" w:themeColor="text1"/>
          <w:sz w:val="24"/>
          <w:szCs w:val="24"/>
        </w:rPr>
        <w:t xml:space="preserve"> those </w:t>
      </w:r>
      <w:r w:rsidR="007E66BE" w:rsidRPr="006177E5">
        <w:rPr>
          <w:rFonts w:ascii="Times New Roman" w:eastAsia="Times New Roman" w:hAnsi="Times New Roman" w:cs="Times New Roman"/>
          <w:color w:val="000000" w:themeColor="text1"/>
          <w:sz w:val="24"/>
          <w:szCs w:val="24"/>
        </w:rPr>
        <w:t>produced in</w:t>
      </w:r>
      <w:r w:rsidRPr="006177E5">
        <w:rPr>
          <w:rFonts w:ascii="Times New Roman" w:eastAsia="Times New Roman" w:hAnsi="Times New Roman" w:cs="Times New Roman"/>
          <w:color w:val="000000" w:themeColor="text1"/>
          <w:sz w:val="24"/>
          <w:szCs w:val="24"/>
        </w:rPr>
        <w:t xml:space="preserve"> </w:t>
      </w:r>
      <w:r w:rsidR="00E25B8E" w:rsidRPr="006177E5">
        <w:rPr>
          <w:rFonts w:ascii="Times New Roman" w:eastAsia="Times New Roman" w:hAnsi="Times New Roman" w:cs="Times New Roman"/>
          <w:color w:val="000000" w:themeColor="text1"/>
          <w:sz w:val="24"/>
          <w:szCs w:val="24"/>
        </w:rPr>
        <w:t xml:space="preserve">ordinary </w:t>
      </w:r>
      <w:r w:rsidRPr="006177E5">
        <w:rPr>
          <w:rFonts w:ascii="Times New Roman" w:eastAsia="Times New Roman" w:hAnsi="Times New Roman" w:cs="Times New Roman"/>
          <w:color w:val="000000" w:themeColor="text1"/>
          <w:sz w:val="24"/>
          <w:szCs w:val="24"/>
        </w:rPr>
        <w:t>human</w:t>
      </w:r>
      <w:r w:rsidR="00E25B8E" w:rsidRPr="006177E5">
        <w:rPr>
          <w:rFonts w:ascii="Times New Roman" w:eastAsia="Times New Roman" w:hAnsi="Times New Roman" w:cs="Times New Roman"/>
          <w:color w:val="000000" w:themeColor="text1"/>
          <w:sz w:val="24"/>
          <w:szCs w:val="24"/>
        </w:rPr>
        <w:t xml:space="preserve"> decision-making.</w:t>
      </w:r>
      <w:r w:rsidR="00057315" w:rsidRPr="006177E5">
        <w:rPr>
          <w:rFonts w:ascii="Times New Roman" w:eastAsia="Times New Roman" w:hAnsi="Times New Roman" w:cs="Times New Roman"/>
          <w:color w:val="000000" w:themeColor="text1"/>
          <w:sz w:val="24"/>
          <w:szCs w:val="24"/>
        </w:rPr>
        <w:t xml:space="preserve"> The recognize-everyone’s-interests algorithm decides what to do in a manner that is more balanced an</w:t>
      </w:r>
      <w:r w:rsidR="000F7C7B" w:rsidRPr="006177E5">
        <w:rPr>
          <w:rFonts w:ascii="Times New Roman" w:eastAsia="Times New Roman" w:hAnsi="Times New Roman" w:cs="Times New Roman"/>
          <w:color w:val="000000" w:themeColor="text1"/>
          <w:sz w:val="24"/>
          <w:szCs w:val="24"/>
        </w:rPr>
        <w:t>d</w:t>
      </w:r>
      <w:r w:rsidR="00057315" w:rsidRPr="006177E5">
        <w:rPr>
          <w:rFonts w:ascii="Times New Roman" w:eastAsia="Times New Roman" w:hAnsi="Times New Roman" w:cs="Times New Roman"/>
          <w:color w:val="000000" w:themeColor="text1"/>
          <w:sz w:val="24"/>
          <w:szCs w:val="24"/>
        </w:rPr>
        <w:t xml:space="preserve"> impartial than ordinary decision-making; as such, its decisions may very well be more ethical. A problem emerged for this algorithm when legal considerations were applied, however. People injured by decisions made by recognize-everyone’s-</w:t>
      </w:r>
      <w:proofErr w:type="gramStart"/>
      <w:r w:rsidR="00057315" w:rsidRPr="006177E5">
        <w:rPr>
          <w:rFonts w:ascii="Times New Roman" w:eastAsia="Times New Roman" w:hAnsi="Times New Roman" w:cs="Times New Roman"/>
          <w:color w:val="000000" w:themeColor="text1"/>
          <w:sz w:val="24"/>
          <w:szCs w:val="24"/>
        </w:rPr>
        <w:t>interests</w:t>
      </w:r>
      <w:proofErr w:type="gramEnd"/>
      <w:r w:rsidR="00057315" w:rsidRPr="006177E5">
        <w:rPr>
          <w:rFonts w:ascii="Times New Roman" w:eastAsia="Times New Roman" w:hAnsi="Times New Roman" w:cs="Times New Roman"/>
          <w:color w:val="000000" w:themeColor="text1"/>
          <w:sz w:val="24"/>
          <w:szCs w:val="24"/>
        </w:rPr>
        <w:t xml:space="preserve"> algorithms could sue, apparently reasonably, on the ground that they would not have been injured </w:t>
      </w:r>
      <w:r w:rsidR="00963997" w:rsidRPr="006177E5">
        <w:rPr>
          <w:rFonts w:ascii="Times New Roman" w:eastAsia="Times New Roman" w:hAnsi="Times New Roman" w:cs="Times New Roman"/>
          <w:color w:val="000000" w:themeColor="text1"/>
          <w:sz w:val="24"/>
          <w:szCs w:val="24"/>
        </w:rPr>
        <w:t>under</w:t>
      </w:r>
      <w:r w:rsidR="00057315" w:rsidRPr="006177E5">
        <w:rPr>
          <w:rFonts w:ascii="Times New Roman" w:eastAsia="Times New Roman" w:hAnsi="Times New Roman" w:cs="Times New Roman"/>
          <w:color w:val="000000" w:themeColor="text1"/>
          <w:sz w:val="24"/>
          <w:szCs w:val="24"/>
        </w:rPr>
        <w:t xml:space="preserve"> alternative algorithms. </w:t>
      </w:r>
    </w:p>
    <w:p w:rsidR="00770929" w:rsidRPr="006177E5" w:rsidRDefault="00057315" w:rsidP="00797BA3">
      <w:pPr>
        <w:pStyle w:val="BodyA"/>
        <w:spacing w:line="480" w:lineRule="auto"/>
        <w:ind w:firstLine="720"/>
        <w:rPr>
          <w:rFonts w:ascii="Times New Roman" w:eastAsia="Georgia" w:hAnsi="Times New Roman" w:cs="Times New Roman"/>
          <w:color w:val="000000" w:themeColor="text1"/>
          <w:sz w:val="24"/>
          <w:szCs w:val="24"/>
        </w:rPr>
      </w:pPr>
      <w:r w:rsidRPr="006177E5">
        <w:rPr>
          <w:rFonts w:ascii="Times New Roman" w:eastAsia="Times New Roman" w:hAnsi="Times New Roman" w:cs="Times New Roman"/>
          <w:color w:val="000000" w:themeColor="text1"/>
          <w:sz w:val="24"/>
          <w:szCs w:val="24"/>
        </w:rPr>
        <w:t xml:space="preserve">If a conclusion finally emerges from all of these reflections, it is that driverless car programmers should, ethically speaking, not </w:t>
      </w:r>
      <w:r w:rsidR="00770929" w:rsidRPr="006177E5">
        <w:rPr>
          <w:rFonts w:ascii="Times New Roman" w:eastAsia="Georgia" w:hAnsi="Times New Roman" w:cs="Times New Roman"/>
          <w:color w:val="000000" w:themeColor="text1"/>
          <w:sz w:val="24"/>
          <w:szCs w:val="24"/>
        </w:rPr>
        <w:t>be thinking about sacrificing anyone. They should</w:t>
      </w:r>
      <w:r w:rsidRPr="006177E5">
        <w:rPr>
          <w:rFonts w:ascii="Times New Roman" w:eastAsia="Georgia" w:hAnsi="Times New Roman" w:cs="Times New Roman"/>
          <w:color w:val="000000" w:themeColor="text1"/>
          <w:sz w:val="24"/>
          <w:szCs w:val="24"/>
        </w:rPr>
        <w:t>, rather,</w:t>
      </w:r>
      <w:r w:rsidR="00770929" w:rsidRPr="006177E5">
        <w:rPr>
          <w:rFonts w:ascii="Times New Roman" w:eastAsia="Georgia" w:hAnsi="Times New Roman" w:cs="Times New Roman"/>
          <w:color w:val="000000" w:themeColor="text1"/>
          <w:sz w:val="24"/>
          <w:szCs w:val="24"/>
        </w:rPr>
        <w:t xml:space="preserve"> be thinking about ways to reduce </w:t>
      </w:r>
      <w:r w:rsidRPr="006177E5">
        <w:rPr>
          <w:rFonts w:ascii="Times New Roman" w:eastAsia="Georgia" w:hAnsi="Times New Roman" w:cs="Times New Roman"/>
          <w:color w:val="000000" w:themeColor="text1"/>
          <w:sz w:val="24"/>
          <w:szCs w:val="24"/>
        </w:rPr>
        <w:t xml:space="preserve">overall </w:t>
      </w:r>
      <w:r w:rsidR="00770929" w:rsidRPr="006177E5">
        <w:rPr>
          <w:rFonts w:ascii="Times New Roman" w:eastAsia="Georgia" w:hAnsi="Times New Roman" w:cs="Times New Roman"/>
          <w:color w:val="000000" w:themeColor="text1"/>
          <w:sz w:val="24"/>
          <w:szCs w:val="24"/>
        </w:rPr>
        <w:t xml:space="preserve">mortality </w:t>
      </w:r>
      <w:r w:rsidRPr="006177E5">
        <w:rPr>
          <w:rFonts w:ascii="Times New Roman" w:eastAsia="Georgia" w:hAnsi="Times New Roman" w:cs="Times New Roman"/>
          <w:color w:val="000000" w:themeColor="text1"/>
          <w:sz w:val="24"/>
          <w:szCs w:val="24"/>
        </w:rPr>
        <w:t>while still recognizing the interests of all people affected by driverless cars: owners, passengers, pedestrians, and other motorists. The respect-everyone’s-interests algorithms brings these concerns together; as such, even if imperfect, this article shows that it has a place in thinking about driverless cars.</w:t>
      </w:r>
    </w:p>
    <w:p w:rsidR="00770929" w:rsidRPr="006177E5" w:rsidRDefault="00770929" w:rsidP="006177E5">
      <w:pPr>
        <w:pStyle w:val="BodyA"/>
        <w:ind w:firstLine="720"/>
        <w:rPr>
          <w:rFonts w:ascii="Times New Roman" w:eastAsia="Georgia" w:hAnsi="Times New Roman" w:cs="Times New Roman"/>
          <w:color w:val="000000" w:themeColor="text1"/>
          <w:sz w:val="24"/>
          <w:szCs w:val="24"/>
        </w:rPr>
      </w:pPr>
    </w:p>
    <w:p w:rsidR="00CC0314" w:rsidRPr="006177E5" w:rsidRDefault="00CC0314" w:rsidP="006177E5">
      <w:pPr>
        <w:pStyle w:val="BodyA"/>
        <w:ind w:firstLine="720"/>
        <w:rPr>
          <w:rFonts w:ascii="Times New Roman" w:eastAsia="Times New Roman" w:hAnsi="Times New Roman" w:cs="Times New Roman"/>
          <w:color w:val="000000" w:themeColor="text1"/>
          <w:sz w:val="24"/>
          <w:szCs w:val="24"/>
        </w:rPr>
      </w:pPr>
    </w:p>
    <w:p w:rsidR="009C0024" w:rsidRPr="006177E5" w:rsidRDefault="009C0024" w:rsidP="006177E5">
      <w:pPr>
        <w:rPr>
          <w:b/>
          <w:bCs/>
          <w:color w:val="0070C0"/>
          <w:u w:color="000000"/>
        </w:rPr>
      </w:pPr>
    </w:p>
    <w:p w:rsidR="001B450E" w:rsidRPr="00AE34E7" w:rsidRDefault="00E25B8E" w:rsidP="00AE34E7">
      <w:pPr>
        <w:pBdr>
          <w:top w:val="nil"/>
          <w:left w:val="nil"/>
          <w:bottom w:val="nil"/>
          <w:right w:val="nil"/>
          <w:between w:val="nil"/>
          <w:bar w:val="nil"/>
        </w:pBdr>
        <w:jc w:val="center"/>
        <w:rPr>
          <w:rFonts w:eastAsia="Arial Unicode MS"/>
          <w:b/>
          <w:bCs/>
          <w:caps/>
          <w:color w:val="000000"/>
          <w:u w:color="000000"/>
          <w:bdr w:val="nil"/>
        </w:rPr>
      </w:pPr>
      <w:r w:rsidRPr="006177E5">
        <w:rPr>
          <w:b/>
          <w:bCs/>
        </w:rPr>
        <w:br w:type="page"/>
      </w:r>
      <w:r w:rsidR="00373803" w:rsidRPr="00AE34E7">
        <w:rPr>
          <w:b/>
          <w:bCs/>
          <w:caps/>
        </w:rPr>
        <w:lastRenderedPageBreak/>
        <w:t>References</w:t>
      </w:r>
    </w:p>
    <w:p w:rsidR="001B450E" w:rsidRPr="006177E5" w:rsidRDefault="001B450E" w:rsidP="0080129F">
      <w:pPr>
        <w:pStyle w:val="BodyA"/>
        <w:rPr>
          <w:rFonts w:ascii="Times New Roman" w:eastAsia="Times New Roman" w:hAnsi="Times New Roman" w:cs="Times New Roman"/>
          <w:sz w:val="24"/>
          <w:szCs w:val="24"/>
        </w:rPr>
      </w:pPr>
    </w:p>
    <w:p w:rsidR="009F2A64" w:rsidRPr="006177E5" w:rsidRDefault="009F2A64" w:rsidP="0080129F">
      <w:pPr>
        <w:pStyle w:val="BodyA"/>
        <w:rPr>
          <w:rFonts w:ascii="Times New Roman" w:hAnsi="Times New Roman" w:cs="Times New Roman"/>
          <w:sz w:val="24"/>
          <w:szCs w:val="24"/>
        </w:rPr>
      </w:pPr>
      <w:r w:rsidRPr="006177E5">
        <w:rPr>
          <w:rFonts w:ascii="Times New Roman" w:hAnsi="Times New Roman" w:cs="Times New Roman"/>
          <w:sz w:val="24"/>
          <w:szCs w:val="24"/>
        </w:rPr>
        <w:t xml:space="preserve">Barry, B. 1995. </w:t>
      </w:r>
      <w:r w:rsidRPr="006177E5">
        <w:rPr>
          <w:rFonts w:ascii="Times New Roman" w:hAnsi="Times New Roman" w:cs="Times New Roman"/>
          <w:i/>
          <w:iCs/>
          <w:sz w:val="24"/>
          <w:szCs w:val="24"/>
        </w:rPr>
        <w:t>Justice as Impartiality</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Oxford: Oxford University Press</w:t>
      </w:r>
    </w:p>
    <w:p w:rsidR="009F2A64" w:rsidRPr="006177E5" w:rsidRDefault="009F2A64" w:rsidP="0080129F">
      <w:pPr>
        <w:pStyle w:val="BodyA"/>
        <w:ind w:hanging="360"/>
        <w:rPr>
          <w:rFonts w:ascii="Times New Roman" w:hAnsi="Times New Roman" w:cs="Times New Roman"/>
          <w:sz w:val="24"/>
          <w:szCs w:val="24"/>
        </w:rPr>
      </w:pPr>
    </w:p>
    <w:p w:rsidR="00E260C9" w:rsidRPr="006177E5" w:rsidRDefault="00F005B5" w:rsidP="0080129F">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Bonnefon</w:t>
      </w:r>
      <w:proofErr w:type="spellEnd"/>
      <w:r w:rsidRPr="006177E5">
        <w:rPr>
          <w:rFonts w:ascii="Times New Roman" w:hAnsi="Times New Roman" w:cs="Times New Roman"/>
          <w:sz w:val="24"/>
          <w:szCs w:val="24"/>
        </w:rPr>
        <w:t xml:space="preserve">, J.-F., Shariff, A. &amp; </w:t>
      </w:r>
      <w:proofErr w:type="spellStart"/>
      <w:r w:rsidRPr="006177E5">
        <w:rPr>
          <w:rFonts w:ascii="Times New Roman" w:hAnsi="Times New Roman" w:cs="Times New Roman"/>
          <w:sz w:val="24"/>
          <w:szCs w:val="24"/>
        </w:rPr>
        <w:t>Rahwan</w:t>
      </w:r>
      <w:proofErr w:type="spellEnd"/>
      <w:r w:rsidRPr="006177E5">
        <w:rPr>
          <w:rFonts w:ascii="Times New Roman" w:hAnsi="Times New Roman" w:cs="Times New Roman"/>
          <w:sz w:val="24"/>
          <w:szCs w:val="24"/>
        </w:rPr>
        <w:t xml:space="preserve">, I. 2016. The Social Dilemma of Autonomous Vehicles. </w:t>
      </w:r>
      <w:r w:rsidRPr="006177E5">
        <w:rPr>
          <w:rFonts w:ascii="Times New Roman" w:hAnsi="Times New Roman" w:cs="Times New Roman"/>
          <w:i/>
          <w:sz w:val="24"/>
          <w:szCs w:val="24"/>
        </w:rPr>
        <w:t>Science</w:t>
      </w:r>
      <w:r w:rsidRPr="006177E5">
        <w:rPr>
          <w:rFonts w:ascii="Times New Roman" w:hAnsi="Times New Roman" w:cs="Times New Roman"/>
          <w:sz w:val="24"/>
          <w:szCs w:val="24"/>
        </w:rPr>
        <w:t>, 352(6293)</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1573-76</w:t>
      </w:r>
    </w:p>
    <w:p w:rsidR="00E260C9" w:rsidRPr="006177E5" w:rsidRDefault="00E260C9" w:rsidP="0080129F">
      <w:pPr>
        <w:pStyle w:val="BodyA"/>
        <w:ind w:hanging="360"/>
        <w:rPr>
          <w:rFonts w:ascii="Times New Roman" w:hAnsi="Times New Roman" w:cs="Times New Roman"/>
          <w:sz w:val="24"/>
          <w:szCs w:val="24"/>
        </w:rPr>
      </w:pPr>
    </w:p>
    <w:p w:rsidR="00E260C9" w:rsidRPr="006177E5" w:rsidRDefault="00E260C9" w:rsidP="0080129F">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Bentham, J.</w:t>
      </w:r>
      <w:r w:rsidR="00AE34E7">
        <w:rPr>
          <w:rFonts w:ascii="Times New Roman" w:hAnsi="Times New Roman" w:cs="Times New Roman"/>
          <w:sz w:val="24"/>
          <w:szCs w:val="24"/>
        </w:rPr>
        <w:t xml:space="preserve"> </w:t>
      </w:r>
      <w:r w:rsidRPr="006177E5">
        <w:rPr>
          <w:rFonts w:ascii="Times New Roman" w:hAnsi="Times New Roman" w:cs="Times New Roman"/>
          <w:sz w:val="24"/>
          <w:szCs w:val="24"/>
        </w:rPr>
        <w:t>1</w:t>
      </w:r>
      <w:r w:rsidR="003F606B" w:rsidRPr="006177E5">
        <w:rPr>
          <w:rFonts w:ascii="Times New Roman" w:hAnsi="Times New Roman" w:cs="Times New Roman"/>
          <w:sz w:val="24"/>
          <w:szCs w:val="24"/>
        </w:rPr>
        <w:t>789</w:t>
      </w:r>
      <w:r w:rsidRPr="006177E5">
        <w:rPr>
          <w:rFonts w:ascii="Times New Roman" w:hAnsi="Times New Roman" w:cs="Times New Roman"/>
          <w:sz w:val="24"/>
          <w:szCs w:val="24"/>
        </w:rPr>
        <w:t>. </w:t>
      </w:r>
      <w:r w:rsidRPr="006177E5">
        <w:rPr>
          <w:rFonts w:ascii="Times New Roman" w:hAnsi="Times New Roman" w:cs="Times New Roman"/>
          <w:i/>
          <w:iCs/>
          <w:sz w:val="24"/>
          <w:szCs w:val="24"/>
        </w:rPr>
        <w:t>An Introduction to the Principles of Morals and Legislation</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Garden City: Doubleday</w:t>
      </w:r>
      <w:r w:rsidR="003F606B" w:rsidRPr="006177E5">
        <w:rPr>
          <w:rFonts w:ascii="Times New Roman" w:hAnsi="Times New Roman" w:cs="Times New Roman"/>
          <w:sz w:val="24"/>
          <w:szCs w:val="24"/>
        </w:rPr>
        <w:t>, 1961</w:t>
      </w:r>
    </w:p>
    <w:p w:rsidR="008D7ED5" w:rsidRPr="006177E5" w:rsidRDefault="008D7ED5" w:rsidP="0080129F">
      <w:pPr>
        <w:pStyle w:val="BodyA"/>
        <w:ind w:left="360" w:hanging="360"/>
        <w:rPr>
          <w:rFonts w:ascii="Times New Roman" w:hAnsi="Times New Roman" w:cs="Times New Roman"/>
          <w:sz w:val="24"/>
          <w:szCs w:val="24"/>
        </w:rPr>
      </w:pPr>
    </w:p>
    <w:p w:rsidR="008D7ED5" w:rsidRPr="006177E5" w:rsidRDefault="008D7ED5" w:rsidP="0080129F">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Boeglin</w:t>
      </w:r>
      <w:proofErr w:type="spellEnd"/>
      <w:r w:rsidRPr="006177E5">
        <w:rPr>
          <w:rFonts w:ascii="Times New Roman" w:hAnsi="Times New Roman" w:cs="Times New Roman"/>
          <w:sz w:val="24"/>
          <w:szCs w:val="24"/>
        </w:rPr>
        <w:t>, J. 2015. The Costs of Self-Driving Cars: Reconciling Freedom and Privacy with T</w:t>
      </w:r>
      <w:r w:rsidR="00D8000E" w:rsidRPr="006177E5">
        <w:rPr>
          <w:rFonts w:ascii="Times New Roman" w:hAnsi="Times New Roman" w:cs="Times New Roman"/>
          <w:sz w:val="24"/>
          <w:szCs w:val="24"/>
        </w:rPr>
        <w:t>o</w:t>
      </w:r>
      <w:r w:rsidRPr="006177E5">
        <w:rPr>
          <w:rFonts w:ascii="Times New Roman" w:hAnsi="Times New Roman" w:cs="Times New Roman"/>
          <w:sz w:val="24"/>
          <w:szCs w:val="24"/>
        </w:rPr>
        <w:t xml:space="preserve">rt Liability in Autonomous Vehicle Regulation. </w:t>
      </w:r>
      <w:r w:rsidRPr="006177E5">
        <w:rPr>
          <w:rFonts w:ascii="Times New Roman" w:hAnsi="Times New Roman" w:cs="Times New Roman"/>
          <w:i/>
          <w:sz w:val="24"/>
          <w:szCs w:val="24"/>
        </w:rPr>
        <w:t>Yale Journal of Law and Technology</w:t>
      </w:r>
      <w:r w:rsidRPr="006177E5">
        <w:rPr>
          <w:rFonts w:ascii="Times New Roman" w:hAnsi="Times New Roman" w:cs="Times New Roman"/>
          <w:sz w:val="24"/>
          <w:szCs w:val="24"/>
        </w:rPr>
        <w:t>, 17(1)</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171-203</w:t>
      </w:r>
    </w:p>
    <w:p w:rsidR="00AE4864" w:rsidRPr="006177E5" w:rsidRDefault="00AE4864" w:rsidP="0080129F">
      <w:pPr>
        <w:pStyle w:val="BodyA"/>
        <w:ind w:left="360" w:hanging="360"/>
        <w:rPr>
          <w:rFonts w:ascii="Times New Roman" w:hAnsi="Times New Roman" w:cs="Times New Roman"/>
          <w:sz w:val="24"/>
          <w:szCs w:val="24"/>
        </w:rPr>
      </w:pPr>
    </w:p>
    <w:p w:rsidR="00AE4864" w:rsidRPr="006177E5" w:rsidRDefault="00AE4864" w:rsidP="0080129F">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Brodsky, J.S. 2016. Autonomous Vehicle Regulation: How an Uncertain Legal Landscape May Hit the Brakes on Self-Driving Cars. </w:t>
      </w:r>
      <w:r w:rsidRPr="006177E5">
        <w:rPr>
          <w:rFonts w:ascii="Times New Roman" w:hAnsi="Times New Roman" w:cs="Times New Roman"/>
          <w:i/>
          <w:sz w:val="24"/>
          <w:szCs w:val="24"/>
        </w:rPr>
        <w:t>Berkeley Technology Law Journal</w:t>
      </w:r>
      <w:r w:rsidRPr="006177E5">
        <w:rPr>
          <w:rFonts w:ascii="Times New Roman" w:hAnsi="Times New Roman" w:cs="Times New Roman"/>
          <w:sz w:val="24"/>
          <w:szCs w:val="24"/>
        </w:rPr>
        <w:t>, 31(2)</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851-878</w:t>
      </w:r>
    </w:p>
    <w:p w:rsidR="00F005B5" w:rsidRPr="006177E5" w:rsidRDefault="00F005B5" w:rsidP="0080129F">
      <w:pPr>
        <w:pStyle w:val="BodyA"/>
        <w:ind w:left="360" w:hanging="360"/>
        <w:rPr>
          <w:rFonts w:ascii="Times New Roman" w:hAnsi="Times New Roman" w:cs="Times New Roman"/>
          <w:sz w:val="24"/>
          <w:szCs w:val="24"/>
        </w:rPr>
      </w:pPr>
    </w:p>
    <w:p w:rsidR="00F005B5" w:rsidRPr="006177E5" w:rsidRDefault="00373803" w:rsidP="0080129F">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Broome, J. 1998. </w:t>
      </w:r>
      <w:proofErr w:type="spellStart"/>
      <w:r w:rsidRPr="006177E5">
        <w:rPr>
          <w:rFonts w:ascii="Times New Roman" w:hAnsi="Times New Roman" w:cs="Times New Roman"/>
          <w:sz w:val="24"/>
          <w:szCs w:val="24"/>
        </w:rPr>
        <w:t>Kamm</w:t>
      </w:r>
      <w:proofErr w:type="spellEnd"/>
      <w:r w:rsidRPr="006177E5">
        <w:rPr>
          <w:rFonts w:ascii="Times New Roman" w:hAnsi="Times New Roman" w:cs="Times New Roman"/>
          <w:sz w:val="24"/>
          <w:szCs w:val="24"/>
        </w:rPr>
        <w:t xml:space="preserve"> on Fairness. </w:t>
      </w:r>
      <w:r w:rsidRPr="006177E5">
        <w:rPr>
          <w:rFonts w:ascii="Times New Roman" w:hAnsi="Times New Roman" w:cs="Times New Roman"/>
          <w:i/>
          <w:iCs/>
          <w:sz w:val="24"/>
          <w:szCs w:val="24"/>
        </w:rPr>
        <w:t>Philosophy and Phenomenological Research</w:t>
      </w:r>
      <w:r w:rsidRPr="006177E5">
        <w:rPr>
          <w:rFonts w:ascii="Times New Roman" w:hAnsi="Times New Roman" w:cs="Times New Roman"/>
          <w:sz w:val="24"/>
          <w:szCs w:val="24"/>
        </w:rPr>
        <w:t>, 58(4)</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955-961</w:t>
      </w:r>
    </w:p>
    <w:p w:rsidR="009105A4" w:rsidRPr="006177E5" w:rsidRDefault="009105A4" w:rsidP="0080129F">
      <w:pPr>
        <w:pStyle w:val="BodyA"/>
        <w:ind w:hanging="360"/>
        <w:rPr>
          <w:rFonts w:ascii="Times New Roman" w:hAnsi="Times New Roman" w:cs="Times New Roman"/>
          <w:sz w:val="24"/>
          <w:szCs w:val="24"/>
        </w:rPr>
      </w:pPr>
    </w:p>
    <w:p w:rsidR="00F3002B" w:rsidRPr="006177E5" w:rsidRDefault="009105A4" w:rsidP="0080129F">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Colonna, K. 2012. Autonomous Cars and Tort Liability. </w:t>
      </w:r>
      <w:r w:rsidRPr="006177E5">
        <w:rPr>
          <w:rFonts w:ascii="Times New Roman" w:hAnsi="Times New Roman" w:cs="Times New Roman"/>
          <w:i/>
          <w:sz w:val="24"/>
          <w:szCs w:val="24"/>
        </w:rPr>
        <w:t>Journal of Law, Technology &amp; the Internet</w:t>
      </w:r>
      <w:r w:rsidRPr="006177E5">
        <w:rPr>
          <w:rFonts w:ascii="Times New Roman" w:hAnsi="Times New Roman" w:cs="Times New Roman"/>
          <w:sz w:val="24"/>
          <w:szCs w:val="24"/>
        </w:rPr>
        <w:t>, 4(4)</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81-131</w:t>
      </w:r>
    </w:p>
    <w:p w:rsidR="00F3002B" w:rsidRPr="006177E5" w:rsidRDefault="00F3002B" w:rsidP="0080129F">
      <w:pPr>
        <w:pStyle w:val="BodyA"/>
        <w:ind w:left="360" w:hanging="360"/>
        <w:rPr>
          <w:rFonts w:ascii="Times New Roman" w:eastAsia="Times New Roman" w:hAnsi="Times New Roman" w:cs="Times New Roman"/>
          <w:sz w:val="24"/>
          <w:szCs w:val="24"/>
        </w:rPr>
      </w:pPr>
    </w:p>
    <w:p w:rsidR="00BA6F0D" w:rsidRDefault="00F3002B" w:rsidP="00BA6F0D">
      <w:pPr>
        <w:pStyle w:val="BodyA"/>
        <w:ind w:left="360" w:hanging="360"/>
        <w:rPr>
          <w:rFonts w:ascii="Times New Roman" w:hAnsi="Times New Roman" w:cs="Times New Roman"/>
          <w:sz w:val="24"/>
          <w:szCs w:val="24"/>
        </w:rPr>
      </w:pPr>
      <w:proofErr w:type="spellStart"/>
      <w:r w:rsidRPr="006177E5">
        <w:rPr>
          <w:rFonts w:ascii="Times New Roman" w:eastAsia="Times New Roman" w:hAnsi="Times New Roman" w:cs="Times New Roman"/>
          <w:sz w:val="24"/>
          <w:szCs w:val="24"/>
        </w:rPr>
        <w:t>Cropazano</w:t>
      </w:r>
      <w:proofErr w:type="spellEnd"/>
      <w:r w:rsidRPr="006177E5">
        <w:rPr>
          <w:rFonts w:ascii="Times New Roman" w:eastAsia="Times New Roman" w:hAnsi="Times New Roman" w:cs="Times New Roman"/>
          <w:sz w:val="24"/>
          <w:szCs w:val="24"/>
        </w:rPr>
        <w:t xml:space="preserve">, R.S., Massaro, S., </w:t>
      </w:r>
      <w:r w:rsidR="00AE34E7">
        <w:rPr>
          <w:rFonts w:ascii="Times New Roman" w:eastAsia="Times New Roman" w:hAnsi="Times New Roman" w:cs="Times New Roman"/>
          <w:sz w:val="24"/>
          <w:szCs w:val="24"/>
        </w:rPr>
        <w:t>&amp;</w:t>
      </w:r>
      <w:r w:rsidRPr="006177E5">
        <w:rPr>
          <w:rFonts w:ascii="Times New Roman" w:eastAsia="Times New Roman" w:hAnsi="Times New Roman" w:cs="Times New Roman"/>
          <w:sz w:val="24"/>
          <w:szCs w:val="24"/>
        </w:rPr>
        <w:t xml:space="preserve"> Becker, W.J. 2017. Deontic Justice and Organizational Neuroscience. </w:t>
      </w:r>
      <w:r w:rsidRPr="006177E5">
        <w:rPr>
          <w:rFonts w:ascii="Times New Roman" w:eastAsia="Times New Roman" w:hAnsi="Times New Roman" w:cs="Times New Roman"/>
          <w:i/>
          <w:sz w:val="24"/>
          <w:szCs w:val="24"/>
        </w:rPr>
        <w:t>Journal of Business Ethics</w:t>
      </w:r>
      <w:r w:rsidR="008616EF" w:rsidRPr="006177E5">
        <w:rPr>
          <w:rFonts w:ascii="Times New Roman" w:eastAsia="Times New Roman" w:hAnsi="Times New Roman" w:cs="Times New Roman"/>
          <w:sz w:val="24"/>
          <w:szCs w:val="24"/>
        </w:rPr>
        <w:t>, 144(4)</w:t>
      </w:r>
      <w:r w:rsidR="00AE34E7">
        <w:rPr>
          <w:rFonts w:ascii="Times New Roman" w:eastAsia="Times New Roman" w:hAnsi="Times New Roman" w:cs="Times New Roman"/>
          <w:sz w:val="24"/>
          <w:szCs w:val="24"/>
        </w:rPr>
        <w:t>:</w:t>
      </w:r>
      <w:r w:rsidR="008616EF" w:rsidRPr="006177E5">
        <w:rPr>
          <w:rFonts w:ascii="Times New Roman" w:eastAsia="Times New Roman" w:hAnsi="Times New Roman" w:cs="Times New Roman"/>
          <w:sz w:val="24"/>
          <w:szCs w:val="24"/>
        </w:rPr>
        <w:t xml:space="preserve"> 733-754</w:t>
      </w:r>
    </w:p>
    <w:p w:rsidR="00BA6F0D" w:rsidRDefault="00BA6F0D" w:rsidP="00BA6F0D">
      <w:pPr>
        <w:pStyle w:val="BodyA"/>
        <w:ind w:left="360" w:hanging="360"/>
        <w:rPr>
          <w:rFonts w:ascii="Times New Roman" w:hAnsi="Times New Roman" w:cs="Times New Roman"/>
          <w:sz w:val="24"/>
          <w:szCs w:val="24"/>
        </w:rPr>
      </w:pPr>
    </w:p>
    <w:p w:rsidR="00BA6F0D" w:rsidRDefault="00373803" w:rsidP="00BA6F0D">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Cureton, A. 2009. Degrees of Fairness and Proportional Chances. </w:t>
      </w:r>
      <w:proofErr w:type="spellStart"/>
      <w:r w:rsidRPr="006177E5">
        <w:rPr>
          <w:rFonts w:ascii="Times New Roman" w:hAnsi="Times New Roman" w:cs="Times New Roman"/>
          <w:i/>
          <w:iCs/>
          <w:sz w:val="24"/>
          <w:szCs w:val="24"/>
        </w:rPr>
        <w:t>Utilitas</w:t>
      </w:r>
      <w:proofErr w:type="spellEnd"/>
      <w:r w:rsidRPr="006177E5">
        <w:rPr>
          <w:rFonts w:ascii="Times New Roman" w:hAnsi="Times New Roman" w:cs="Times New Roman"/>
          <w:sz w:val="24"/>
          <w:szCs w:val="24"/>
        </w:rPr>
        <w:t>, 21(2)</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217-221</w:t>
      </w:r>
    </w:p>
    <w:p w:rsidR="00BA6F0D" w:rsidRDefault="00BA6F0D" w:rsidP="00BA6F0D">
      <w:pPr>
        <w:pStyle w:val="BodyA"/>
        <w:ind w:left="360" w:hanging="360"/>
        <w:rPr>
          <w:rFonts w:ascii="Times New Roman" w:eastAsia="Times New Roman" w:hAnsi="Times New Roman" w:cs="Times New Roman"/>
          <w:sz w:val="24"/>
          <w:szCs w:val="24"/>
        </w:rPr>
      </w:pPr>
    </w:p>
    <w:p w:rsidR="00BA6F0D" w:rsidRDefault="00F3002B" w:rsidP="00BA6F0D">
      <w:pPr>
        <w:pStyle w:val="BodyA"/>
        <w:ind w:left="360" w:hanging="360"/>
        <w:rPr>
          <w:rFonts w:ascii="Times New Roman" w:hAnsi="Times New Roman" w:cs="Times New Roman"/>
          <w:sz w:val="24"/>
          <w:szCs w:val="24"/>
        </w:rPr>
      </w:pPr>
      <w:proofErr w:type="spellStart"/>
      <w:r w:rsidRPr="006177E5">
        <w:rPr>
          <w:rFonts w:ascii="Times New Roman" w:eastAsia="Times New Roman" w:hAnsi="Times New Roman" w:cs="Times New Roman"/>
          <w:sz w:val="24"/>
          <w:szCs w:val="24"/>
        </w:rPr>
        <w:t>Dedeke</w:t>
      </w:r>
      <w:proofErr w:type="spellEnd"/>
      <w:r w:rsidRPr="006177E5">
        <w:rPr>
          <w:rFonts w:ascii="Times New Roman" w:eastAsia="Times New Roman" w:hAnsi="Times New Roman" w:cs="Times New Roman"/>
          <w:sz w:val="24"/>
          <w:szCs w:val="24"/>
        </w:rPr>
        <w:t xml:space="preserve">, </w:t>
      </w:r>
      <w:r w:rsidR="00864F88" w:rsidRPr="006177E5">
        <w:rPr>
          <w:rFonts w:ascii="Times New Roman" w:eastAsia="Times New Roman" w:hAnsi="Times New Roman" w:cs="Times New Roman"/>
          <w:sz w:val="24"/>
          <w:szCs w:val="24"/>
        </w:rPr>
        <w:t xml:space="preserve">A. </w:t>
      </w:r>
      <w:r w:rsidRPr="006177E5">
        <w:rPr>
          <w:rFonts w:ascii="Times New Roman" w:eastAsia="Times New Roman" w:hAnsi="Times New Roman" w:cs="Times New Roman"/>
          <w:sz w:val="24"/>
          <w:szCs w:val="24"/>
        </w:rPr>
        <w:t>2015.</w:t>
      </w:r>
      <w:r w:rsidR="00864F88" w:rsidRPr="006177E5">
        <w:rPr>
          <w:rFonts w:ascii="Times New Roman" w:eastAsia="Times New Roman" w:hAnsi="Times New Roman" w:cs="Times New Roman"/>
          <w:sz w:val="24"/>
          <w:szCs w:val="24"/>
        </w:rPr>
        <w:t xml:space="preserve"> A Cognitive-Intuitionist Model of Moral Judgment. </w:t>
      </w:r>
      <w:r w:rsidR="00864F88" w:rsidRPr="006177E5">
        <w:rPr>
          <w:rFonts w:ascii="Times New Roman" w:eastAsia="Times New Roman" w:hAnsi="Times New Roman" w:cs="Times New Roman"/>
          <w:i/>
          <w:sz w:val="24"/>
          <w:szCs w:val="24"/>
        </w:rPr>
        <w:t>Journal of Business Ethics</w:t>
      </w:r>
      <w:r w:rsidR="00864F88" w:rsidRPr="006177E5">
        <w:rPr>
          <w:rFonts w:ascii="Times New Roman" w:eastAsia="Times New Roman" w:hAnsi="Times New Roman" w:cs="Times New Roman"/>
          <w:sz w:val="24"/>
          <w:szCs w:val="24"/>
        </w:rPr>
        <w:t>, 126(3)</w:t>
      </w:r>
      <w:r w:rsidR="00AE34E7">
        <w:rPr>
          <w:rFonts w:ascii="Times New Roman" w:eastAsia="Times New Roman" w:hAnsi="Times New Roman" w:cs="Times New Roman"/>
          <w:sz w:val="24"/>
          <w:szCs w:val="24"/>
        </w:rPr>
        <w:t>:</w:t>
      </w:r>
      <w:r w:rsidR="00864F88" w:rsidRPr="006177E5">
        <w:rPr>
          <w:rFonts w:ascii="Times New Roman" w:eastAsia="Times New Roman" w:hAnsi="Times New Roman" w:cs="Times New Roman"/>
          <w:sz w:val="24"/>
          <w:szCs w:val="24"/>
        </w:rPr>
        <w:t xml:space="preserve"> 437-457</w:t>
      </w:r>
    </w:p>
    <w:p w:rsidR="00BA6F0D" w:rsidRDefault="00BA6F0D" w:rsidP="00BA6F0D">
      <w:pPr>
        <w:pStyle w:val="BodyA"/>
        <w:ind w:left="360" w:hanging="360"/>
        <w:rPr>
          <w:rFonts w:ascii="Times New Roman" w:eastAsia="Times New Roman" w:hAnsi="Times New Roman" w:cs="Times New Roman"/>
          <w:sz w:val="24"/>
          <w:szCs w:val="24"/>
        </w:rPr>
      </w:pPr>
    </w:p>
    <w:p w:rsidR="00BA6F0D" w:rsidRDefault="001B389C" w:rsidP="00BA6F0D">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 xml:space="preserve">Duffy, S.H. </w:t>
      </w:r>
      <w:r w:rsidR="00AE34E7">
        <w:rPr>
          <w:rFonts w:ascii="Times New Roman" w:eastAsia="Times New Roman" w:hAnsi="Times New Roman" w:cs="Times New Roman"/>
          <w:sz w:val="24"/>
          <w:szCs w:val="24"/>
        </w:rPr>
        <w:t>&amp;</w:t>
      </w:r>
      <w:r w:rsidRPr="006177E5">
        <w:rPr>
          <w:rFonts w:ascii="Times New Roman" w:eastAsia="Times New Roman" w:hAnsi="Times New Roman" w:cs="Times New Roman"/>
          <w:sz w:val="24"/>
          <w:szCs w:val="24"/>
        </w:rPr>
        <w:t xml:space="preserve"> Hopkins, J.P. 2013. S</w:t>
      </w:r>
      <w:r w:rsidR="00C4286C" w:rsidRPr="006177E5">
        <w:rPr>
          <w:rFonts w:ascii="Times New Roman" w:eastAsia="Times New Roman" w:hAnsi="Times New Roman" w:cs="Times New Roman"/>
          <w:sz w:val="24"/>
          <w:szCs w:val="24"/>
        </w:rPr>
        <w:t xml:space="preserve">it, Stay, Drive: The Future of Autonomous Car Liability. </w:t>
      </w:r>
      <w:r w:rsidR="00C4286C" w:rsidRPr="006177E5">
        <w:rPr>
          <w:rFonts w:ascii="Times New Roman" w:eastAsia="Times New Roman" w:hAnsi="Times New Roman" w:cs="Times New Roman"/>
          <w:i/>
          <w:sz w:val="24"/>
          <w:szCs w:val="24"/>
        </w:rPr>
        <w:t>Science and Technology Law Review</w:t>
      </w:r>
      <w:r w:rsidR="00C4286C" w:rsidRPr="006177E5">
        <w:rPr>
          <w:rFonts w:ascii="Times New Roman" w:eastAsia="Times New Roman" w:hAnsi="Times New Roman" w:cs="Times New Roman"/>
          <w:sz w:val="24"/>
          <w:szCs w:val="24"/>
        </w:rPr>
        <w:t>, 16(3)</w:t>
      </w:r>
      <w:r w:rsidR="00AE34E7">
        <w:rPr>
          <w:rFonts w:ascii="Times New Roman" w:eastAsia="Times New Roman" w:hAnsi="Times New Roman" w:cs="Times New Roman"/>
          <w:sz w:val="24"/>
          <w:szCs w:val="24"/>
        </w:rPr>
        <w:t>:</w:t>
      </w:r>
      <w:r w:rsidR="00C4286C" w:rsidRPr="006177E5">
        <w:rPr>
          <w:rFonts w:ascii="Times New Roman" w:eastAsia="Times New Roman" w:hAnsi="Times New Roman" w:cs="Times New Roman"/>
          <w:sz w:val="24"/>
          <w:szCs w:val="24"/>
        </w:rPr>
        <w:t xml:space="preserve"> 453-480</w:t>
      </w:r>
    </w:p>
    <w:p w:rsidR="00BA6F0D" w:rsidRDefault="00BA6F0D" w:rsidP="00BA6F0D">
      <w:pPr>
        <w:pStyle w:val="BodyA"/>
        <w:ind w:left="360" w:hanging="360"/>
        <w:rPr>
          <w:rFonts w:ascii="Times New Roman" w:hAnsi="Times New Roman" w:cs="Times New Roman"/>
          <w:sz w:val="24"/>
          <w:szCs w:val="24"/>
        </w:rPr>
      </w:pPr>
    </w:p>
    <w:p w:rsidR="00AE34E7" w:rsidRDefault="00373803" w:rsidP="00AE34E7">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Dworkin, R.M. 1973. The Original Position. </w:t>
      </w:r>
      <w:r w:rsidRPr="006177E5">
        <w:rPr>
          <w:rFonts w:ascii="Times New Roman" w:hAnsi="Times New Roman" w:cs="Times New Roman"/>
          <w:i/>
          <w:iCs/>
          <w:sz w:val="24"/>
          <w:szCs w:val="24"/>
        </w:rPr>
        <w:t>The University of Chicago Law Review</w:t>
      </w:r>
      <w:r w:rsidRPr="006177E5">
        <w:rPr>
          <w:rFonts w:ascii="Times New Roman" w:hAnsi="Times New Roman" w:cs="Times New Roman"/>
          <w:sz w:val="24"/>
          <w:szCs w:val="24"/>
        </w:rPr>
        <w:t>, 40(3)</w:t>
      </w:r>
      <w:r w:rsidR="00AE34E7">
        <w:rPr>
          <w:rFonts w:ascii="Times New Roman" w:hAnsi="Times New Roman" w:cs="Times New Roman"/>
          <w:sz w:val="24"/>
          <w:szCs w:val="24"/>
        </w:rPr>
        <w:t>:</w:t>
      </w:r>
      <w:r w:rsidRPr="006177E5">
        <w:rPr>
          <w:rFonts w:ascii="Times New Roman" w:hAnsi="Times New Roman" w:cs="Times New Roman"/>
          <w:sz w:val="24"/>
          <w:szCs w:val="24"/>
        </w:rPr>
        <w:t xml:space="preserve"> 500-533</w:t>
      </w:r>
    </w:p>
    <w:p w:rsidR="00AE34E7" w:rsidRDefault="00AE34E7" w:rsidP="00AE34E7">
      <w:pPr>
        <w:pStyle w:val="BodyA"/>
        <w:ind w:left="360" w:hanging="360"/>
        <w:rPr>
          <w:rFonts w:ascii="Times New Roman" w:hAnsi="Times New Roman" w:cs="Times New Roman"/>
          <w:sz w:val="24"/>
          <w:szCs w:val="24"/>
        </w:rPr>
      </w:pPr>
    </w:p>
    <w:p w:rsidR="002F2B18" w:rsidRDefault="00373803" w:rsidP="002F2B18">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Foot, P. 1967. The Problem of Abortion and the Doctrine of the Double Effect. </w:t>
      </w:r>
      <w:r w:rsidRPr="006177E5">
        <w:rPr>
          <w:rFonts w:ascii="Times New Roman" w:hAnsi="Times New Roman" w:cs="Times New Roman"/>
          <w:i/>
          <w:iCs/>
          <w:sz w:val="24"/>
          <w:szCs w:val="24"/>
        </w:rPr>
        <w:t>Oxford Review</w:t>
      </w:r>
      <w:r w:rsidRPr="006177E5">
        <w:rPr>
          <w:rFonts w:ascii="Times New Roman" w:hAnsi="Times New Roman" w:cs="Times New Roman"/>
          <w:sz w:val="24"/>
          <w:szCs w:val="24"/>
        </w:rPr>
        <w:t>, 5</w:t>
      </w:r>
      <w:r w:rsidR="002F2B18">
        <w:rPr>
          <w:rFonts w:ascii="Times New Roman" w:hAnsi="Times New Roman" w:cs="Times New Roman"/>
          <w:sz w:val="24"/>
          <w:szCs w:val="24"/>
        </w:rPr>
        <w:t>:</w:t>
      </w:r>
      <w:r w:rsidRPr="006177E5">
        <w:rPr>
          <w:rFonts w:ascii="Times New Roman" w:hAnsi="Times New Roman" w:cs="Times New Roman"/>
          <w:sz w:val="24"/>
          <w:szCs w:val="24"/>
        </w:rPr>
        <w:t xml:space="preserve"> 5-15</w:t>
      </w:r>
    </w:p>
    <w:p w:rsidR="002F2B18" w:rsidRDefault="002F2B18" w:rsidP="002F2B18">
      <w:pPr>
        <w:pStyle w:val="BodyA"/>
        <w:ind w:left="360" w:hanging="360"/>
        <w:rPr>
          <w:rFonts w:ascii="Times New Roman" w:hAnsi="Times New Roman" w:cs="Times New Roman"/>
          <w:sz w:val="24"/>
          <w:szCs w:val="24"/>
        </w:rPr>
      </w:pPr>
    </w:p>
    <w:p w:rsidR="002F2B18" w:rsidRDefault="00373803" w:rsidP="002F2B18">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Gertken</w:t>
      </w:r>
      <w:proofErr w:type="spellEnd"/>
      <w:r w:rsidR="00424D74" w:rsidRPr="006177E5">
        <w:rPr>
          <w:rFonts w:ascii="Times New Roman" w:hAnsi="Times New Roman" w:cs="Times New Roman"/>
          <w:sz w:val="24"/>
          <w:szCs w:val="24"/>
        </w:rPr>
        <w:t>, J</w:t>
      </w:r>
      <w:r w:rsidRPr="006177E5">
        <w:rPr>
          <w:rFonts w:ascii="Times New Roman" w:hAnsi="Times New Roman" w:cs="Times New Roman"/>
          <w:sz w:val="24"/>
          <w:szCs w:val="24"/>
        </w:rPr>
        <w:t xml:space="preserve">. 2016. Mixed Feelings About Mixed Solutions. </w:t>
      </w:r>
      <w:r w:rsidRPr="006177E5">
        <w:rPr>
          <w:rFonts w:ascii="Times New Roman" w:hAnsi="Times New Roman" w:cs="Times New Roman"/>
          <w:i/>
          <w:iCs/>
          <w:sz w:val="24"/>
          <w:szCs w:val="24"/>
        </w:rPr>
        <w:t>Ethical Theory and Moral Practice</w:t>
      </w:r>
      <w:r w:rsidRPr="006177E5">
        <w:rPr>
          <w:rFonts w:ascii="Times New Roman" w:hAnsi="Times New Roman" w:cs="Times New Roman"/>
          <w:sz w:val="24"/>
          <w:szCs w:val="24"/>
        </w:rPr>
        <w:t>, 19(1)</w:t>
      </w:r>
      <w:r w:rsidR="002F2B18">
        <w:rPr>
          <w:rFonts w:ascii="Times New Roman" w:hAnsi="Times New Roman" w:cs="Times New Roman"/>
          <w:sz w:val="24"/>
          <w:szCs w:val="24"/>
        </w:rPr>
        <w:t>:</w:t>
      </w:r>
      <w:r w:rsidRPr="006177E5">
        <w:rPr>
          <w:rFonts w:ascii="Times New Roman" w:hAnsi="Times New Roman" w:cs="Times New Roman"/>
          <w:sz w:val="24"/>
          <w:szCs w:val="24"/>
        </w:rPr>
        <w:t xml:space="preserve"> 59-69</w:t>
      </w:r>
    </w:p>
    <w:p w:rsidR="002F2B18" w:rsidRDefault="002F2B18" w:rsidP="002F2B18">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Halstead, J. 2016. The Numbers Always Count. </w:t>
      </w:r>
      <w:r w:rsidRPr="006177E5">
        <w:rPr>
          <w:rFonts w:ascii="Times New Roman" w:hAnsi="Times New Roman" w:cs="Times New Roman"/>
          <w:i/>
          <w:iCs/>
          <w:sz w:val="24"/>
          <w:szCs w:val="24"/>
        </w:rPr>
        <w:t>Ethics</w:t>
      </w:r>
      <w:r w:rsidRPr="006177E5">
        <w:rPr>
          <w:rFonts w:ascii="Times New Roman" w:hAnsi="Times New Roman" w:cs="Times New Roman"/>
          <w:sz w:val="24"/>
          <w:szCs w:val="24"/>
        </w:rPr>
        <w:t>, 126(3)</w:t>
      </w:r>
      <w:r w:rsidR="002F2B18">
        <w:rPr>
          <w:rFonts w:ascii="Times New Roman" w:hAnsi="Times New Roman" w:cs="Times New Roman"/>
          <w:sz w:val="24"/>
          <w:szCs w:val="24"/>
        </w:rPr>
        <w:t>:</w:t>
      </w:r>
      <w:r w:rsidRPr="006177E5">
        <w:rPr>
          <w:rFonts w:ascii="Times New Roman" w:hAnsi="Times New Roman" w:cs="Times New Roman"/>
          <w:sz w:val="24"/>
          <w:szCs w:val="24"/>
        </w:rPr>
        <w:t xml:space="preserve"> 789-802</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lastRenderedPageBreak/>
        <w:t>Henning, T. 2015. From Choice to Chance? Saving People, Fairness, and Lotteries.</w:t>
      </w:r>
      <w:r w:rsidR="002F2B18">
        <w:rPr>
          <w:rFonts w:ascii="Times New Roman" w:hAnsi="Times New Roman" w:cs="Times New Roman"/>
          <w:sz w:val="24"/>
          <w:szCs w:val="24"/>
        </w:rPr>
        <w:t xml:space="preserve"> </w:t>
      </w:r>
      <w:r w:rsidRPr="006177E5">
        <w:rPr>
          <w:rFonts w:ascii="Times New Roman" w:hAnsi="Times New Roman" w:cs="Times New Roman"/>
          <w:i/>
          <w:iCs/>
          <w:sz w:val="24"/>
          <w:szCs w:val="24"/>
        </w:rPr>
        <w:t>The Philosophical Review</w:t>
      </w:r>
      <w:r w:rsidRPr="006177E5">
        <w:rPr>
          <w:rFonts w:ascii="Times New Roman" w:hAnsi="Times New Roman" w:cs="Times New Roman"/>
          <w:sz w:val="24"/>
          <w:szCs w:val="24"/>
        </w:rPr>
        <w:t>, 124(2)</w:t>
      </w:r>
      <w:r w:rsidR="002F2B18">
        <w:rPr>
          <w:rFonts w:ascii="Times New Roman" w:hAnsi="Times New Roman" w:cs="Times New Roman"/>
          <w:sz w:val="24"/>
          <w:szCs w:val="24"/>
        </w:rPr>
        <w:t>:</w:t>
      </w:r>
      <w:r w:rsidRPr="006177E5">
        <w:rPr>
          <w:rFonts w:ascii="Times New Roman" w:hAnsi="Times New Roman" w:cs="Times New Roman"/>
          <w:sz w:val="24"/>
          <w:szCs w:val="24"/>
        </w:rPr>
        <w:t xml:space="preserve"> 169-206</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Hirose</w:t>
      </w:r>
      <w:r w:rsidR="00CF4D97" w:rsidRPr="006177E5">
        <w:rPr>
          <w:rFonts w:ascii="Times New Roman" w:hAnsi="Times New Roman" w:cs="Times New Roman"/>
          <w:sz w:val="24"/>
          <w:szCs w:val="24"/>
        </w:rPr>
        <w:t>, I</w:t>
      </w:r>
      <w:r w:rsidRPr="006177E5">
        <w:rPr>
          <w:rFonts w:ascii="Times New Roman" w:hAnsi="Times New Roman" w:cs="Times New Roman"/>
          <w:sz w:val="24"/>
          <w:szCs w:val="24"/>
        </w:rPr>
        <w:t xml:space="preserve">. 2004. Aggregation and Numbers. </w:t>
      </w:r>
      <w:proofErr w:type="spellStart"/>
      <w:r w:rsidRPr="006177E5">
        <w:rPr>
          <w:rFonts w:ascii="Times New Roman" w:hAnsi="Times New Roman" w:cs="Times New Roman"/>
          <w:i/>
          <w:iCs/>
          <w:sz w:val="24"/>
          <w:szCs w:val="24"/>
        </w:rPr>
        <w:t>Utilitas</w:t>
      </w:r>
      <w:proofErr w:type="spellEnd"/>
      <w:r w:rsidRPr="006177E5">
        <w:rPr>
          <w:rFonts w:ascii="Times New Roman" w:hAnsi="Times New Roman" w:cs="Times New Roman"/>
          <w:sz w:val="24"/>
          <w:szCs w:val="24"/>
        </w:rPr>
        <w:t>, 16(1)</w:t>
      </w:r>
      <w:r w:rsidR="004E7F1A">
        <w:rPr>
          <w:rFonts w:ascii="Times New Roman" w:hAnsi="Times New Roman" w:cs="Times New Roman"/>
          <w:sz w:val="24"/>
          <w:szCs w:val="24"/>
        </w:rPr>
        <w:t>:</w:t>
      </w:r>
      <w:r w:rsidRPr="006177E5">
        <w:rPr>
          <w:rFonts w:ascii="Times New Roman" w:hAnsi="Times New Roman" w:cs="Times New Roman"/>
          <w:sz w:val="24"/>
          <w:szCs w:val="24"/>
        </w:rPr>
        <w:t xml:space="preserve"> 62-79</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252132"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Johnson, D.G. 2015. “</w:t>
      </w:r>
      <w:r w:rsidR="00585B41">
        <w:rPr>
          <w:rFonts w:ascii="Times New Roman" w:eastAsia="Times New Roman" w:hAnsi="Times New Roman" w:cs="Times New Roman"/>
          <w:sz w:val="24"/>
          <w:szCs w:val="24"/>
        </w:rPr>
        <w:t>T</w:t>
      </w:r>
      <w:r w:rsidRPr="006177E5">
        <w:rPr>
          <w:rFonts w:ascii="Times New Roman" w:eastAsia="Times New Roman" w:hAnsi="Times New Roman" w:cs="Times New Roman"/>
          <w:sz w:val="24"/>
          <w:szCs w:val="24"/>
        </w:rPr>
        <w:t xml:space="preserve">echnology with No Human Responsibility? </w:t>
      </w:r>
      <w:r w:rsidRPr="006177E5">
        <w:rPr>
          <w:rFonts w:ascii="Times New Roman" w:eastAsia="Times New Roman" w:hAnsi="Times New Roman" w:cs="Times New Roman"/>
          <w:i/>
          <w:sz w:val="24"/>
          <w:szCs w:val="24"/>
        </w:rPr>
        <w:t>Journal of Business Ethics</w:t>
      </w:r>
      <w:r w:rsidRPr="006177E5">
        <w:rPr>
          <w:rFonts w:ascii="Times New Roman" w:eastAsia="Times New Roman" w:hAnsi="Times New Roman" w:cs="Times New Roman"/>
          <w:sz w:val="24"/>
          <w:szCs w:val="24"/>
        </w:rPr>
        <w:t xml:space="preserve">, </w:t>
      </w:r>
      <w:r w:rsidRPr="006177E5">
        <w:rPr>
          <w:rFonts w:ascii="Times New Roman" w:hAnsi="Times New Roman" w:cs="Times New Roman"/>
          <w:sz w:val="24"/>
          <w:szCs w:val="24"/>
        </w:rPr>
        <w:t>127(4)</w:t>
      </w:r>
      <w:r w:rsidR="004E7F1A">
        <w:rPr>
          <w:rFonts w:ascii="Times New Roman" w:hAnsi="Times New Roman" w:cs="Times New Roman"/>
          <w:sz w:val="24"/>
          <w:szCs w:val="24"/>
        </w:rPr>
        <w:t>:</w:t>
      </w:r>
      <w:r w:rsidRPr="006177E5">
        <w:rPr>
          <w:rFonts w:ascii="Times New Roman" w:hAnsi="Times New Roman" w:cs="Times New Roman"/>
          <w:sz w:val="24"/>
          <w:szCs w:val="24"/>
        </w:rPr>
        <w:t xml:space="preserve"> 707-715</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Kamm</w:t>
      </w:r>
      <w:proofErr w:type="spellEnd"/>
      <w:r w:rsidRPr="006177E5">
        <w:rPr>
          <w:rFonts w:ascii="Times New Roman" w:hAnsi="Times New Roman" w:cs="Times New Roman"/>
          <w:sz w:val="24"/>
          <w:szCs w:val="24"/>
        </w:rPr>
        <w:t xml:space="preserve">, F.M. 1985. Equal Treatment and Equal Chances. </w:t>
      </w:r>
      <w:r w:rsidRPr="006177E5">
        <w:rPr>
          <w:rFonts w:ascii="Times New Roman" w:hAnsi="Times New Roman" w:cs="Times New Roman"/>
          <w:i/>
          <w:iCs/>
          <w:sz w:val="24"/>
          <w:szCs w:val="24"/>
        </w:rPr>
        <w:t>Philosophy and Public Affairs</w:t>
      </w:r>
      <w:r w:rsidRPr="006177E5">
        <w:rPr>
          <w:rFonts w:ascii="Times New Roman" w:hAnsi="Times New Roman" w:cs="Times New Roman"/>
          <w:sz w:val="24"/>
          <w:szCs w:val="24"/>
        </w:rPr>
        <w:t>, 14(2)</w:t>
      </w:r>
      <w:r w:rsidR="004E7F1A">
        <w:rPr>
          <w:rFonts w:ascii="Times New Roman" w:hAnsi="Times New Roman" w:cs="Times New Roman"/>
          <w:sz w:val="24"/>
          <w:szCs w:val="24"/>
        </w:rPr>
        <w:t xml:space="preserve">: </w:t>
      </w:r>
      <w:r w:rsidRPr="006177E5">
        <w:rPr>
          <w:rFonts w:ascii="Times New Roman" w:hAnsi="Times New Roman" w:cs="Times New Roman"/>
          <w:sz w:val="24"/>
          <w:szCs w:val="24"/>
        </w:rPr>
        <w:t>177-194</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Kamm</w:t>
      </w:r>
      <w:proofErr w:type="spellEnd"/>
      <w:r w:rsidRPr="006177E5">
        <w:rPr>
          <w:rFonts w:ascii="Times New Roman" w:hAnsi="Times New Roman" w:cs="Times New Roman"/>
          <w:sz w:val="24"/>
          <w:szCs w:val="24"/>
        </w:rPr>
        <w:t>, F.M.</w:t>
      </w:r>
      <w:r>
        <w:rPr>
          <w:rFonts w:ascii="Times New Roman" w:hAnsi="Times New Roman" w:cs="Times New Roman"/>
          <w:sz w:val="24"/>
          <w:szCs w:val="24"/>
        </w:rPr>
        <w:t xml:space="preserve"> </w:t>
      </w:r>
      <w:r w:rsidR="00373803" w:rsidRPr="006177E5">
        <w:rPr>
          <w:rFonts w:ascii="Times New Roman" w:hAnsi="Times New Roman" w:cs="Times New Roman"/>
          <w:sz w:val="24"/>
          <w:szCs w:val="24"/>
        </w:rPr>
        <w:t xml:space="preserve">1989. Harming Some to Save Others. </w:t>
      </w:r>
      <w:r w:rsidR="00373803" w:rsidRPr="006177E5">
        <w:rPr>
          <w:rFonts w:ascii="Times New Roman" w:hAnsi="Times New Roman" w:cs="Times New Roman"/>
          <w:i/>
          <w:iCs/>
          <w:sz w:val="24"/>
          <w:szCs w:val="24"/>
        </w:rPr>
        <w:t>Philosophical Studies</w:t>
      </w:r>
      <w:r w:rsidR="00373803" w:rsidRPr="006177E5">
        <w:rPr>
          <w:rFonts w:ascii="Times New Roman" w:hAnsi="Times New Roman" w:cs="Times New Roman"/>
          <w:sz w:val="24"/>
          <w:szCs w:val="24"/>
        </w:rPr>
        <w:t>, 57(3)</w:t>
      </w:r>
      <w:r>
        <w:rPr>
          <w:rFonts w:ascii="Times New Roman" w:hAnsi="Times New Roman" w:cs="Times New Roman"/>
          <w:sz w:val="24"/>
          <w:szCs w:val="24"/>
        </w:rPr>
        <w:t>:</w:t>
      </w:r>
      <w:r w:rsidR="00373803" w:rsidRPr="006177E5">
        <w:rPr>
          <w:rFonts w:ascii="Times New Roman" w:hAnsi="Times New Roman" w:cs="Times New Roman"/>
          <w:sz w:val="24"/>
          <w:szCs w:val="24"/>
        </w:rPr>
        <w:t xml:space="preserve"> 227-260</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Kamm</w:t>
      </w:r>
      <w:proofErr w:type="spellEnd"/>
      <w:r w:rsidRPr="006177E5">
        <w:rPr>
          <w:rFonts w:ascii="Times New Roman" w:hAnsi="Times New Roman" w:cs="Times New Roman"/>
          <w:sz w:val="24"/>
          <w:szCs w:val="24"/>
        </w:rPr>
        <w:t xml:space="preserve">, F.M. </w:t>
      </w:r>
      <w:r w:rsidR="000F16A6" w:rsidRPr="006177E5">
        <w:rPr>
          <w:rFonts w:ascii="Times New Roman" w:hAnsi="Times New Roman" w:cs="Times New Roman"/>
          <w:sz w:val="24"/>
          <w:szCs w:val="24"/>
        </w:rPr>
        <w:t xml:space="preserve">1993. </w:t>
      </w:r>
      <w:r w:rsidR="000F16A6" w:rsidRPr="006177E5">
        <w:rPr>
          <w:rFonts w:ascii="Times New Roman" w:hAnsi="Times New Roman" w:cs="Times New Roman"/>
          <w:i/>
          <w:sz w:val="24"/>
          <w:szCs w:val="24"/>
        </w:rPr>
        <w:t>Mortality, Morality: Death and Whom to Save from it</w:t>
      </w:r>
      <w:r w:rsidR="007936A7" w:rsidRPr="006177E5">
        <w:rPr>
          <w:rFonts w:ascii="Times New Roman" w:hAnsi="Times New Roman" w:cs="Times New Roman"/>
          <w:sz w:val="24"/>
          <w:szCs w:val="24"/>
        </w:rPr>
        <w:t>. Oxford and New York: Oxford University Press</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Kamm</w:t>
      </w:r>
      <w:proofErr w:type="spellEnd"/>
      <w:r w:rsidRPr="006177E5">
        <w:rPr>
          <w:rFonts w:ascii="Times New Roman" w:hAnsi="Times New Roman" w:cs="Times New Roman"/>
          <w:sz w:val="24"/>
          <w:szCs w:val="24"/>
        </w:rPr>
        <w:t xml:space="preserve">, F.M. </w:t>
      </w:r>
      <w:r w:rsidR="00373803" w:rsidRPr="006177E5">
        <w:rPr>
          <w:rFonts w:ascii="Times New Roman" w:hAnsi="Times New Roman" w:cs="Times New Roman"/>
          <w:sz w:val="24"/>
          <w:szCs w:val="24"/>
        </w:rPr>
        <w:t xml:space="preserve">2013. Who Turned the Trolley? How Was the Trolley Turned? </w:t>
      </w:r>
      <w:r w:rsidR="00373803" w:rsidRPr="006177E5">
        <w:rPr>
          <w:rFonts w:ascii="Times New Roman" w:hAnsi="Times New Roman" w:cs="Times New Roman"/>
          <w:i/>
          <w:iCs/>
          <w:sz w:val="24"/>
          <w:szCs w:val="24"/>
        </w:rPr>
        <w:t>The Tanner Lectures on Human Values</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9F2A64" w:rsidP="004E7F1A">
      <w:pPr>
        <w:pStyle w:val="BodyA"/>
        <w:ind w:left="360" w:hanging="360"/>
        <w:rPr>
          <w:rFonts w:ascii="Times New Roman" w:hAnsi="Times New Roman" w:cs="Times New Roman"/>
          <w:sz w:val="24"/>
          <w:szCs w:val="24"/>
        </w:rPr>
      </w:pPr>
      <w:proofErr w:type="spellStart"/>
      <w:r w:rsidRPr="006177E5">
        <w:rPr>
          <w:rFonts w:ascii="Times New Roman" w:eastAsia="Times New Roman" w:hAnsi="Times New Roman" w:cs="Times New Roman"/>
          <w:sz w:val="24"/>
          <w:szCs w:val="24"/>
        </w:rPr>
        <w:t>Kavka</w:t>
      </w:r>
      <w:proofErr w:type="spellEnd"/>
      <w:r w:rsidRPr="006177E5">
        <w:rPr>
          <w:rFonts w:ascii="Times New Roman" w:eastAsia="Times New Roman" w:hAnsi="Times New Roman" w:cs="Times New Roman"/>
          <w:sz w:val="24"/>
          <w:szCs w:val="24"/>
        </w:rPr>
        <w:t xml:space="preserve">, G.S. 1979. The Numbers Should Count. </w:t>
      </w:r>
      <w:r w:rsidRPr="006177E5">
        <w:rPr>
          <w:rFonts w:ascii="Times New Roman" w:eastAsia="Times New Roman" w:hAnsi="Times New Roman" w:cs="Times New Roman"/>
          <w:i/>
          <w:sz w:val="24"/>
          <w:szCs w:val="24"/>
        </w:rPr>
        <w:t>Philosophical Studies</w:t>
      </w:r>
      <w:r w:rsidRPr="006177E5">
        <w:rPr>
          <w:rFonts w:ascii="Times New Roman" w:eastAsia="Times New Roman" w:hAnsi="Times New Roman" w:cs="Times New Roman"/>
          <w:sz w:val="24"/>
          <w:szCs w:val="24"/>
        </w:rPr>
        <w:t>, 36(3)</w:t>
      </w:r>
      <w:r w:rsidR="004E7F1A">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w:t>
      </w:r>
      <w:r w:rsidRPr="006177E5">
        <w:rPr>
          <w:rFonts w:ascii="Times New Roman" w:hAnsi="Times New Roman" w:cs="Times New Roman"/>
          <w:sz w:val="24"/>
          <w:szCs w:val="24"/>
        </w:rPr>
        <w:t>285-294</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E174B6" w:rsidP="004E7F1A">
      <w:pPr>
        <w:pStyle w:val="BodyA"/>
        <w:ind w:left="360" w:hanging="360"/>
        <w:rPr>
          <w:rFonts w:ascii="Times New Roman" w:hAnsi="Times New Roman" w:cs="Times New Roman"/>
          <w:sz w:val="24"/>
          <w:szCs w:val="24"/>
        </w:rPr>
      </w:pPr>
      <w:proofErr w:type="spellStart"/>
      <w:r w:rsidRPr="006177E5">
        <w:rPr>
          <w:rFonts w:ascii="Times New Roman" w:eastAsia="Times New Roman" w:hAnsi="Times New Roman" w:cs="Times New Roman"/>
          <w:sz w:val="24"/>
          <w:szCs w:val="24"/>
        </w:rPr>
        <w:t>Lanteri</w:t>
      </w:r>
      <w:proofErr w:type="spellEnd"/>
      <w:r w:rsidRPr="006177E5">
        <w:rPr>
          <w:rFonts w:ascii="Times New Roman" w:eastAsia="Times New Roman" w:hAnsi="Times New Roman" w:cs="Times New Roman"/>
          <w:sz w:val="24"/>
          <w:szCs w:val="24"/>
        </w:rPr>
        <w:t xml:space="preserve">, A., </w:t>
      </w:r>
      <w:proofErr w:type="spellStart"/>
      <w:r w:rsidRPr="006177E5">
        <w:rPr>
          <w:rFonts w:ascii="Times New Roman" w:eastAsia="Times New Roman" w:hAnsi="Times New Roman" w:cs="Times New Roman"/>
          <w:sz w:val="24"/>
          <w:szCs w:val="24"/>
        </w:rPr>
        <w:t>Chelini</w:t>
      </w:r>
      <w:proofErr w:type="spellEnd"/>
      <w:r w:rsidRPr="006177E5">
        <w:rPr>
          <w:rFonts w:ascii="Times New Roman" w:eastAsia="Times New Roman" w:hAnsi="Times New Roman" w:cs="Times New Roman"/>
          <w:sz w:val="24"/>
          <w:szCs w:val="24"/>
        </w:rPr>
        <w:t xml:space="preserve">, C., </w:t>
      </w:r>
      <w:r w:rsidR="00A444CD">
        <w:rPr>
          <w:rFonts w:ascii="Times New Roman" w:eastAsia="Times New Roman" w:hAnsi="Times New Roman" w:cs="Times New Roman"/>
          <w:sz w:val="24"/>
          <w:szCs w:val="24"/>
        </w:rPr>
        <w:t>&amp;</w:t>
      </w:r>
      <w:r w:rsidRPr="006177E5">
        <w:rPr>
          <w:rFonts w:ascii="Times New Roman" w:eastAsia="Times New Roman" w:hAnsi="Times New Roman" w:cs="Times New Roman"/>
          <w:sz w:val="24"/>
          <w:szCs w:val="24"/>
        </w:rPr>
        <w:t xml:space="preserve"> </w:t>
      </w:r>
      <w:proofErr w:type="spellStart"/>
      <w:r w:rsidRPr="006177E5">
        <w:rPr>
          <w:rFonts w:ascii="Times New Roman" w:eastAsia="Times New Roman" w:hAnsi="Times New Roman" w:cs="Times New Roman"/>
          <w:sz w:val="24"/>
          <w:szCs w:val="24"/>
        </w:rPr>
        <w:t>Rizzello</w:t>
      </w:r>
      <w:proofErr w:type="spellEnd"/>
      <w:r w:rsidRPr="006177E5">
        <w:rPr>
          <w:rFonts w:ascii="Times New Roman" w:eastAsia="Times New Roman" w:hAnsi="Times New Roman" w:cs="Times New Roman"/>
          <w:sz w:val="24"/>
          <w:szCs w:val="24"/>
        </w:rPr>
        <w:t xml:space="preserve">, S. 2008. An Experimental Investigation of Emotions and Reasoning in the Trolley Problem. </w:t>
      </w:r>
      <w:r w:rsidRPr="006177E5">
        <w:rPr>
          <w:rFonts w:ascii="Times New Roman" w:eastAsia="Times New Roman" w:hAnsi="Times New Roman" w:cs="Times New Roman"/>
          <w:i/>
          <w:sz w:val="24"/>
          <w:szCs w:val="24"/>
        </w:rPr>
        <w:t>Journal of Business Ethics</w:t>
      </w:r>
      <w:r w:rsidRPr="006177E5">
        <w:rPr>
          <w:rFonts w:ascii="Times New Roman" w:eastAsia="Times New Roman" w:hAnsi="Times New Roman" w:cs="Times New Roman"/>
          <w:sz w:val="24"/>
          <w:szCs w:val="24"/>
        </w:rPr>
        <w:t>, 8</w:t>
      </w:r>
      <w:r w:rsidR="00847436" w:rsidRPr="006177E5">
        <w:rPr>
          <w:rFonts w:ascii="Times New Roman" w:eastAsia="Times New Roman" w:hAnsi="Times New Roman" w:cs="Times New Roman"/>
          <w:sz w:val="24"/>
          <w:szCs w:val="24"/>
        </w:rPr>
        <w:t>3</w:t>
      </w:r>
      <w:r w:rsidRPr="006177E5">
        <w:rPr>
          <w:rFonts w:ascii="Times New Roman" w:eastAsia="Times New Roman" w:hAnsi="Times New Roman" w:cs="Times New Roman"/>
          <w:sz w:val="24"/>
          <w:szCs w:val="24"/>
        </w:rPr>
        <w:t>(</w:t>
      </w:r>
      <w:r w:rsidR="00847436" w:rsidRPr="006177E5">
        <w:rPr>
          <w:rFonts w:ascii="Times New Roman" w:eastAsia="Times New Roman" w:hAnsi="Times New Roman" w:cs="Times New Roman"/>
          <w:sz w:val="24"/>
          <w:szCs w:val="24"/>
        </w:rPr>
        <w:t>4</w:t>
      </w:r>
      <w:r w:rsidRPr="006177E5">
        <w:rPr>
          <w:rFonts w:ascii="Times New Roman" w:eastAsia="Times New Roman" w:hAnsi="Times New Roman" w:cs="Times New Roman"/>
          <w:sz w:val="24"/>
          <w:szCs w:val="24"/>
        </w:rPr>
        <w:t>)</w:t>
      </w:r>
      <w:r w:rsidR="004E7F1A">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789-804</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5139B6"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Lin, P. 2016. Why Ethics Matters for Autonomous Cars</w:t>
      </w:r>
      <w:r w:rsidR="004E7F1A">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w:t>
      </w:r>
      <w:r w:rsidRPr="006177E5">
        <w:rPr>
          <w:rFonts w:ascii="Times New Roman" w:eastAsia="Times New Roman" w:hAnsi="Times New Roman" w:cs="Times New Roman"/>
          <w:i/>
          <w:sz w:val="24"/>
          <w:szCs w:val="24"/>
        </w:rPr>
        <w:t>Autonomous Driving: Technical, Legal, and Social Aspects</w:t>
      </w:r>
      <w:r w:rsidR="004E7F1A">
        <w:rPr>
          <w:rFonts w:ascii="Times New Roman" w:eastAsia="Times New Roman" w:hAnsi="Times New Roman" w:cs="Times New Roman"/>
          <w:sz w:val="24"/>
          <w:szCs w:val="24"/>
        </w:rPr>
        <w:t xml:space="preserve">. </w:t>
      </w:r>
      <w:r w:rsidRPr="006177E5">
        <w:rPr>
          <w:rFonts w:ascii="Times New Roman" w:eastAsia="Times New Roman" w:hAnsi="Times New Roman" w:cs="Times New Roman"/>
          <w:sz w:val="24"/>
          <w:szCs w:val="24"/>
        </w:rPr>
        <w:t>Berlin</w:t>
      </w:r>
      <w:r w:rsidR="00716055" w:rsidRPr="006177E5">
        <w:rPr>
          <w:rFonts w:ascii="Times New Roman" w:eastAsia="Times New Roman" w:hAnsi="Times New Roman" w:cs="Times New Roman"/>
          <w:sz w:val="24"/>
          <w:szCs w:val="24"/>
        </w:rPr>
        <w:t xml:space="preserve"> and Heidelberg</w:t>
      </w:r>
      <w:r w:rsidRPr="006177E5">
        <w:rPr>
          <w:rFonts w:ascii="Times New Roman" w:eastAsia="Times New Roman" w:hAnsi="Times New Roman" w:cs="Times New Roman"/>
          <w:sz w:val="24"/>
          <w:szCs w:val="24"/>
        </w:rPr>
        <w:t>: Springer</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CF7D0B"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 xml:space="preserve">Lubbe, W. 2008. </w:t>
      </w:r>
      <w:proofErr w:type="spellStart"/>
      <w:r w:rsidRPr="006177E5">
        <w:rPr>
          <w:rFonts w:ascii="Times New Roman" w:eastAsia="Times New Roman" w:hAnsi="Times New Roman" w:cs="Times New Roman"/>
          <w:sz w:val="24"/>
          <w:szCs w:val="24"/>
        </w:rPr>
        <w:t>Taurek’s</w:t>
      </w:r>
      <w:proofErr w:type="spellEnd"/>
      <w:r w:rsidRPr="006177E5">
        <w:rPr>
          <w:rFonts w:ascii="Times New Roman" w:eastAsia="Times New Roman" w:hAnsi="Times New Roman" w:cs="Times New Roman"/>
          <w:sz w:val="24"/>
          <w:szCs w:val="24"/>
        </w:rPr>
        <w:t xml:space="preserve"> No Worse Claim. </w:t>
      </w:r>
      <w:r w:rsidRPr="006177E5">
        <w:rPr>
          <w:rFonts w:ascii="Times New Roman" w:eastAsia="Times New Roman" w:hAnsi="Times New Roman" w:cs="Times New Roman"/>
          <w:i/>
          <w:sz w:val="24"/>
          <w:szCs w:val="24"/>
        </w:rPr>
        <w:t>Philosophy and Public Affairs</w:t>
      </w:r>
      <w:r w:rsidRPr="006177E5">
        <w:rPr>
          <w:rFonts w:ascii="Times New Roman" w:eastAsia="Times New Roman" w:hAnsi="Times New Roman" w:cs="Times New Roman"/>
          <w:sz w:val="24"/>
          <w:szCs w:val="24"/>
        </w:rPr>
        <w:t>. 36(1)</w:t>
      </w:r>
      <w:r w:rsidR="004E7F1A">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69-85</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1F555F"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Margolis, J.D. 2004.</w:t>
      </w:r>
      <w:r w:rsidR="00ED558F" w:rsidRPr="006177E5">
        <w:rPr>
          <w:rFonts w:ascii="Times New Roman" w:eastAsia="Times New Roman" w:hAnsi="Times New Roman" w:cs="Times New Roman"/>
          <w:sz w:val="24"/>
          <w:szCs w:val="24"/>
        </w:rPr>
        <w:t xml:space="preserve"> Responsibility, Inconsistency, and the Paradoxes of Morality in Human Nature De Waal</w:t>
      </w:r>
      <w:r w:rsidR="00EB1DA3" w:rsidRPr="006177E5">
        <w:rPr>
          <w:rFonts w:ascii="Times New Roman" w:eastAsia="Times New Roman" w:hAnsi="Times New Roman" w:cs="Times New Roman"/>
          <w:sz w:val="24"/>
          <w:szCs w:val="24"/>
        </w:rPr>
        <w:t>’</w:t>
      </w:r>
      <w:r w:rsidR="00ED558F" w:rsidRPr="006177E5">
        <w:rPr>
          <w:rFonts w:ascii="Times New Roman" w:eastAsia="Times New Roman" w:hAnsi="Times New Roman" w:cs="Times New Roman"/>
          <w:sz w:val="24"/>
          <w:szCs w:val="24"/>
        </w:rPr>
        <w:t>s Window into Business Ethics.</w:t>
      </w:r>
      <w:r w:rsidR="004E5A2D" w:rsidRPr="006177E5">
        <w:rPr>
          <w:rFonts w:ascii="Times New Roman" w:eastAsia="Times New Roman" w:hAnsi="Times New Roman" w:cs="Times New Roman"/>
          <w:sz w:val="24"/>
          <w:szCs w:val="24"/>
        </w:rPr>
        <w:t xml:space="preserve"> </w:t>
      </w:r>
      <w:r w:rsidR="004E5A2D" w:rsidRPr="006177E5">
        <w:rPr>
          <w:rFonts w:ascii="Times New Roman" w:eastAsia="Times New Roman" w:hAnsi="Times New Roman" w:cs="Times New Roman"/>
          <w:i/>
          <w:sz w:val="24"/>
          <w:szCs w:val="24"/>
        </w:rPr>
        <w:t>Business, Science, and Ethics</w:t>
      </w:r>
      <w:r w:rsidR="004E5A2D" w:rsidRPr="006177E5">
        <w:rPr>
          <w:rFonts w:ascii="Times New Roman" w:eastAsia="Times New Roman" w:hAnsi="Times New Roman" w:cs="Times New Roman"/>
          <w:sz w:val="24"/>
          <w:szCs w:val="24"/>
        </w:rPr>
        <w:t>, 4</w:t>
      </w:r>
      <w:r w:rsidR="004E7F1A">
        <w:rPr>
          <w:rFonts w:ascii="Times New Roman" w:eastAsia="Times New Roman" w:hAnsi="Times New Roman" w:cs="Times New Roman"/>
          <w:sz w:val="24"/>
          <w:szCs w:val="24"/>
        </w:rPr>
        <w:t>:</w:t>
      </w:r>
      <w:r w:rsidR="004E5A2D" w:rsidRPr="006177E5">
        <w:rPr>
          <w:rFonts w:ascii="Times New Roman" w:eastAsia="Times New Roman" w:hAnsi="Times New Roman" w:cs="Times New Roman"/>
          <w:sz w:val="24"/>
          <w:szCs w:val="24"/>
        </w:rPr>
        <w:t xml:space="preserve"> 43-52</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D9015E"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Millar, J. 2017</w:t>
      </w:r>
      <w:r w:rsidR="004E7F1A">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“Ethics Settings for Autonomous Vehicles”</w:t>
      </w:r>
      <w:r w:rsidR="004E5A2D" w:rsidRPr="006177E5">
        <w:rPr>
          <w:rFonts w:ascii="Times New Roman" w:eastAsia="Times New Roman" w:hAnsi="Times New Roman" w:cs="Times New Roman"/>
          <w:sz w:val="24"/>
          <w:szCs w:val="24"/>
        </w:rPr>
        <w:t xml:space="preserve"> in </w:t>
      </w:r>
      <w:r w:rsidR="004E5A2D" w:rsidRPr="006177E5">
        <w:rPr>
          <w:rFonts w:ascii="Times New Roman" w:eastAsia="Times New Roman" w:hAnsi="Times New Roman" w:cs="Times New Roman"/>
          <w:i/>
          <w:sz w:val="24"/>
          <w:szCs w:val="24"/>
        </w:rPr>
        <w:t>Robot Ethics 2.0: From Autonomous Vehicles to Artificial Intelligence</w:t>
      </w:r>
      <w:r w:rsidR="004E7F1A">
        <w:rPr>
          <w:rFonts w:ascii="Times New Roman" w:eastAsia="Times New Roman" w:hAnsi="Times New Roman" w:cs="Times New Roman"/>
          <w:sz w:val="24"/>
          <w:szCs w:val="24"/>
        </w:rPr>
        <w:t xml:space="preserve">. </w:t>
      </w:r>
      <w:r w:rsidR="004E5A2D" w:rsidRPr="006177E5">
        <w:rPr>
          <w:rFonts w:ascii="Times New Roman" w:eastAsia="Times New Roman" w:hAnsi="Times New Roman" w:cs="Times New Roman"/>
          <w:sz w:val="24"/>
          <w:szCs w:val="24"/>
        </w:rPr>
        <w:t>Oxford, U.K. and New York: Oxford University Press</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252132" w:rsidP="004E7F1A">
      <w:pPr>
        <w:pStyle w:val="BodyA"/>
        <w:ind w:left="360" w:hanging="360"/>
        <w:rPr>
          <w:rFonts w:ascii="Times New Roman" w:hAnsi="Times New Roman" w:cs="Times New Roman"/>
          <w:sz w:val="24"/>
          <w:szCs w:val="24"/>
        </w:rPr>
      </w:pPr>
      <w:proofErr w:type="spellStart"/>
      <w:r w:rsidRPr="006177E5">
        <w:rPr>
          <w:rFonts w:ascii="Times New Roman" w:eastAsia="Times New Roman" w:hAnsi="Times New Roman" w:cs="Times New Roman"/>
          <w:sz w:val="24"/>
          <w:szCs w:val="24"/>
        </w:rPr>
        <w:t>Nyholm</w:t>
      </w:r>
      <w:proofErr w:type="spellEnd"/>
      <w:r w:rsidRPr="006177E5">
        <w:rPr>
          <w:rFonts w:ascii="Times New Roman" w:eastAsia="Times New Roman" w:hAnsi="Times New Roman" w:cs="Times New Roman"/>
          <w:sz w:val="24"/>
          <w:szCs w:val="24"/>
        </w:rPr>
        <w:t xml:space="preserve">, S. </w:t>
      </w:r>
      <w:r w:rsidR="00A444CD">
        <w:rPr>
          <w:rFonts w:ascii="Times New Roman" w:eastAsia="Times New Roman" w:hAnsi="Times New Roman" w:cs="Times New Roman"/>
          <w:sz w:val="24"/>
          <w:szCs w:val="24"/>
        </w:rPr>
        <w:t>&amp;</w:t>
      </w:r>
      <w:r w:rsidRPr="006177E5">
        <w:rPr>
          <w:rFonts w:ascii="Times New Roman" w:eastAsia="Times New Roman" w:hAnsi="Times New Roman" w:cs="Times New Roman"/>
          <w:sz w:val="24"/>
          <w:szCs w:val="24"/>
        </w:rPr>
        <w:t xml:space="preserve"> </w:t>
      </w:r>
      <w:proofErr w:type="spellStart"/>
      <w:r w:rsidRPr="006177E5">
        <w:rPr>
          <w:rFonts w:ascii="Times New Roman" w:eastAsia="Times New Roman" w:hAnsi="Times New Roman" w:cs="Times New Roman"/>
          <w:sz w:val="24"/>
          <w:szCs w:val="24"/>
        </w:rPr>
        <w:t>Smids</w:t>
      </w:r>
      <w:proofErr w:type="spellEnd"/>
      <w:r w:rsidRPr="006177E5">
        <w:rPr>
          <w:rFonts w:ascii="Times New Roman" w:eastAsia="Times New Roman" w:hAnsi="Times New Roman" w:cs="Times New Roman"/>
          <w:sz w:val="24"/>
          <w:szCs w:val="24"/>
        </w:rPr>
        <w:t xml:space="preserve">, J. 2016. </w:t>
      </w:r>
      <w:r w:rsidRPr="006177E5">
        <w:rPr>
          <w:rFonts w:ascii="Times New Roman" w:hAnsi="Times New Roman" w:cs="Times New Roman"/>
          <w:sz w:val="24"/>
          <w:szCs w:val="24"/>
        </w:rPr>
        <w:t xml:space="preserve">The Ethics of Accident-Algorithms for Self-Driving Cars: </w:t>
      </w:r>
      <w:r w:rsidR="004E7F1A">
        <w:rPr>
          <w:rFonts w:ascii="Times New Roman" w:hAnsi="Times New Roman" w:cs="Times New Roman"/>
          <w:sz w:val="24"/>
          <w:szCs w:val="24"/>
        </w:rPr>
        <w:t>A</w:t>
      </w:r>
      <w:r w:rsidRPr="006177E5">
        <w:rPr>
          <w:rFonts w:ascii="Times New Roman" w:hAnsi="Times New Roman" w:cs="Times New Roman"/>
          <w:sz w:val="24"/>
          <w:szCs w:val="24"/>
        </w:rPr>
        <w:t xml:space="preserve">n Applied Trolley Problem? </w:t>
      </w:r>
      <w:r w:rsidRPr="006177E5">
        <w:rPr>
          <w:rFonts w:ascii="Times New Roman" w:hAnsi="Times New Roman" w:cs="Times New Roman"/>
          <w:i/>
          <w:sz w:val="24"/>
          <w:szCs w:val="24"/>
        </w:rPr>
        <w:t>Ethical Theory and Moral Practice</w:t>
      </w:r>
      <w:r w:rsidRPr="006177E5">
        <w:rPr>
          <w:rFonts w:ascii="Times New Roman" w:hAnsi="Times New Roman" w:cs="Times New Roman"/>
          <w:sz w:val="24"/>
          <w:szCs w:val="24"/>
        </w:rPr>
        <w:t>, 19(5)</w:t>
      </w:r>
      <w:r w:rsidR="004E7F1A">
        <w:rPr>
          <w:rFonts w:ascii="Times New Roman" w:hAnsi="Times New Roman" w:cs="Times New Roman"/>
          <w:sz w:val="24"/>
          <w:szCs w:val="24"/>
        </w:rPr>
        <w:t xml:space="preserve">: </w:t>
      </w:r>
      <w:r w:rsidRPr="006177E5">
        <w:rPr>
          <w:rFonts w:ascii="Times New Roman" w:hAnsi="Times New Roman" w:cs="Times New Roman"/>
          <w:sz w:val="24"/>
          <w:szCs w:val="24"/>
        </w:rPr>
        <w:t>1275–1289</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Otsuka, M. 2000. Scanlon and the Claims of the Many Versus the One. </w:t>
      </w:r>
      <w:r w:rsidRPr="006177E5">
        <w:rPr>
          <w:rFonts w:ascii="Times New Roman" w:hAnsi="Times New Roman" w:cs="Times New Roman"/>
          <w:i/>
          <w:iCs/>
          <w:sz w:val="24"/>
          <w:szCs w:val="24"/>
        </w:rPr>
        <w:t>Analysis</w:t>
      </w:r>
      <w:r w:rsidRPr="006177E5">
        <w:rPr>
          <w:rFonts w:ascii="Times New Roman" w:hAnsi="Times New Roman" w:cs="Times New Roman"/>
          <w:sz w:val="24"/>
          <w:szCs w:val="24"/>
        </w:rPr>
        <w:t>, 60(3)</w:t>
      </w:r>
      <w:r w:rsidR="004E5A2D" w:rsidRPr="006177E5">
        <w:rPr>
          <w:rFonts w:ascii="Times New Roman" w:hAnsi="Times New Roman" w:cs="Times New Roman"/>
          <w:sz w:val="24"/>
          <w:szCs w:val="24"/>
        </w:rPr>
        <w:t>:</w:t>
      </w:r>
      <w:r w:rsidRPr="006177E5">
        <w:rPr>
          <w:rFonts w:ascii="Times New Roman" w:hAnsi="Times New Roman" w:cs="Times New Roman"/>
          <w:sz w:val="24"/>
          <w:szCs w:val="24"/>
        </w:rPr>
        <w:t xml:space="preserve"> 288-93</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Parfit</w:t>
      </w:r>
      <w:proofErr w:type="spellEnd"/>
      <w:r w:rsidRPr="006177E5">
        <w:rPr>
          <w:rFonts w:ascii="Times New Roman" w:hAnsi="Times New Roman" w:cs="Times New Roman"/>
          <w:sz w:val="24"/>
          <w:szCs w:val="24"/>
        </w:rPr>
        <w:t xml:space="preserve">, D. 1978. Innumerate Ethics. </w:t>
      </w:r>
      <w:r w:rsidRPr="006177E5">
        <w:rPr>
          <w:rFonts w:ascii="Times New Roman" w:hAnsi="Times New Roman" w:cs="Times New Roman"/>
          <w:i/>
          <w:iCs/>
          <w:sz w:val="24"/>
          <w:szCs w:val="24"/>
        </w:rPr>
        <w:t>Philosophy and Public A</w:t>
      </w:r>
      <w:r w:rsidR="00651F1F" w:rsidRPr="006177E5">
        <w:rPr>
          <w:rFonts w:ascii="Times New Roman" w:hAnsi="Times New Roman" w:cs="Times New Roman"/>
          <w:i/>
          <w:iCs/>
          <w:sz w:val="24"/>
          <w:szCs w:val="24"/>
        </w:rPr>
        <w:t>ff</w:t>
      </w:r>
      <w:r w:rsidRPr="006177E5">
        <w:rPr>
          <w:rFonts w:ascii="Times New Roman" w:hAnsi="Times New Roman" w:cs="Times New Roman"/>
          <w:i/>
          <w:iCs/>
          <w:sz w:val="24"/>
          <w:szCs w:val="24"/>
        </w:rPr>
        <w:t>airs</w:t>
      </w:r>
      <w:r w:rsidRPr="006177E5">
        <w:rPr>
          <w:rFonts w:ascii="Times New Roman" w:hAnsi="Times New Roman" w:cs="Times New Roman"/>
          <w:sz w:val="24"/>
          <w:szCs w:val="24"/>
        </w:rPr>
        <w:t>, 7(4)</w:t>
      </w:r>
      <w:r w:rsidR="004E5A2D" w:rsidRPr="006177E5">
        <w:rPr>
          <w:rFonts w:ascii="Times New Roman" w:hAnsi="Times New Roman" w:cs="Times New Roman"/>
          <w:sz w:val="24"/>
          <w:szCs w:val="24"/>
        </w:rPr>
        <w:t>:</w:t>
      </w:r>
      <w:r w:rsidRPr="006177E5">
        <w:rPr>
          <w:rFonts w:ascii="Times New Roman" w:hAnsi="Times New Roman" w:cs="Times New Roman"/>
          <w:sz w:val="24"/>
          <w:szCs w:val="24"/>
        </w:rPr>
        <w:t xml:space="preserve"> 285-301</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833339" w:rsidP="004E7F1A">
      <w:pPr>
        <w:pStyle w:val="BodyA"/>
        <w:ind w:left="360" w:hanging="360"/>
        <w:rPr>
          <w:rFonts w:ascii="Times New Roman" w:eastAsia="Times New Roman" w:hAnsi="Times New Roman" w:cs="Times New Roman"/>
          <w:sz w:val="24"/>
          <w:szCs w:val="24"/>
        </w:rPr>
      </w:pPr>
      <w:r w:rsidRPr="006177E5">
        <w:rPr>
          <w:rFonts w:ascii="Times New Roman" w:eastAsia="Times New Roman" w:hAnsi="Times New Roman" w:cs="Times New Roman"/>
          <w:sz w:val="24"/>
          <w:szCs w:val="24"/>
        </w:rPr>
        <w:t>Russell, S.</w:t>
      </w:r>
      <w:r w:rsidR="00A913C9" w:rsidRPr="006177E5">
        <w:rPr>
          <w:rFonts w:ascii="Times New Roman" w:eastAsia="Times New Roman" w:hAnsi="Times New Roman" w:cs="Times New Roman"/>
          <w:sz w:val="24"/>
          <w:szCs w:val="24"/>
        </w:rPr>
        <w:t xml:space="preserve">, </w:t>
      </w:r>
      <w:r w:rsidRPr="006177E5">
        <w:rPr>
          <w:rFonts w:ascii="Times New Roman" w:eastAsia="Times New Roman" w:hAnsi="Times New Roman" w:cs="Times New Roman"/>
          <w:sz w:val="24"/>
          <w:szCs w:val="24"/>
        </w:rPr>
        <w:t>Dewey, D.</w:t>
      </w:r>
      <w:r w:rsidR="00A913C9" w:rsidRPr="006177E5">
        <w:rPr>
          <w:rFonts w:ascii="Times New Roman" w:eastAsia="Times New Roman" w:hAnsi="Times New Roman" w:cs="Times New Roman"/>
          <w:sz w:val="24"/>
          <w:szCs w:val="24"/>
        </w:rPr>
        <w:t xml:space="preserve">, </w:t>
      </w:r>
      <w:r w:rsidR="00A444CD">
        <w:rPr>
          <w:rFonts w:ascii="Times New Roman" w:eastAsia="Times New Roman" w:hAnsi="Times New Roman" w:cs="Times New Roman"/>
          <w:sz w:val="24"/>
          <w:szCs w:val="24"/>
        </w:rPr>
        <w:t>&amp;</w:t>
      </w:r>
      <w:r w:rsidR="00651F1F" w:rsidRPr="006177E5">
        <w:rPr>
          <w:rFonts w:ascii="Times New Roman" w:eastAsia="Times New Roman" w:hAnsi="Times New Roman" w:cs="Times New Roman"/>
          <w:sz w:val="24"/>
          <w:szCs w:val="24"/>
        </w:rPr>
        <w:t xml:space="preserve"> </w:t>
      </w:r>
      <w:proofErr w:type="spellStart"/>
      <w:r w:rsidRPr="006177E5">
        <w:rPr>
          <w:rFonts w:ascii="Times New Roman" w:eastAsia="Times New Roman" w:hAnsi="Times New Roman" w:cs="Times New Roman"/>
          <w:sz w:val="24"/>
          <w:szCs w:val="24"/>
        </w:rPr>
        <w:t>Tegmark</w:t>
      </w:r>
      <w:proofErr w:type="spellEnd"/>
      <w:r w:rsidRPr="006177E5">
        <w:rPr>
          <w:rFonts w:ascii="Times New Roman" w:eastAsia="Times New Roman" w:hAnsi="Times New Roman" w:cs="Times New Roman"/>
          <w:sz w:val="24"/>
          <w:szCs w:val="24"/>
        </w:rPr>
        <w:t xml:space="preserve">, M. </w:t>
      </w:r>
      <w:r w:rsidR="00B91032" w:rsidRPr="006177E5">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2015</w:t>
      </w:r>
      <w:r w:rsidR="00B91032" w:rsidRPr="006177E5">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w:t>
      </w:r>
      <w:r w:rsidR="00A913C9" w:rsidRPr="006177E5">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Research </w:t>
      </w:r>
      <w:r w:rsidR="00B91032" w:rsidRPr="006177E5">
        <w:rPr>
          <w:rFonts w:ascii="Times New Roman" w:eastAsia="Times New Roman" w:hAnsi="Times New Roman" w:cs="Times New Roman"/>
          <w:sz w:val="24"/>
          <w:szCs w:val="24"/>
        </w:rPr>
        <w:t>P</w:t>
      </w:r>
      <w:r w:rsidRPr="006177E5">
        <w:rPr>
          <w:rFonts w:ascii="Times New Roman" w:eastAsia="Times New Roman" w:hAnsi="Times New Roman" w:cs="Times New Roman"/>
          <w:sz w:val="24"/>
          <w:szCs w:val="24"/>
        </w:rPr>
        <w:t xml:space="preserve">riorities for </w:t>
      </w:r>
      <w:r w:rsidR="00B91032" w:rsidRPr="006177E5">
        <w:rPr>
          <w:rFonts w:ascii="Times New Roman" w:eastAsia="Times New Roman" w:hAnsi="Times New Roman" w:cs="Times New Roman"/>
          <w:sz w:val="24"/>
          <w:szCs w:val="24"/>
        </w:rPr>
        <w:t>R</w:t>
      </w:r>
      <w:r w:rsidRPr="006177E5">
        <w:rPr>
          <w:rFonts w:ascii="Times New Roman" w:eastAsia="Times New Roman" w:hAnsi="Times New Roman" w:cs="Times New Roman"/>
          <w:sz w:val="24"/>
          <w:szCs w:val="24"/>
        </w:rPr>
        <w:t xml:space="preserve">obust and </w:t>
      </w:r>
      <w:r w:rsidR="00B91032" w:rsidRPr="006177E5">
        <w:rPr>
          <w:rFonts w:ascii="Times New Roman" w:eastAsia="Times New Roman" w:hAnsi="Times New Roman" w:cs="Times New Roman"/>
          <w:sz w:val="24"/>
          <w:szCs w:val="24"/>
        </w:rPr>
        <w:t>B</w:t>
      </w:r>
      <w:r w:rsidRPr="006177E5">
        <w:rPr>
          <w:rFonts w:ascii="Times New Roman" w:eastAsia="Times New Roman" w:hAnsi="Times New Roman" w:cs="Times New Roman"/>
          <w:sz w:val="24"/>
          <w:szCs w:val="24"/>
        </w:rPr>
        <w:t xml:space="preserve">eneficial </w:t>
      </w:r>
      <w:r w:rsidR="00B91032" w:rsidRPr="006177E5">
        <w:rPr>
          <w:rFonts w:ascii="Times New Roman" w:eastAsia="Times New Roman" w:hAnsi="Times New Roman" w:cs="Times New Roman"/>
          <w:sz w:val="24"/>
          <w:szCs w:val="24"/>
        </w:rPr>
        <w:t>A</w:t>
      </w:r>
      <w:r w:rsidRPr="006177E5">
        <w:rPr>
          <w:rFonts w:ascii="Times New Roman" w:eastAsia="Times New Roman" w:hAnsi="Times New Roman" w:cs="Times New Roman"/>
          <w:sz w:val="24"/>
          <w:szCs w:val="24"/>
        </w:rPr>
        <w:t xml:space="preserve">rtificial </w:t>
      </w:r>
      <w:r w:rsidR="00B91032" w:rsidRPr="006177E5">
        <w:rPr>
          <w:rFonts w:ascii="Times New Roman" w:eastAsia="Times New Roman" w:hAnsi="Times New Roman" w:cs="Times New Roman"/>
          <w:sz w:val="24"/>
          <w:szCs w:val="24"/>
        </w:rPr>
        <w:t>I</w:t>
      </w:r>
      <w:r w:rsidRPr="006177E5">
        <w:rPr>
          <w:rFonts w:ascii="Times New Roman" w:eastAsia="Times New Roman" w:hAnsi="Times New Roman" w:cs="Times New Roman"/>
          <w:sz w:val="24"/>
          <w:szCs w:val="24"/>
        </w:rPr>
        <w:t>ntelligence.</w:t>
      </w:r>
      <w:r w:rsidR="00A913C9" w:rsidRPr="006177E5">
        <w:rPr>
          <w:rFonts w:ascii="Times New Roman" w:eastAsia="Times New Roman" w:hAnsi="Times New Roman" w:cs="Times New Roman"/>
          <w:sz w:val="24"/>
          <w:szCs w:val="24"/>
        </w:rPr>
        <w:t>”</w:t>
      </w:r>
      <w:r w:rsidRPr="006177E5">
        <w:rPr>
          <w:rFonts w:ascii="Times New Roman" w:eastAsia="Times New Roman" w:hAnsi="Times New Roman" w:cs="Times New Roman"/>
          <w:sz w:val="24"/>
          <w:szCs w:val="24"/>
        </w:rPr>
        <w:t xml:space="preserve"> </w:t>
      </w:r>
      <w:r w:rsidRPr="006177E5">
        <w:rPr>
          <w:rFonts w:ascii="Times New Roman" w:eastAsia="Times New Roman" w:hAnsi="Times New Roman" w:cs="Times New Roman"/>
          <w:i/>
          <w:iCs/>
          <w:sz w:val="24"/>
          <w:szCs w:val="24"/>
        </w:rPr>
        <w:t>AI Magazine</w:t>
      </w:r>
      <w:r w:rsidR="00B91032" w:rsidRPr="006177E5">
        <w:rPr>
          <w:rFonts w:ascii="Times New Roman" w:eastAsia="Times New Roman" w:hAnsi="Times New Roman" w:cs="Times New Roman"/>
          <w:iCs/>
          <w:sz w:val="24"/>
          <w:szCs w:val="24"/>
        </w:rPr>
        <w:t>,</w:t>
      </w:r>
      <w:r w:rsidR="00B91032" w:rsidRPr="006177E5">
        <w:rPr>
          <w:rFonts w:ascii="Times New Roman" w:eastAsia="Times New Roman" w:hAnsi="Times New Roman" w:cs="Times New Roman"/>
          <w:i/>
          <w:iCs/>
          <w:sz w:val="24"/>
          <w:szCs w:val="24"/>
        </w:rPr>
        <w:t xml:space="preserve"> </w:t>
      </w:r>
      <w:r w:rsidRPr="006177E5">
        <w:rPr>
          <w:rFonts w:ascii="Times New Roman" w:eastAsia="Times New Roman" w:hAnsi="Times New Roman" w:cs="Times New Roman"/>
          <w:sz w:val="24"/>
          <w:szCs w:val="24"/>
        </w:rPr>
        <w:t>36(4):105–114</w:t>
      </w:r>
    </w:p>
    <w:p w:rsidR="004E7F1A" w:rsidRDefault="004E7F1A" w:rsidP="004E7F1A">
      <w:pPr>
        <w:pStyle w:val="BodyA"/>
        <w:ind w:left="360" w:hanging="360"/>
        <w:rPr>
          <w:rFonts w:ascii="Times New Roman" w:hAnsi="Times New Roman" w:cs="Times New Roman"/>
          <w:sz w:val="24"/>
          <w:szCs w:val="24"/>
        </w:rPr>
      </w:pPr>
    </w:p>
    <w:p w:rsidR="004E7F1A" w:rsidRDefault="009F2A64"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lastRenderedPageBreak/>
        <w:t xml:space="preserve">Scanlon, T.M. 1998. </w:t>
      </w:r>
      <w:r w:rsidRPr="006177E5">
        <w:rPr>
          <w:rFonts w:ascii="Times New Roman" w:hAnsi="Times New Roman" w:cs="Times New Roman"/>
          <w:i/>
          <w:sz w:val="24"/>
          <w:szCs w:val="24"/>
        </w:rPr>
        <w:t>What We Owe to Each Other</w:t>
      </w:r>
      <w:r w:rsidRPr="006177E5">
        <w:rPr>
          <w:rFonts w:ascii="Times New Roman" w:hAnsi="Times New Roman" w:cs="Times New Roman"/>
          <w:sz w:val="24"/>
          <w:szCs w:val="24"/>
        </w:rPr>
        <w:t>. Cambridge, MA: Harvard University Press</w:t>
      </w:r>
    </w:p>
    <w:p w:rsidR="004E7F1A" w:rsidRDefault="004E7F1A" w:rsidP="004E7F1A">
      <w:pPr>
        <w:pStyle w:val="BodyA"/>
        <w:ind w:left="360" w:hanging="360"/>
        <w:rPr>
          <w:rFonts w:ascii="Times New Roman" w:hAnsi="Times New Roman" w:cs="Times New Roman"/>
          <w:sz w:val="24"/>
          <w:szCs w:val="24"/>
        </w:rPr>
      </w:pPr>
    </w:p>
    <w:p w:rsidR="004E7F1A" w:rsidRDefault="009A7870"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Segall</w:t>
      </w:r>
      <w:proofErr w:type="spellEnd"/>
      <w:r w:rsidRPr="006177E5">
        <w:rPr>
          <w:rFonts w:ascii="Times New Roman" w:hAnsi="Times New Roman" w:cs="Times New Roman"/>
          <w:sz w:val="24"/>
          <w:szCs w:val="24"/>
        </w:rPr>
        <w:t xml:space="preserve">, S. 2016. </w:t>
      </w:r>
      <w:r w:rsidRPr="006177E5">
        <w:rPr>
          <w:rFonts w:ascii="Times New Roman" w:hAnsi="Times New Roman" w:cs="Times New Roman"/>
          <w:i/>
          <w:sz w:val="24"/>
          <w:szCs w:val="24"/>
        </w:rPr>
        <w:t>Why Inequality Matters</w:t>
      </w:r>
      <w:r w:rsidRPr="006177E5">
        <w:rPr>
          <w:rFonts w:ascii="Times New Roman" w:hAnsi="Times New Roman" w:cs="Times New Roman"/>
          <w:sz w:val="24"/>
          <w:szCs w:val="24"/>
        </w:rPr>
        <w:t>. Cambridge, UK: Cambridge University Press</w:t>
      </w:r>
    </w:p>
    <w:p w:rsidR="004E7F1A" w:rsidRDefault="004E7F1A" w:rsidP="004E7F1A">
      <w:pPr>
        <w:pStyle w:val="BodyA"/>
        <w:ind w:left="360" w:hanging="360"/>
        <w:rPr>
          <w:rFonts w:ascii="Times New Roman" w:eastAsia="Times New Roman" w:hAnsi="Times New Roman" w:cs="Times New Roman"/>
          <w:color w:val="1A1A1A"/>
          <w:sz w:val="24"/>
          <w:szCs w:val="24"/>
          <w:bdr w:val="none" w:sz="0" w:space="0" w:color="auto"/>
        </w:rPr>
      </w:pPr>
    </w:p>
    <w:p w:rsidR="004E7F1A" w:rsidRDefault="00651F1F"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color w:val="1A1A1A"/>
          <w:sz w:val="24"/>
          <w:szCs w:val="24"/>
          <w:bdr w:val="none" w:sz="0" w:space="0" w:color="auto"/>
        </w:rPr>
        <w:t>Sidgwick, H. 1907. </w:t>
      </w:r>
      <w:r w:rsidRPr="006177E5">
        <w:rPr>
          <w:rFonts w:ascii="Times New Roman" w:eastAsia="Times New Roman" w:hAnsi="Times New Roman" w:cs="Times New Roman"/>
          <w:i/>
          <w:iCs/>
          <w:color w:val="1A1A1A"/>
          <w:sz w:val="24"/>
          <w:szCs w:val="24"/>
          <w:bdr w:val="none" w:sz="0" w:space="0" w:color="auto"/>
        </w:rPr>
        <w:t>The Methods of Ethics</w:t>
      </w:r>
      <w:r w:rsidRPr="006177E5">
        <w:rPr>
          <w:rFonts w:ascii="Times New Roman" w:eastAsia="Times New Roman" w:hAnsi="Times New Roman" w:cs="Times New Roman"/>
          <w:color w:val="1A1A1A"/>
          <w:sz w:val="24"/>
          <w:szCs w:val="24"/>
          <w:bdr w:val="none" w:sz="0" w:space="0" w:color="auto"/>
        </w:rPr>
        <w:t>, Seventh Edition. London: Macmillan</w:t>
      </w:r>
    </w:p>
    <w:p w:rsidR="004E7F1A" w:rsidRDefault="004E7F1A" w:rsidP="004E7F1A">
      <w:pPr>
        <w:pStyle w:val="BodyA"/>
        <w:ind w:left="360" w:hanging="360"/>
        <w:rPr>
          <w:rFonts w:ascii="Times New Roman" w:eastAsia="Times New Roman" w:hAnsi="Times New Roman" w:cs="Times New Roman"/>
          <w:sz w:val="24"/>
          <w:szCs w:val="24"/>
        </w:rPr>
      </w:pPr>
    </w:p>
    <w:p w:rsidR="004E7F1A" w:rsidRDefault="004A327B"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 xml:space="preserve">Soares, N., </w:t>
      </w:r>
      <w:r w:rsidR="004E7F1A">
        <w:rPr>
          <w:rFonts w:ascii="Times New Roman" w:eastAsia="Times New Roman" w:hAnsi="Times New Roman" w:cs="Times New Roman"/>
          <w:sz w:val="24"/>
          <w:szCs w:val="24"/>
        </w:rPr>
        <w:t>&amp;</w:t>
      </w:r>
      <w:r w:rsidRPr="006177E5">
        <w:rPr>
          <w:rFonts w:ascii="Times New Roman" w:eastAsia="Times New Roman" w:hAnsi="Times New Roman" w:cs="Times New Roman"/>
          <w:sz w:val="24"/>
          <w:szCs w:val="24"/>
        </w:rPr>
        <w:t xml:space="preserve"> </w:t>
      </w:r>
      <w:proofErr w:type="spellStart"/>
      <w:r w:rsidRPr="006177E5">
        <w:rPr>
          <w:rFonts w:ascii="Times New Roman" w:eastAsia="Times New Roman" w:hAnsi="Times New Roman" w:cs="Times New Roman"/>
          <w:sz w:val="24"/>
          <w:szCs w:val="24"/>
        </w:rPr>
        <w:t>Fallenstein</w:t>
      </w:r>
      <w:proofErr w:type="spellEnd"/>
      <w:r w:rsidRPr="006177E5">
        <w:rPr>
          <w:rFonts w:ascii="Times New Roman" w:eastAsia="Times New Roman" w:hAnsi="Times New Roman" w:cs="Times New Roman"/>
          <w:sz w:val="24"/>
          <w:szCs w:val="24"/>
        </w:rPr>
        <w:t xml:space="preserve">, B. 2014. Aligning </w:t>
      </w:r>
      <w:r w:rsidR="00B91032" w:rsidRPr="006177E5">
        <w:rPr>
          <w:rFonts w:ascii="Times New Roman" w:eastAsia="Times New Roman" w:hAnsi="Times New Roman" w:cs="Times New Roman"/>
          <w:sz w:val="24"/>
          <w:szCs w:val="24"/>
        </w:rPr>
        <w:t>S</w:t>
      </w:r>
      <w:r w:rsidRPr="006177E5">
        <w:rPr>
          <w:rFonts w:ascii="Times New Roman" w:eastAsia="Times New Roman" w:hAnsi="Times New Roman" w:cs="Times New Roman"/>
          <w:sz w:val="24"/>
          <w:szCs w:val="24"/>
        </w:rPr>
        <w:t xml:space="preserve">uperintelligence with </w:t>
      </w:r>
      <w:r w:rsidR="00B91032" w:rsidRPr="006177E5">
        <w:rPr>
          <w:rFonts w:ascii="Times New Roman" w:eastAsia="Times New Roman" w:hAnsi="Times New Roman" w:cs="Times New Roman"/>
          <w:sz w:val="24"/>
          <w:szCs w:val="24"/>
        </w:rPr>
        <w:t>H</w:t>
      </w:r>
      <w:r w:rsidRPr="006177E5">
        <w:rPr>
          <w:rFonts w:ascii="Times New Roman" w:eastAsia="Times New Roman" w:hAnsi="Times New Roman" w:cs="Times New Roman"/>
          <w:sz w:val="24"/>
          <w:szCs w:val="24"/>
        </w:rPr>
        <w:t xml:space="preserve">uman </w:t>
      </w:r>
      <w:r w:rsidR="00B91032" w:rsidRPr="006177E5">
        <w:rPr>
          <w:rFonts w:ascii="Times New Roman" w:eastAsia="Times New Roman" w:hAnsi="Times New Roman" w:cs="Times New Roman"/>
          <w:sz w:val="24"/>
          <w:szCs w:val="24"/>
        </w:rPr>
        <w:t>I</w:t>
      </w:r>
      <w:r w:rsidRPr="006177E5">
        <w:rPr>
          <w:rFonts w:ascii="Times New Roman" w:eastAsia="Times New Roman" w:hAnsi="Times New Roman" w:cs="Times New Roman"/>
          <w:sz w:val="24"/>
          <w:szCs w:val="24"/>
        </w:rPr>
        <w:t xml:space="preserve">nterests: A </w:t>
      </w:r>
      <w:r w:rsidR="00B91032" w:rsidRPr="006177E5">
        <w:rPr>
          <w:rFonts w:ascii="Times New Roman" w:eastAsia="Times New Roman" w:hAnsi="Times New Roman" w:cs="Times New Roman"/>
          <w:sz w:val="24"/>
          <w:szCs w:val="24"/>
        </w:rPr>
        <w:t>T</w:t>
      </w:r>
      <w:r w:rsidRPr="006177E5">
        <w:rPr>
          <w:rFonts w:ascii="Times New Roman" w:eastAsia="Times New Roman" w:hAnsi="Times New Roman" w:cs="Times New Roman"/>
          <w:sz w:val="24"/>
          <w:szCs w:val="24"/>
        </w:rPr>
        <w:t xml:space="preserve">echnical </w:t>
      </w:r>
      <w:r w:rsidR="00B91032" w:rsidRPr="006177E5">
        <w:rPr>
          <w:rFonts w:ascii="Times New Roman" w:eastAsia="Times New Roman" w:hAnsi="Times New Roman" w:cs="Times New Roman"/>
          <w:sz w:val="24"/>
          <w:szCs w:val="24"/>
        </w:rPr>
        <w:t>R</w:t>
      </w:r>
      <w:r w:rsidRPr="006177E5">
        <w:rPr>
          <w:rFonts w:ascii="Times New Roman" w:eastAsia="Times New Roman" w:hAnsi="Times New Roman" w:cs="Times New Roman"/>
          <w:sz w:val="24"/>
          <w:szCs w:val="24"/>
        </w:rPr>
        <w:t xml:space="preserve">esearch </w:t>
      </w:r>
      <w:r w:rsidR="00B91032" w:rsidRPr="006177E5">
        <w:rPr>
          <w:rFonts w:ascii="Times New Roman" w:eastAsia="Times New Roman" w:hAnsi="Times New Roman" w:cs="Times New Roman"/>
          <w:sz w:val="24"/>
          <w:szCs w:val="24"/>
        </w:rPr>
        <w:t>A</w:t>
      </w:r>
      <w:r w:rsidRPr="006177E5">
        <w:rPr>
          <w:rFonts w:ascii="Times New Roman" w:eastAsia="Times New Roman" w:hAnsi="Times New Roman" w:cs="Times New Roman"/>
          <w:sz w:val="24"/>
          <w:szCs w:val="24"/>
        </w:rPr>
        <w:t xml:space="preserve">genda. </w:t>
      </w:r>
      <w:r w:rsidRPr="006177E5">
        <w:rPr>
          <w:rFonts w:ascii="Times New Roman" w:eastAsia="Times New Roman" w:hAnsi="Times New Roman" w:cs="Times New Roman"/>
          <w:i/>
          <w:iCs/>
          <w:sz w:val="24"/>
          <w:szCs w:val="24"/>
        </w:rPr>
        <w:t xml:space="preserve">Machine Intelligence Research Institute (MIRI) </w:t>
      </w:r>
      <w:r w:rsidR="00B91032" w:rsidRPr="006177E5">
        <w:rPr>
          <w:rFonts w:ascii="Times New Roman" w:eastAsia="Times New Roman" w:hAnsi="Times New Roman" w:cs="Times New Roman"/>
          <w:i/>
          <w:iCs/>
          <w:sz w:val="24"/>
          <w:szCs w:val="24"/>
        </w:rPr>
        <w:t>T</w:t>
      </w:r>
      <w:r w:rsidRPr="006177E5">
        <w:rPr>
          <w:rFonts w:ascii="Times New Roman" w:eastAsia="Times New Roman" w:hAnsi="Times New Roman" w:cs="Times New Roman"/>
          <w:i/>
          <w:iCs/>
          <w:sz w:val="24"/>
          <w:szCs w:val="24"/>
        </w:rPr>
        <w:t xml:space="preserve">echnical </w:t>
      </w:r>
      <w:r w:rsidR="00B91032" w:rsidRPr="006177E5">
        <w:rPr>
          <w:rFonts w:ascii="Times New Roman" w:eastAsia="Times New Roman" w:hAnsi="Times New Roman" w:cs="Times New Roman"/>
          <w:i/>
          <w:iCs/>
          <w:sz w:val="24"/>
          <w:szCs w:val="24"/>
        </w:rPr>
        <w:t>R</w:t>
      </w:r>
      <w:r w:rsidRPr="006177E5">
        <w:rPr>
          <w:rFonts w:ascii="Times New Roman" w:eastAsia="Times New Roman" w:hAnsi="Times New Roman" w:cs="Times New Roman"/>
          <w:i/>
          <w:iCs/>
          <w:sz w:val="24"/>
          <w:szCs w:val="24"/>
        </w:rPr>
        <w:t xml:space="preserve">eport </w:t>
      </w:r>
      <w:r w:rsidRPr="006177E5">
        <w:rPr>
          <w:rFonts w:ascii="Times New Roman" w:eastAsia="Times New Roman" w:hAnsi="Times New Roman" w:cs="Times New Roman"/>
          <w:sz w:val="24"/>
          <w:szCs w:val="24"/>
        </w:rPr>
        <w:t>8</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proofErr w:type="spellStart"/>
      <w:r w:rsidRPr="006177E5">
        <w:rPr>
          <w:rFonts w:ascii="Times New Roman" w:hAnsi="Times New Roman" w:cs="Times New Roman"/>
          <w:sz w:val="24"/>
          <w:szCs w:val="24"/>
        </w:rPr>
        <w:t>Taurek</w:t>
      </w:r>
      <w:proofErr w:type="spellEnd"/>
      <w:r w:rsidRPr="006177E5">
        <w:rPr>
          <w:rFonts w:ascii="Times New Roman" w:hAnsi="Times New Roman" w:cs="Times New Roman"/>
          <w:sz w:val="24"/>
          <w:szCs w:val="24"/>
        </w:rPr>
        <w:t xml:space="preserve">, J.M. 1977. Should the Numbers Count? </w:t>
      </w:r>
      <w:r w:rsidRPr="006177E5">
        <w:rPr>
          <w:rFonts w:ascii="Times New Roman" w:hAnsi="Times New Roman" w:cs="Times New Roman"/>
          <w:i/>
          <w:iCs/>
          <w:sz w:val="24"/>
          <w:szCs w:val="24"/>
        </w:rPr>
        <w:t>Philosophy and Public Affairs</w:t>
      </w:r>
      <w:r w:rsidRPr="006177E5">
        <w:rPr>
          <w:rFonts w:ascii="Times New Roman" w:hAnsi="Times New Roman" w:cs="Times New Roman"/>
          <w:sz w:val="24"/>
          <w:szCs w:val="24"/>
        </w:rPr>
        <w:t>, 6(4)</w:t>
      </w:r>
      <w:r w:rsidR="004E7F1A">
        <w:rPr>
          <w:rFonts w:ascii="Times New Roman" w:hAnsi="Times New Roman" w:cs="Times New Roman"/>
          <w:sz w:val="24"/>
          <w:szCs w:val="24"/>
        </w:rPr>
        <w:t xml:space="preserve">: </w:t>
      </w:r>
      <w:r w:rsidRPr="006177E5">
        <w:rPr>
          <w:rFonts w:ascii="Times New Roman" w:hAnsi="Times New Roman" w:cs="Times New Roman"/>
          <w:sz w:val="24"/>
          <w:szCs w:val="24"/>
        </w:rPr>
        <w:t>293-316</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Thomson, J.J. 1976. Killing, Letting Die, and the Trolley Problem. </w:t>
      </w:r>
      <w:r w:rsidRPr="006177E5">
        <w:rPr>
          <w:rFonts w:ascii="Times New Roman" w:hAnsi="Times New Roman" w:cs="Times New Roman"/>
          <w:i/>
          <w:iCs/>
          <w:sz w:val="24"/>
          <w:szCs w:val="24"/>
        </w:rPr>
        <w:t>The Monist</w:t>
      </w:r>
      <w:r w:rsidRPr="006177E5">
        <w:rPr>
          <w:rFonts w:ascii="Times New Roman" w:hAnsi="Times New Roman" w:cs="Times New Roman"/>
          <w:sz w:val="24"/>
          <w:szCs w:val="24"/>
        </w:rPr>
        <w:t>, 59(2)</w:t>
      </w:r>
      <w:r w:rsidR="004E7F1A">
        <w:rPr>
          <w:rFonts w:ascii="Times New Roman" w:hAnsi="Times New Roman" w:cs="Times New Roman"/>
          <w:sz w:val="24"/>
          <w:szCs w:val="24"/>
        </w:rPr>
        <w:t>:</w:t>
      </w:r>
      <w:r w:rsidRPr="006177E5">
        <w:rPr>
          <w:rFonts w:ascii="Times New Roman" w:hAnsi="Times New Roman" w:cs="Times New Roman"/>
          <w:sz w:val="24"/>
          <w:szCs w:val="24"/>
        </w:rPr>
        <w:t xml:space="preserve"> 204-17</w:t>
      </w:r>
    </w:p>
    <w:p w:rsidR="004E7F1A" w:rsidRDefault="004E7F1A" w:rsidP="004E7F1A">
      <w:pPr>
        <w:pStyle w:val="BodyA"/>
        <w:ind w:left="360" w:hanging="360"/>
        <w:rPr>
          <w:rFonts w:ascii="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Thomson, J.J. </w:t>
      </w:r>
      <w:r w:rsidR="00373803" w:rsidRPr="006177E5">
        <w:rPr>
          <w:rFonts w:ascii="Times New Roman" w:hAnsi="Times New Roman" w:cs="Times New Roman"/>
          <w:sz w:val="24"/>
          <w:szCs w:val="24"/>
        </w:rPr>
        <w:t xml:space="preserve">1985. </w:t>
      </w:r>
      <w:r>
        <w:rPr>
          <w:rFonts w:ascii="Times New Roman" w:hAnsi="Times New Roman" w:cs="Times New Roman"/>
          <w:sz w:val="24"/>
          <w:szCs w:val="24"/>
        </w:rPr>
        <w:t>T</w:t>
      </w:r>
      <w:r w:rsidR="00373803" w:rsidRPr="006177E5">
        <w:rPr>
          <w:rFonts w:ascii="Times New Roman" w:hAnsi="Times New Roman" w:cs="Times New Roman"/>
          <w:sz w:val="24"/>
          <w:szCs w:val="24"/>
        </w:rPr>
        <w:t xml:space="preserve">he Trolley Problem. </w:t>
      </w:r>
      <w:r w:rsidR="00373803" w:rsidRPr="006177E5">
        <w:rPr>
          <w:rFonts w:ascii="Times New Roman" w:hAnsi="Times New Roman" w:cs="Times New Roman"/>
          <w:i/>
          <w:iCs/>
          <w:sz w:val="24"/>
          <w:szCs w:val="24"/>
        </w:rPr>
        <w:t>The Yale Law Journal</w:t>
      </w:r>
      <w:r w:rsidR="00373803" w:rsidRPr="006177E5">
        <w:rPr>
          <w:rFonts w:ascii="Times New Roman" w:hAnsi="Times New Roman" w:cs="Times New Roman"/>
          <w:sz w:val="24"/>
          <w:szCs w:val="24"/>
        </w:rPr>
        <w:t>, 94(6)</w:t>
      </w:r>
      <w:r>
        <w:rPr>
          <w:rFonts w:ascii="Times New Roman" w:hAnsi="Times New Roman" w:cs="Times New Roman"/>
          <w:sz w:val="24"/>
          <w:szCs w:val="24"/>
        </w:rPr>
        <w:t>:</w:t>
      </w:r>
      <w:r w:rsidR="00373803" w:rsidRPr="006177E5">
        <w:rPr>
          <w:rFonts w:ascii="Times New Roman" w:hAnsi="Times New Roman" w:cs="Times New Roman"/>
          <w:sz w:val="24"/>
          <w:szCs w:val="24"/>
        </w:rPr>
        <w:t xml:space="preserve"> 1395-1415</w:t>
      </w:r>
    </w:p>
    <w:p w:rsidR="004E7F1A" w:rsidRDefault="004E7F1A" w:rsidP="004E7F1A">
      <w:pPr>
        <w:pStyle w:val="BodyA"/>
        <w:ind w:left="360" w:hanging="360"/>
        <w:rPr>
          <w:rFonts w:ascii="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Thomson, J.J. </w:t>
      </w:r>
      <w:r w:rsidR="00373803" w:rsidRPr="006177E5">
        <w:rPr>
          <w:rFonts w:ascii="Times New Roman" w:hAnsi="Times New Roman" w:cs="Times New Roman"/>
          <w:sz w:val="24"/>
          <w:szCs w:val="24"/>
        </w:rPr>
        <w:t xml:space="preserve">2008. Turning the Trolley. </w:t>
      </w:r>
      <w:r w:rsidR="00373803" w:rsidRPr="006177E5">
        <w:rPr>
          <w:rFonts w:ascii="Times New Roman" w:hAnsi="Times New Roman" w:cs="Times New Roman"/>
          <w:i/>
          <w:iCs/>
          <w:sz w:val="24"/>
          <w:szCs w:val="24"/>
        </w:rPr>
        <w:t>Philosophy and Public Affairs</w:t>
      </w:r>
      <w:r w:rsidR="00373803" w:rsidRPr="006177E5">
        <w:rPr>
          <w:rFonts w:ascii="Times New Roman" w:hAnsi="Times New Roman" w:cs="Times New Roman"/>
          <w:sz w:val="24"/>
          <w:szCs w:val="24"/>
        </w:rPr>
        <w:t>, 36(4)</w:t>
      </w:r>
      <w:r>
        <w:rPr>
          <w:rFonts w:ascii="Times New Roman" w:hAnsi="Times New Roman" w:cs="Times New Roman"/>
          <w:sz w:val="24"/>
          <w:szCs w:val="24"/>
        </w:rPr>
        <w:t>:</w:t>
      </w:r>
      <w:r w:rsidR="00373803" w:rsidRPr="006177E5">
        <w:rPr>
          <w:rFonts w:ascii="Times New Roman" w:hAnsi="Times New Roman" w:cs="Times New Roman"/>
          <w:sz w:val="24"/>
          <w:szCs w:val="24"/>
        </w:rPr>
        <w:t xml:space="preserve"> 359-374</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Timmerman, J. 2004. The Individualist Lottery: How People Count, but Not Their Numbers. </w:t>
      </w:r>
      <w:r w:rsidRPr="006177E5">
        <w:rPr>
          <w:rFonts w:ascii="Times New Roman" w:hAnsi="Times New Roman" w:cs="Times New Roman"/>
          <w:i/>
          <w:iCs/>
          <w:sz w:val="24"/>
          <w:szCs w:val="24"/>
        </w:rPr>
        <w:t>Analysis</w:t>
      </w:r>
      <w:r w:rsidRPr="006177E5">
        <w:rPr>
          <w:rFonts w:ascii="Times New Roman" w:hAnsi="Times New Roman" w:cs="Times New Roman"/>
          <w:sz w:val="24"/>
          <w:szCs w:val="24"/>
        </w:rPr>
        <w:t>, 64(2)</w:t>
      </w:r>
      <w:r w:rsidR="004E7F1A">
        <w:rPr>
          <w:rFonts w:ascii="Times New Roman" w:hAnsi="Times New Roman" w:cs="Times New Roman"/>
          <w:sz w:val="24"/>
          <w:szCs w:val="24"/>
        </w:rPr>
        <w:t>:</w:t>
      </w:r>
      <w:r w:rsidRPr="006177E5">
        <w:rPr>
          <w:rFonts w:ascii="Times New Roman" w:hAnsi="Times New Roman" w:cs="Times New Roman"/>
          <w:sz w:val="24"/>
          <w:szCs w:val="24"/>
        </w:rPr>
        <w:t>106-112</w:t>
      </w:r>
    </w:p>
    <w:p w:rsidR="004E7F1A" w:rsidRDefault="004E7F1A" w:rsidP="004E7F1A">
      <w:pPr>
        <w:pStyle w:val="BodyA"/>
        <w:ind w:left="360" w:hanging="360"/>
        <w:rPr>
          <w:rFonts w:ascii="Times New Roman" w:hAnsi="Times New Roman" w:cs="Times New Roman"/>
          <w:sz w:val="24"/>
          <w:szCs w:val="24"/>
        </w:rPr>
      </w:pPr>
    </w:p>
    <w:p w:rsidR="004E7F1A" w:rsidRDefault="00373803"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Unger, P. 1996. </w:t>
      </w:r>
      <w:r w:rsidRPr="006177E5">
        <w:rPr>
          <w:rFonts w:ascii="Times New Roman" w:hAnsi="Times New Roman" w:cs="Times New Roman"/>
          <w:i/>
          <w:iCs/>
          <w:sz w:val="24"/>
          <w:szCs w:val="24"/>
        </w:rPr>
        <w:t>Living High and Letting Die: Our Illusion of Innocence</w:t>
      </w:r>
      <w:r w:rsidRPr="006177E5">
        <w:rPr>
          <w:rFonts w:ascii="Times New Roman" w:hAnsi="Times New Roman" w:cs="Times New Roman"/>
          <w:sz w:val="24"/>
          <w:szCs w:val="24"/>
        </w:rPr>
        <w:t>. Oxford University Press</w:t>
      </w:r>
    </w:p>
    <w:p w:rsidR="004E7F1A" w:rsidRDefault="004E7F1A" w:rsidP="004E7F1A">
      <w:pPr>
        <w:pStyle w:val="BodyA"/>
        <w:ind w:left="360" w:hanging="360"/>
        <w:rPr>
          <w:rFonts w:ascii="Times New Roman" w:hAnsi="Times New Roman" w:cs="Times New Roman"/>
          <w:sz w:val="24"/>
          <w:szCs w:val="24"/>
        </w:rPr>
      </w:pPr>
    </w:p>
    <w:p w:rsidR="004E7F1A" w:rsidRDefault="00C107B5"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Villasenor, J. 2014. </w:t>
      </w:r>
      <w:r w:rsidRPr="006177E5">
        <w:rPr>
          <w:rFonts w:ascii="Times New Roman" w:hAnsi="Times New Roman" w:cs="Times New Roman"/>
          <w:i/>
          <w:sz w:val="24"/>
          <w:szCs w:val="24"/>
        </w:rPr>
        <w:t>Products Liability and Driverless Cars: Issues and Guiding Principles for Legislation</w:t>
      </w:r>
      <w:r w:rsidRPr="006177E5">
        <w:rPr>
          <w:rFonts w:ascii="Times New Roman" w:hAnsi="Times New Roman" w:cs="Times New Roman"/>
          <w:sz w:val="24"/>
          <w:szCs w:val="24"/>
        </w:rPr>
        <w:t>. Brookings</w:t>
      </w:r>
    </w:p>
    <w:p w:rsidR="004E7F1A" w:rsidRDefault="004E7F1A" w:rsidP="004E7F1A">
      <w:pPr>
        <w:pStyle w:val="BodyA"/>
        <w:ind w:left="360" w:hanging="360"/>
        <w:rPr>
          <w:rFonts w:ascii="Times New Roman" w:hAnsi="Times New Roman" w:cs="Times New Roman"/>
          <w:sz w:val="24"/>
          <w:szCs w:val="24"/>
        </w:rPr>
      </w:pPr>
    </w:p>
    <w:p w:rsidR="004E7F1A" w:rsidRDefault="00C107B5"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Vladeck, D.C. 2014. Machines without Principals: Liability Rules and Artificial Intelligence. </w:t>
      </w:r>
      <w:r w:rsidRPr="006177E5">
        <w:rPr>
          <w:rFonts w:ascii="Times New Roman" w:hAnsi="Times New Roman" w:cs="Times New Roman"/>
          <w:i/>
          <w:sz w:val="24"/>
          <w:szCs w:val="24"/>
        </w:rPr>
        <w:t>Washington Law Review</w:t>
      </w:r>
      <w:r w:rsidRPr="006177E5">
        <w:rPr>
          <w:rFonts w:ascii="Times New Roman" w:hAnsi="Times New Roman" w:cs="Times New Roman"/>
          <w:sz w:val="24"/>
          <w:szCs w:val="24"/>
        </w:rPr>
        <w:t>, 89</w:t>
      </w:r>
      <w:r w:rsidR="004E7F1A">
        <w:rPr>
          <w:rFonts w:ascii="Times New Roman" w:hAnsi="Times New Roman" w:cs="Times New Roman"/>
          <w:sz w:val="24"/>
          <w:szCs w:val="24"/>
        </w:rPr>
        <w:t>:</w:t>
      </w:r>
      <w:r w:rsidRPr="006177E5">
        <w:rPr>
          <w:rFonts w:ascii="Times New Roman" w:hAnsi="Times New Roman" w:cs="Times New Roman"/>
          <w:sz w:val="24"/>
          <w:szCs w:val="24"/>
        </w:rPr>
        <w:t xml:space="preserve"> 117-150</w:t>
      </w:r>
    </w:p>
    <w:p w:rsidR="004E7F1A" w:rsidRDefault="004E7F1A" w:rsidP="004E7F1A">
      <w:pPr>
        <w:pStyle w:val="BodyA"/>
        <w:ind w:left="360" w:hanging="360"/>
        <w:rPr>
          <w:rFonts w:ascii="Times New Roman" w:hAnsi="Times New Roman" w:cs="Times New Roman"/>
          <w:sz w:val="24"/>
          <w:szCs w:val="24"/>
        </w:rPr>
      </w:pPr>
    </w:p>
    <w:p w:rsidR="004E7F1A" w:rsidRDefault="0037469A"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Williams, B. 1972. </w:t>
      </w:r>
      <w:r w:rsidRPr="006177E5">
        <w:rPr>
          <w:rFonts w:ascii="Times New Roman" w:hAnsi="Times New Roman" w:cs="Times New Roman"/>
          <w:i/>
          <w:iCs/>
          <w:sz w:val="24"/>
          <w:szCs w:val="24"/>
        </w:rPr>
        <w:t>Morality: An Introduction to Ethics</w:t>
      </w:r>
      <w:r w:rsidRPr="006177E5">
        <w:rPr>
          <w:rFonts w:ascii="Times New Roman" w:hAnsi="Times New Roman" w:cs="Times New Roman"/>
          <w:sz w:val="24"/>
          <w:szCs w:val="24"/>
        </w:rPr>
        <w:t>. New York: Harper &amp; Row</w:t>
      </w:r>
    </w:p>
    <w:p w:rsidR="004E7F1A" w:rsidRDefault="004E7F1A" w:rsidP="004E7F1A">
      <w:pPr>
        <w:pStyle w:val="BodyA"/>
        <w:ind w:left="360" w:hanging="360"/>
        <w:rPr>
          <w:rFonts w:ascii="Times New Roman" w:hAnsi="Times New Roman" w:cs="Times New Roman"/>
          <w:sz w:val="24"/>
          <w:szCs w:val="24"/>
        </w:rPr>
      </w:pPr>
    </w:p>
    <w:p w:rsidR="004E7F1A" w:rsidRDefault="004E7F1A" w:rsidP="004E7F1A">
      <w:pPr>
        <w:pStyle w:val="BodyA"/>
        <w:ind w:left="360" w:hanging="360"/>
        <w:rPr>
          <w:rFonts w:ascii="Times New Roman" w:hAnsi="Times New Roman" w:cs="Times New Roman"/>
          <w:sz w:val="24"/>
          <w:szCs w:val="24"/>
        </w:rPr>
      </w:pPr>
      <w:r w:rsidRPr="006177E5">
        <w:rPr>
          <w:rFonts w:ascii="Times New Roman" w:hAnsi="Times New Roman" w:cs="Times New Roman"/>
          <w:sz w:val="24"/>
          <w:szCs w:val="24"/>
        </w:rPr>
        <w:t xml:space="preserve">Williams, B. </w:t>
      </w:r>
      <w:r w:rsidR="00203248" w:rsidRPr="006177E5">
        <w:rPr>
          <w:rFonts w:ascii="Times New Roman" w:hAnsi="Times New Roman" w:cs="Times New Roman"/>
          <w:sz w:val="24"/>
          <w:szCs w:val="24"/>
        </w:rPr>
        <w:t xml:space="preserve">1981. </w:t>
      </w:r>
      <w:r w:rsidR="00203248" w:rsidRPr="006177E5">
        <w:rPr>
          <w:rFonts w:ascii="Times New Roman" w:hAnsi="Times New Roman" w:cs="Times New Roman"/>
          <w:i/>
          <w:sz w:val="24"/>
          <w:szCs w:val="24"/>
        </w:rPr>
        <w:t>Moral Luck</w:t>
      </w:r>
      <w:r w:rsidR="00203248" w:rsidRPr="006177E5">
        <w:rPr>
          <w:rFonts w:ascii="Times New Roman" w:hAnsi="Times New Roman" w:cs="Times New Roman"/>
          <w:sz w:val="24"/>
          <w:szCs w:val="24"/>
        </w:rPr>
        <w:t>. Cambridge: Cambridge University Press</w:t>
      </w:r>
    </w:p>
    <w:p w:rsidR="004E7F1A" w:rsidRDefault="004E7F1A" w:rsidP="004E7F1A">
      <w:pPr>
        <w:pStyle w:val="BodyA"/>
        <w:ind w:left="360" w:hanging="360"/>
        <w:rPr>
          <w:rFonts w:ascii="Times New Roman" w:eastAsia="Times New Roman" w:hAnsi="Times New Roman" w:cs="Times New Roman"/>
          <w:sz w:val="24"/>
          <w:szCs w:val="24"/>
        </w:rPr>
      </w:pPr>
    </w:p>
    <w:p w:rsidR="00DB5710" w:rsidRPr="004E7F1A" w:rsidRDefault="00B268A1" w:rsidP="004E7F1A">
      <w:pPr>
        <w:pStyle w:val="BodyA"/>
        <w:ind w:left="360" w:hanging="360"/>
        <w:rPr>
          <w:rFonts w:ascii="Times New Roman" w:hAnsi="Times New Roman" w:cs="Times New Roman"/>
          <w:sz w:val="24"/>
          <w:szCs w:val="24"/>
        </w:rPr>
      </w:pPr>
      <w:r w:rsidRPr="006177E5">
        <w:rPr>
          <w:rFonts w:ascii="Times New Roman" w:eastAsia="Times New Roman" w:hAnsi="Times New Roman" w:cs="Times New Roman"/>
          <w:sz w:val="24"/>
          <w:szCs w:val="24"/>
        </w:rPr>
        <w:t xml:space="preserve">Williams, R.R. 1992. </w:t>
      </w:r>
      <w:r w:rsidRPr="006177E5">
        <w:rPr>
          <w:rFonts w:ascii="Times New Roman" w:eastAsia="Times New Roman" w:hAnsi="Times New Roman" w:cs="Times New Roman"/>
          <w:i/>
          <w:iCs/>
          <w:sz w:val="24"/>
          <w:szCs w:val="24"/>
        </w:rPr>
        <w:t>Hegel’s Ethics of Recognition</w:t>
      </w:r>
      <w:r w:rsidRPr="006177E5">
        <w:rPr>
          <w:rFonts w:ascii="Times New Roman" w:eastAsia="Times New Roman" w:hAnsi="Times New Roman" w:cs="Times New Roman"/>
          <w:sz w:val="24"/>
          <w:szCs w:val="24"/>
        </w:rPr>
        <w:t>. Berkeley: University of California Press</w:t>
      </w:r>
    </w:p>
    <w:p w:rsidR="008E0E35" w:rsidRPr="006177E5" w:rsidRDefault="008E0E35" w:rsidP="0080129F">
      <w:pPr>
        <w:pBdr>
          <w:top w:val="nil"/>
          <w:left w:val="nil"/>
          <w:bottom w:val="nil"/>
          <w:right w:val="nil"/>
          <w:between w:val="nil"/>
          <w:bar w:val="nil"/>
        </w:pBdr>
        <w:rPr>
          <w:rFonts w:eastAsia="Arial Unicode MS"/>
          <w:b/>
          <w:color w:val="000000"/>
          <w:u w:color="000000"/>
          <w:bdr w:val="nil"/>
        </w:rPr>
      </w:pPr>
      <w:r w:rsidRPr="006177E5">
        <w:rPr>
          <w:b/>
        </w:rPr>
        <w:br w:type="page"/>
      </w:r>
    </w:p>
    <w:p w:rsidR="00DB5710" w:rsidRPr="006177E5" w:rsidRDefault="00DB5710" w:rsidP="006177E5">
      <w:pPr>
        <w:pStyle w:val="BodyA"/>
        <w:ind w:hanging="360"/>
        <w:jc w:val="center"/>
        <w:rPr>
          <w:rFonts w:ascii="Times New Roman" w:hAnsi="Times New Roman" w:cs="Times New Roman"/>
          <w:b/>
          <w:sz w:val="24"/>
          <w:szCs w:val="24"/>
        </w:rPr>
      </w:pPr>
      <w:r w:rsidRPr="006177E5">
        <w:rPr>
          <w:rFonts w:ascii="Times New Roman" w:hAnsi="Times New Roman" w:cs="Times New Roman"/>
          <w:b/>
          <w:sz w:val="24"/>
          <w:szCs w:val="24"/>
        </w:rPr>
        <w:lastRenderedPageBreak/>
        <w:t xml:space="preserve">Table </w:t>
      </w:r>
      <w:r w:rsidR="00EC7AF1" w:rsidRPr="006177E5">
        <w:rPr>
          <w:rFonts w:ascii="Times New Roman" w:hAnsi="Times New Roman" w:cs="Times New Roman"/>
          <w:b/>
          <w:sz w:val="24"/>
          <w:szCs w:val="24"/>
        </w:rPr>
        <w:t>1</w:t>
      </w:r>
    </w:p>
    <w:p w:rsidR="00DB5710" w:rsidRPr="006177E5" w:rsidRDefault="00DB5710" w:rsidP="006177E5">
      <w:pPr>
        <w:pStyle w:val="BodyA"/>
        <w:ind w:hanging="360"/>
        <w:rPr>
          <w:rFonts w:ascii="Times New Roman" w:hAnsi="Times New Roman" w:cs="Times New Roman"/>
          <w:sz w:val="24"/>
          <w:szCs w:val="24"/>
        </w:rPr>
      </w:pPr>
    </w:p>
    <w:tbl>
      <w:tblPr>
        <w:tblpPr w:leftFromText="180" w:rightFromText="180" w:vertAnchor="page" w:horzAnchor="margin" w:tblpY="2206"/>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2960"/>
        <w:gridCol w:w="3060"/>
        <w:gridCol w:w="3330"/>
      </w:tblGrid>
      <w:tr w:rsidR="00581B9B" w:rsidRPr="009A7870" w:rsidTr="00AC1442">
        <w:trPr>
          <w:trHeight w:val="436"/>
        </w:trPr>
        <w:tc>
          <w:tcPr>
            <w:tcW w:w="2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s>
              <w:suppressAutoHyphens/>
              <w:jc w:val="center"/>
              <w:outlineLvl w:val="0"/>
              <w:rPr>
                <w:color w:val="000000" w:themeColor="text1"/>
              </w:rPr>
            </w:pPr>
            <w:r w:rsidRPr="009A7870">
              <w:rPr>
                <w:rFonts w:eastAsia="Cambria"/>
                <w:b/>
                <w:bCs/>
                <w:color w:val="000000" w:themeColor="text1"/>
              </w:rPr>
              <w:t>Approach</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81B9B" w:rsidRPr="009A7870" w:rsidRDefault="00581B9B" w:rsidP="00AC1442">
            <w:pPr>
              <w:tabs>
                <w:tab w:val="left" w:pos="1440"/>
              </w:tabs>
              <w:suppressAutoHyphens/>
              <w:jc w:val="center"/>
              <w:outlineLvl w:val="0"/>
              <w:rPr>
                <w:rFonts w:eastAsia="Cambria"/>
                <w:b/>
                <w:bCs/>
                <w:color w:val="000000" w:themeColor="text1"/>
              </w:rPr>
            </w:pPr>
            <w:r w:rsidRPr="009A7870">
              <w:rPr>
                <w:rFonts w:eastAsia="Cambria"/>
                <w:b/>
                <w:bCs/>
                <w:color w:val="000000" w:themeColor="text1"/>
              </w:rPr>
              <w:t>Standard</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 w:val="left" w:pos="2880"/>
              </w:tabs>
              <w:suppressAutoHyphens/>
              <w:jc w:val="center"/>
              <w:outlineLvl w:val="0"/>
              <w:rPr>
                <w:color w:val="000000" w:themeColor="text1"/>
              </w:rPr>
            </w:pPr>
            <w:r w:rsidRPr="009A7870">
              <w:rPr>
                <w:rFonts w:eastAsia="Cambria"/>
                <w:b/>
                <w:bCs/>
                <w:color w:val="000000" w:themeColor="text1"/>
              </w:rPr>
              <w:t>Algorithm</w:t>
            </w:r>
          </w:p>
        </w:tc>
      </w:tr>
      <w:tr w:rsidR="00581B9B" w:rsidRPr="009A7870" w:rsidTr="00AC1442">
        <w:trPr>
          <w:trHeight w:val="436"/>
        </w:trPr>
        <w:tc>
          <w:tcPr>
            <w:tcW w:w="2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s>
              <w:suppressAutoHyphens/>
              <w:jc w:val="center"/>
              <w:outlineLvl w:val="0"/>
              <w:rPr>
                <w:color w:val="000000" w:themeColor="text1"/>
              </w:rPr>
            </w:pPr>
            <w:r w:rsidRPr="009A7870">
              <w:rPr>
                <w:color w:val="000000" w:themeColor="text1"/>
              </w:rPr>
              <w:t>[Consequentialism]</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81B9B" w:rsidRPr="009A7870" w:rsidRDefault="00581B9B" w:rsidP="00AC1442">
            <w:pPr>
              <w:tabs>
                <w:tab w:val="left" w:pos="1440"/>
              </w:tabs>
              <w:suppressAutoHyphens/>
              <w:jc w:val="center"/>
              <w:outlineLvl w:val="0"/>
              <w:rPr>
                <w:rFonts w:eastAsia="Cambria"/>
                <w:color w:val="000000" w:themeColor="text1"/>
              </w:rPr>
            </w:pPr>
            <w:r w:rsidRPr="009A7870">
              <w:rPr>
                <w:rFonts w:eastAsia="Cambria"/>
                <w:color w:val="000000" w:themeColor="text1"/>
              </w:rPr>
              <w:t>Best consequences</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 w:val="left" w:pos="2880"/>
              </w:tabs>
              <w:suppressAutoHyphens/>
              <w:jc w:val="center"/>
              <w:outlineLvl w:val="0"/>
              <w:rPr>
                <w:color w:val="000000" w:themeColor="text1"/>
              </w:rPr>
            </w:pPr>
            <w:r w:rsidRPr="009A7870">
              <w:rPr>
                <w:color w:val="000000" w:themeColor="text1"/>
              </w:rPr>
              <w:t>Kill fewer people</w:t>
            </w:r>
          </w:p>
        </w:tc>
      </w:tr>
      <w:tr w:rsidR="00581B9B" w:rsidRPr="009A7870" w:rsidTr="00AC1442">
        <w:trPr>
          <w:trHeight w:val="436"/>
        </w:trPr>
        <w:tc>
          <w:tcPr>
            <w:tcW w:w="2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s>
              <w:suppressAutoHyphens/>
              <w:jc w:val="center"/>
              <w:outlineLvl w:val="0"/>
              <w:rPr>
                <w:color w:val="000000" w:themeColor="text1"/>
              </w:rPr>
            </w:pPr>
            <w:r w:rsidRPr="009A7870">
              <w:rPr>
                <w:color w:val="000000" w:themeColor="text1"/>
              </w:rPr>
              <w:t>Equal risk</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81B9B" w:rsidRPr="009A7870" w:rsidRDefault="00581B9B" w:rsidP="00AC1442">
            <w:pPr>
              <w:tabs>
                <w:tab w:val="left" w:pos="1440"/>
              </w:tabs>
              <w:suppressAutoHyphens/>
              <w:jc w:val="center"/>
              <w:outlineLvl w:val="0"/>
              <w:rPr>
                <w:rFonts w:eastAsia="Cambria"/>
                <w:color w:val="000000" w:themeColor="text1"/>
              </w:rPr>
            </w:pPr>
            <w:r w:rsidRPr="009A7870">
              <w:rPr>
                <w:rFonts w:eastAsia="Cambria"/>
                <w:color w:val="000000" w:themeColor="text1"/>
              </w:rPr>
              <w:t>Equal concern and respect</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 w:val="left" w:pos="2880"/>
              </w:tabs>
              <w:suppressAutoHyphens/>
              <w:jc w:val="center"/>
              <w:outlineLvl w:val="0"/>
              <w:rPr>
                <w:color w:val="000000" w:themeColor="text1"/>
              </w:rPr>
            </w:pPr>
            <w:r w:rsidRPr="009A7870">
              <w:rPr>
                <w:color w:val="000000" w:themeColor="text1"/>
              </w:rPr>
              <w:t>Equal concern for outcomes</w:t>
            </w:r>
          </w:p>
        </w:tc>
      </w:tr>
      <w:tr w:rsidR="00581B9B" w:rsidRPr="009A7870" w:rsidTr="00AC1442">
        <w:trPr>
          <w:trHeight w:val="436"/>
        </w:trPr>
        <w:tc>
          <w:tcPr>
            <w:tcW w:w="2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s>
              <w:suppressAutoHyphens/>
              <w:jc w:val="center"/>
              <w:outlineLvl w:val="0"/>
              <w:rPr>
                <w:color w:val="000000" w:themeColor="text1"/>
              </w:rPr>
            </w:pPr>
            <w:r w:rsidRPr="009A7870">
              <w:rPr>
                <w:color w:val="000000" w:themeColor="text1"/>
              </w:rPr>
              <w:t>Proportional risk</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81B9B" w:rsidRPr="009A7870" w:rsidRDefault="00581B9B" w:rsidP="00AC1442">
            <w:pPr>
              <w:tabs>
                <w:tab w:val="left" w:pos="1440"/>
              </w:tabs>
              <w:suppressAutoHyphens/>
              <w:jc w:val="center"/>
              <w:outlineLvl w:val="0"/>
              <w:rPr>
                <w:rFonts w:eastAsia="Cambria"/>
                <w:color w:val="000000" w:themeColor="text1"/>
              </w:rPr>
            </w:pPr>
            <w:r w:rsidRPr="009A7870">
              <w:rPr>
                <w:rFonts w:eastAsia="Cambria"/>
                <w:color w:val="000000" w:themeColor="text1"/>
              </w:rPr>
              <w:t>Recognition</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 w:val="left" w:pos="2880"/>
              </w:tabs>
              <w:suppressAutoHyphens/>
              <w:jc w:val="center"/>
              <w:outlineLvl w:val="0"/>
              <w:rPr>
                <w:color w:val="000000" w:themeColor="text1"/>
              </w:rPr>
            </w:pPr>
            <w:r w:rsidRPr="009A7870">
              <w:rPr>
                <w:color w:val="000000" w:themeColor="text1"/>
              </w:rPr>
              <w:t>Recognize everyone’s interests</w:t>
            </w:r>
          </w:p>
        </w:tc>
      </w:tr>
      <w:tr w:rsidR="00581B9B" w:rsidRPr="009A7870" w:rsidTr="00AC1442">
        <w:trPr>
          <w:trHeight w:val="436"/>
        </w:trPr>
        <w:tc>
          <w:tcPr>
            <w:tcW w:w="2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s>
              <w:suppressAutoHyphens/>
              <w:jc w:val="center"/>
              <w:outlineLvl w:val="0"/>
              <w:rPr>
                <w:color w:val="000000" w:themeColor="text1"/>
              </w:rPr>
            </w:pPr>
            <w:r w:rsidRPr="009A7870">
              <w:rPr>
                <w:color w:val="000000" w:themeColor="text1"/>
              </w:rPr>
              <w:t>[Egoism]</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rsidR="00581B9B" w:rsidRPr="009A7870" w:rsidRDefault="00581B9B" w:rsidP="00AC1442">
            <w:pPr>
              <w:tabs>
                <w:tab w:val="left" w:pos="1440"/>
              </w:tabs>
              <w:suppressAutoHyphens/>
              <w:jc w:val="center"/>
              <w:outlineLvl w:val="0"/>
              <w:rPr>
                <w:rFonts w:eastAsia="Cambria"/>
                <w:color w:val="000000" w:themeColor="text1"/>
              </w:rPr>
            </w:pPr>
            <w:r w:rsidRPr="009A7870">
              <w:rPr>
                <w:rFonts w:eastAsia="Cambria"/>
                <w:color w:val="000000" w:themeColor="text1"/>
              </w:rPr>
              <w:t>Self-interest</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81B9B" w:rsidRPr="009A7870" w:rsidRDefault="00581B9B" w:rsidP="00AC1442">
            <w:pPr>
              <w:tabs>
                <w:tab w:val="left" w:pos="1440"/>
                <w:tab w:val="left" w:pos="2880"/>
              </w:tabs>
              <w:suppressAutoHyphens/>
              <w:jc w:val="center"/>
              <w:outlineLvl w:val="0"/>
              <w:rPr>
                <w:color w:val="000000" w:themeColor="text1"/>
              </w:rPr>
            </w:pPr>
            <w:r w:rsidRPr="009A7870">
              <w:rPr>
                <w:color w:val="000000" w:themeColor="text1"/>
              </w:rPr>
              <w:t>Passengers over pedestrians</w:t>
            </w:r>
          </w:p>
        </w:tc>
      </w:tr>
    </w:tbl>
    <w:p w:rsidR="00DB5710" w:rsidRPr="006177E5" w:rsidRDefault="00DB5710" w:rsidP="006177E5">
      <w:pPr>
        <w:pStyle w:val="BodyA"/>
        <w:ind w:hanging="360"/>
        <w:rPr>
          <w:rFonts w:ascii="Times New Roman" w:hAnsi="Times New Roman" w:cs="Times New Roman"/>
          <w:sz w:val="24"/>
          <w:szCs w:val="24"/>
        </w:rPr>
      </w:pPr>
    </w:p>
    <w:p w:rsidR="00614AB6" w:rsidRPr="006177E5" w:rsidRDefault="00924621" w:rsidP="006177E5">
      <w:pPr>
        <w:pBdr>
          <w:top w:val="nil"/>
          <w:left w:val="nil"/>
          <w:bottom w:val="nil"/>
          <w:right w:val="nil"/>
          <w:between w:val="nil"/>
          <w:bar w:val="nil"/>
        </w:pBdr>
        <w:rPr>
          <w:rFonts w:eastAsia="Arial Unicode MS"/>
          <w:color w:val="000000"/>
          <w:u w:color="000000"/>
          <w:bdr w:val="nil"/>
        </w:rPr>
      </w:pPr>
      <w:r w:rsidRPr="006177E5">
        <w:t xml:space="preserve"> </w:t>
      </w:r>
      <w:r w:rsidR="00614AB6" w:rsidRPr="006177E5">
        <w:br w:type="page"/>
      </w:r>
    </w:p>
    <w:p w:rsidR="00614AB6" w:rsidRPr="006177E5" w:rsidRDefault="00614AB6" w:rsidP="006177E5">
      <w:pPr>
        <w:pStyle w:val="BodyA"/>
        <w:ind w:hanging="360"/>
        <w:jc w:val="center"/>
        <w:rPr>
          <w:rFonts w:ascii="Times New Roman" w:hAnsi="Times New Roman" w:cs="Times New Roman"/>
          <w:b/>
          <w:sz w:val="24"/>
          <w:szCs w:val="24"/>
        </w:rPr>
      </w:pPr>
      <w:r w:rsidRPr="006177E5">
        <w:rPr>
          <w:rFonts w:ascii="Times New Roman" w:hAnsi="Times New Roman" w:cs="Times New Roman"/>
          <w:b/>
          <w:sz w:val="24"/>
          <w:szCs w:val="24"/>
        </w:rPr>
        <w:lastRenderedPageBreak/>
        <w:t xml:space="preserve">Table </w:t>
      </w:r>
      <w:r w:rsidR="00DB5710" w:rsidRPr="006177E5">
        <w:rPr>
          <w:rFonts w:ascii="Times New Roman" w:hAnsi="Times New Roman" w:cs="Times New Roman"/>
          <w:b/>
          <w:sz w:val="24"/>
          <w:szCs w:val="24"/>
        </w:rPr>
        <w:t>2</w:t>
      </w:r>
    </w:p>
    <w:tbl>
      <w:tblPr>
        <w:tblpPr w:leftFromText="180" w:rightFromText="180" w:vertAnchor="page" w:horzAnchor="margin" w:tblpY="20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972"/>
        <w:gridCol w:w="1828"/>
        <w:gridCol w:w="1440"/>
        <w:gridCol w:w="1620"/>
        <w:gridCol w:w="1980"/>
        <w:gridCol w:w="1520"/>
      </w:tblGrid>
      <w:tr w:rsidR="00924621" w:rsidRPr="006177E5" w:rsidTr="00924621">
        <w:trPr>
          <w:trHeight w:val="436"/>
        </w:trPr>
        <w:tc>
          <w:tcPr>
            <w:tcW w:w="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b/>
                <w:bCs/>
                <w:color w:val="000000" w:themeColor="text1"/>
              </w:rPr>
              <w:t>Ratio</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rFonts w:eastAsia="Cambria"/>
                <w:b/>
                <w:bCs/>
                <w:color w:val="000000" w:themeColor="text1"/>
              </w:rPr>
            </w:pPr>
            <w:r w:rsidRPr="006177E5">
              <w:rPr>
                <w:rFonts w:eastAsia="Cambria"/>
                <w:b/>
                <w:bCs/>
                <w:color w:val="000000" w:themeColor="text1"/>
              </w:rPr>
              <w:t xml:space="preserve"> Consequentialist </w:t>
            </w:r>
          </w:p>
          <w:p w:rsidR="00924621" w:rsidRPr="006177E5" w:rsidRDefault="00924621" w:rsidP="006177E5">
            <w:pPr>
              <w:tabs>
                <w:tab w:val="left" w:pos="1440"/>
              </w:tabs>
              <w:suppressAutoHyphens/>
              <w:outlineLvl w:val="0"/>
              <w:rPr>
                <w:color w:val="000000" w:themeColor="text1"/>
              </w:rPr>
            </w:pPr>
            <w:r w:rsidRPr="006177E5">
              <w:rPr>
                <w:rFonts w:eastAsia="Cambria"/>
                <w:b/>
                <w:bCs/>
                <w:color w:val="000000" w:themeColor="text1"/>
              </w:rPr>
              <w:t xml:space="preserve"> EV</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outlineLvl w:val="0"/>
              <w:rPr>
                <w:rFonts w:eastAsia="Cambria"/>
                <w:b/>
                <w:bCs/>
                <w:color w:val="000000" w:themeColor="text1"/>
              </w:rPr>
            </w:pPr>
            <w:r w:rsidRPr="006177E5">
              <w:rPr>
                <w:rFonts w:eastAsia="Cambria"/>
                <w:b/>
                <w:bCs/>
                <w:color w:val="000000" w:themeColor="text1"/>
              </w:rPr>
              <w:t xml:space="preserve">Equal Risk </w:t>
            </w:r>
          </w:p>
          <w:p w:rsidR="00924621" w:rsidRPr="006177E5" w:rsidRDefault="00924621" w:rsidP="006177E5">
            <w:pPr>
              <w:tabs>
                <w:tab w:val="left" w:pos="1440"/>
              </w:tabs>
              <w:suppressAutoHyphens/>
              <w:outlineLvl w:val="0"/>
              <w:rPr>
                <w:rFonts w:eastAsia="Cambria"/>
                <w:b/>
                <w:bCs/>
                <w:color w:val="000000" w:themeColor="text1"/>
              </w:rPr>
            </w:pPr>
            <w:r w:rsidRPr="006177E5">
              <w:rPr>
                <w:rFonts w:eastAsia="Cambria"/>
                <w:b/>
                <w:bCs/>
                <w:color w:val="000000" w:themeColor="text1"/>
              </w:rPr>
              <w:t>EV</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jc w:val="center"/>
              <w:outlineLvl w:val="0"/>
              <w:rPr>
                <w:rFonts w:eastAsia="Cambria"/>
                <w:b/>
                <w:bCs/>
                <w:color w:val="000000" w:themeColor="text1"/>
              </w:rPr>
            </w:pPr>
            <w:r w:rsidRPr="006177E5">
              <w:rPr>
                <w:rFonts w:eastAsia="Cambria"/>
                <w:b/>
                <w:bCs/>
                <w:color w:val="000000" w:themeColor="text1"/>
              </w:rPr>
              <w:t>% Difference</w:t>
            </w:r>
          </w:p>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C to ER</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 w:val="left" w:pos="2880"/>
              </w:tabs>
              <w:suppressAutoHyphens/>
              <w:outlineLvl w:val="0"/>
              <w:rPr>
                <w:rFonts w:eastAsia="Cambria"/>
                <w:b/>
                <w:bCs/>
                <w:color w:val="000000" w:themeColor="text1"/>
              </w:rPr>
            </w:pPr>
            <w:r w:rsidRPr="006177E5">
              <w:rPr>
                <w:rFonts w:eastAsia="Cambria"/>
                <w:b/>
                <w:bCs/>
                <w:color w:val="000000" w:themeColor="text1"/>
              </w:rPr>
              <w:t xml:space="preserve"> Proportional Risk </w:t>
            </w:r>
          </w:p>
          <w:p w:rsidR="00924621" w:rsidRPr="006177E5" w:rsidRDefault="00924621" w:rsidP="006177E5">
            <w:pPr>
              <w:tabs>
                <w:tab w:val="left" w:pos="1440"/>
                <w:tab w:val="left" w:pos="2880"/>
              </w:tabs>
              <w:suppressAutoHyphens/>
              <w:outlineLvl w:val="0"/>
              <w:rPr>
                <w:color w:val="000000" w:themeColor="text1"/>
              </w:rPr>
            </w:pPr>
            <w:r w:rsidRPr="006177E5">
              <w:rPr>
                <w:rFonts w:eastAsia="Cambria"/>
                <w:b/>
                <w:bCs/>
                <w:color w:val="000000" w:themeColor="text1"/>
              </w:rPr>
              <w:t xml:space="preserve"> EV</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jc w:val="center"/>
              <w:outlineLvl w:val="0"/>
              <w:rPr>
                <w:rFonts w:eastAsia="Cambria"/>
                <w:b/>
                <w:bCs/>
                <w:color w:val="000000" w:themeColor="text1"/>
              </w:rPr>
            </w:pPr>
            <w:r w:rsidRPr="006177E5">
              <w:rPr>
                <w:rFonts w:eastAsia="Cambria"/>
                <w:b/>
                <w:bCs/>
                <w:color w:val="000000" w:themeColor="text1"/>
              </w:rPr>
              <w:t>% Difference</w:t>
            </w:r>
          </w:p>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C to PR</w:t>
            </w:r>
          </w:p>
        </w:tc>
      </w:tr>
      <w:tr w:rsidR="00924621" w:rsidRPr="006177E5" w:rsidTr="00924621">
        <w:trPr>
          <w:trHeight w:val="436"/>
        </w:trPr>
        <w:tc>
          <w:tcPr>
            <w:tcW w:w="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1:1:4</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5</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outlineLvl w:val="0"/>
              <w:rPr>
                <w:rFonts w:eastAsia="Cambria"/>
                <w:color w:val="000000" w:themeColor="text1"/>
              </w:rPr>
            </w:pPr>
            <w:r w:rsidRPr="006177E5">
              <w:rPr>
                <w:rFonts w:eastAsia="Cambria"/>
                <w:color w:val="000000" w:themeColor="text1"/>
              </w:rPr>
              <w:t>3</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40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 w:val="left" w:pos="2880"/>
              </w:tabs>
              <w:suppressAutoHyphens/>
              <w:outlineLvl w:val="0"/>
              <w:rPr>
                <w:color w:val="000000" w:themeColor="text1"/>
              </w:rPr>
            </w:pPr>
            <w:r w:rsidRPr="006177E5">
              <w:rPr>
                <w:rFonts w:eastAsia="Cambria"/>
                <w:color w:val="000000" w:themeColor="text1"/>
              </w:rPr>
              <w:t>4.33</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jc w:val="center"/>
              <w:outlineLvl w:val="0"/>
              <w:rPr>
                <w:b/>
                <w:color w:val="000000" w:themeColor="text1"/>
              </w:rPr>
            </w:pPr>
            <w:r w:rsidRPr="006177E5">
              <w:rPr>
                <w:rFonts w:eastAsia="Cambria"/>
                <w:b/>
                <w:color w:val="000000" w:themeColor="text1"/>
              </w:rPr>
              <w:t>13.4</w:t>
            </w:r>
          </w:p>
        </w:tc>
      </w:tr>
      <w:tr w:rsidR="00924621" w:rsidRPr="006177E5" w:rsidTr="00924621">
        <w:trPr>
          <w:trHeight w:val="436"/>
        </w:trPr>
        <w:tc>
          <w:tcPr>
            <w:tcW w:w="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1:10</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outlineLvl w:val="0"/>
              <w:rPr>
                <w:rFonts w:eastAsia="Cambria"/>
                <w:color w:val="000000" w:themeColor="text1"/>
              </w:rPr>
            </w:pPr>
            <w:r w:rsidRPr="006177E5">
              <w:rPr>
                <w:rFonts w:eastAsia="Cambria"/>
                <w:color w:val="000000" w:themeColor="text1"/>
              </w:rPr>
              <w:t>5.5</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45</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 w:val="left" w:pos="2880"/>
              </w:tabs>
              <w:suppressAutoHyphens/>
              <w:outlineLvl w:val="0"/>
              <w:rPr>
                <w:color w:val="000000" w:themeColor="text1"/>
              </w:rPr>
            </w:pPr>
            <w:r w:rsidRPr="006177E5">
              <w:rPr>
                <w:rFonts w:eastAsia="Cambria"/>
                <w:color w:val="000000" w:themeColor="text1"/>
              </w:rPr>
              <w:t>9.18</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jc w:val="center"/>
              <w:outlineLvl w:val="0"/>
              <w:rPr>
                <w:b/>
                <w:color w:val="000000" w:themeColor="text1"/>
              </w:rPr>
            </w:pPr>
            <w:r w:rsidRPr="006177E5">
              <w:rPr>
                <w:rFonts w:eastAsia="Cambria"/>
                <w:b/>
                <w:color w:val="000000" w:themeColor="text1"/>
              </w:rPr>
              <w:t>8.2</w:t>
            </w:r>
          </w:p>
        </w:tc>
      </w:tr>
      <w:tr w:rsidR="00924621" w:rsidRPr="006177E5" w:rsidTr="00924621">
        <w:trPr>
          <w:trHeight w:val="436"/>
        </w:trPr>
        <w:tc>
          <w:tcPr>
            <w:tcW w:w="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1:100</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100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outlineLvl w:val="0"/>
              <w:rPr>
                <w:rFonts w:eastAsia="Cambria"/>
                <w:color w:val="000000" w:themeColor="text1"/>
              </w:rPr>
            </w:pPr>
            <w:r w:rsidRPr="006177E5">
              <w:rPr>
                <w:rFonts w:eastAsia="Cambria"/>
                <w:color w:val="000000" w:themeColor="text1"/>
              </w:rPr>
              <w:t>50.5</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49.5</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 w:val="left" w:pos="2880"/>
              </w:tabs>
              <w:suppressAutoHyphens/>
              <w:outlineLvl w:val="0"/>
              <w:rPr>
                <w:color w:val="000000" w:themeColor="text1"/>
              </w:rPr>
            </w:pPr>
            <w:r w:rsidRPr="006177E5">
              <w:rPr>
                <w:rFonts w:eastAsia="Cambria"/>
                <w:color w:val="000000" w:themeColor="text1"/>
              </w:rPr>
              <w:t>99.01</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jc w:val="center"/>
              <w:outlineLvl w:val="0"/>
              <w:rPr>
                <w:b/>
                <w:color w:val="000000" w:themeColor="text1"/>
              </w:rPr>
            </w:pPr>
            <w:r w:rsidRPr="006177E5">
              <w:rPr>
                <w:rFonts w:eastAsia="Cambria"/>
                <w:b/>
                <w:color w:val="000000" w:themeColor="text1"/>
              </w:rPr>
              <w:t>0.99</w:t>
            </w:r>
          </w:p>
        </w:tc>
      </w:tr>
      <w:tr w:rsidR="00924621" w:rsidRPr="006177E5" w:rsidTr="00924621">
        <w:trPr>
          <w:trHeight w:val="436"/>
        </w:trPr>
        <w:tc>
          <w:tcPr>
            <w:tcW w:w="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1:50,000</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outlineLvl w:val="0"/>
              <w:rPr>
                <w:color w:val="000000" w:themeColor="text1"/>
              </w:rPr>
            </w:pPr>
            <w:r w:rsidRPr="006177E5">
              <w:rPr>
                <w:rFonts w:eastAsia="Cambria"/>
                <w:color w:val="000000" w:themeColor="text1"/>
              </w:rPr>
              <w:t>50,000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outlineLvl w:val="0"/>
              <w:rPr>
                <w:rFonts w:eastAsia="Cambria"/>
                <w:color w:val="000000" w:themeColor="text1"/>
              </w:rPr>
            </w:pPr>
            <w:r w:rsidRPr="006177E5">
              <w:rPr>
                <w:rFonts w:eastAsia="Cambria"/>
                <w:color w:val="000000" w:themeColor="text1"/>
              </w:rPr>
              <w:t>25,000.5</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924621" w:rsidRPr="006177E5" w:rsidRDefault="00924621" w:rsidP="006177E5">
            <w:pPr>
              <w:tabs>
                <w:tab w:val="left" w:pos="1440"/>
              </w:tabs>
              <w:suppressAutoHyphens/>
              <w:jc w:val="center"/>
              <w:outlineLvl w:val="0"/>
              <w:rPr>
                <w:b/>
                <w:color w:val="000000" w:themeColor="text1"/>
              </w:rPr>
            </w:pPr>
            <w:r w:rsidRPr="006177E5">
              <w:rPr>
                <w:b/>
                <w:color w:val="000000" w:themeColor="text1"/>
              </w:rPr>
              <w:t>49.999</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 w:val="left" w:pos="2880"/>
              </w:tabs>
              <w:suppressAutoHyphens/>
              <w:outlineLvl w:val="0"/>
              <w:rPr>
                <w:color w:val="000000" w:themeColor="text1"/>
              </w:rPr>
            </w:pPr>
            <w:r w:rsidRPr="006177E5">
              <w:rPr>
                <w:rFonts w:eastAsia="Cambria"/>
                <w:color w:val="000000" w:themeColor="text1"/>
              </w:rPr>
              <w:t>49,999</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24621" w:rsidRPr="006177E5" w:rsidRDefault="00924621" w:rsidP="006177E5">
            <w:pPr>
              <w:tabs>
                <w:tab w:val="left" w:pos="1440"/>
              </w:tabs>
              <w:suppressAutoHyphens/>
              <w:jc w:val="center"/>
              <w:outlineLvl w:val="0"/>
              <w:rPr>
                <w:b/>
                <w:color w:val="000000" w:themeColor="text1"/>
              </w:rPr>
            </w:pPr>
            <w:r w:rsidRPr="006177E5">
              <w:rPr>
                <w:rFonts w:eastAsia="Cambria"/>
                <w:b/>
                <w:color w:val="000000" w:themeColor="text1"/>
              </w:rPr>
              <w:t>0.02</w:t>
            </w:r>
          </w:p>
        </w:tc>
      </w:tr>
    </w:tbl>
    <w:p w:rsidR="00B7101F" w:rsidRPr="006177E5" w:rsidRDefault="00B7101F" w:rsidP="006177E5">
      <w:pPr>
        <w:pBdr>
          <w:top w:val="nil"/>
          <w:left w:val="nil"/>
          <w:bottom w:val="nil"/>
          <w:right w:val="nil"/>
          <w:between w:val="nil"/>
          <w:bar w:val="nil"/>
        </w:pBdr>
        <w:rPr>
          <w:rFonts w:eastAsia="Arial Unicode MS"/>
          <w:b/>
          <w:color w:val="000000"/>
          <w:u w:color="000000"/>
          <w:bdr w:val="nil"/>
        </w:rPr>
      </w:pPr>
      <w:r w:rsidRPr="006177E5">
        <w:rPr>
          <w:b/>
        </w:rPr>
        <w:t xml:space="preserve"> </w:t>
      </w:r>
      <w:r w:rsidRPr="006177E5">
        <w:rPr>
          <w:b/>
        </w:rPr>
        <w:br w:type="page"/>
      </w:r>
    </w:p>
    <w:tbl>
      <w:tblPr>
        <w:tblpPr w:leftFromText="180" w:rightFromText="180" w:vertAnchor="page" w:horzAnchor="margin" w:tblpY="2171"/>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1342"/>
        <w:gridCol w:w="1828"/>
        <w:gridCol w:w="2050"/>
        <w:gridCol w:w="2250"/>
        <w:gridCol w:w="1880"/>
      </w:tblGrid>
      <w:tr w:rsidR="00797BA3" w:rsidRPr="006177E5" w:rsidTr="00797BA3">
        <w:trPr>
          <w:trHeight w:val="436"/>
        </w:trPr>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jc w:val="center"/>
              <w:outlineLvl w:val="0"/>
              <w:rPr>
                <w:color w:val="000000" w:themeColor="text1"/>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jc w:val="center"/>
              <w:outlineLvl w:val="0"/>
              <w:rPr>
                <w:color w:val="000000" w:themeColor="text1"/>
              </w:rPr>
            </w:pPr>
            <w:r w:rsidRPr="006177E5">
              <w:rPr>
                <w:rFonts w:eastAsia="Cambria"/>
                <w:b/>
                <w:bCs/>
                <w:color w:val="000000" w:themeColor="text1"/>
              </w:rPr>
              <w:t>Kill fewer people</w:t>
            </w:r>
          </w:p>
        </w:tc>
        <w:tc>
          <w:tcPr>
            <w:tcW w:w="2050" w:type="dxa"/>
            <w:tcBorders>
              <w:top w:val="single" w:sz="8" w:space="0" w:color="000000"/>
              <w:left w:val="single" w:sz="8" w:space="0" w:color="000000"/>
              <w:bottom w:val="single" w:sz="8" w:space="0" w:color="000000"/>
              <w:right w:val="single" w:sz="8" w:space="0" w:color="000000"/>
            </w:tcBorders>
            <w:shd w:val="clear" w:color="auto" w:fill="FFFFFF"/>
          </w:tcPr>
          <w:p w:rsidR="00797BA3" w:rsidRPr="006177E5" w:rsidRDefault="00797BA3" w:rsidP="00797BA3">
            <w:pPr>
              <w:tabs>
                <w:tab w:val="left" w:pos="1440"/>
              </w:tabs>
              <w:suppressAutoHyphens/>
              <w:jc w:val="center"/>
              <w:outlineLvl w:val="0"/>
              <w:rPr>
                <w:rFonts w:eastAsia="Cambria"/>
                <w:b/>
                <w:bCs/>
                <w:color w:val="000000" w:themeColor="text1"/>
              </w:rPr>
            </w:pPr>
            <w:r w:rsidRPr="006177E5">
              <w:rPr>
                <w:rFonts w:eastAsia="Cambria"/>
                <w:b/>
                <w:bCs/>
                <w:color w:val="000000" w:themeColor="text1"/>
              </w:rPr>
              <w:t>Equal concern and respect</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797BA3" w:rsidRPr="006177E5" w:rsidRDefault="00797BA3" w:rsidP="00797BA3">
            <w:pPr>
              <w:tabs>
                <w:tab w:val="left" w:pos="1440"/>
              </w:tabs>
              <w:suppressAutoHyphens/>
              <w:jc w:val="center"/>
              <w:outlineLvl w:val="0"/>
              <w:rPr>
                <w:b/>
                <w:color w:val="000000" w:themeColor="text1"/>
              </w:rPr>
            </w:pPr>
            <w:r w:rsidRPr="006177E5">
              <w:rPr>
                <w:rFonts w:eastAsia="Cambria"/>
                <w:b/>
                <w:bCs/>
                <w:color w:val="000000" w:themeColor="text1"/>
              </w:rPr>
              <w:t>Recognize everyone’s interests</w:t>
            </w:r>
          </w:p>
        </w:tc>
        <w:tc>
          <w:tcPr>
            <w:tcW w:w="1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 w:val="left" w:pos="2880"/>
              </w:tabs>
              <w:suppressAutoHyphens/>
              <w:jc w:val="center"/>
              <w:outlineLvl w:val="0"/>
              <w:rPr>
                <w:color w:val="000000" w:themeColor="text1"/>
              </w:rPr>
            </w:pPr>
            <w:r w:rsidRPr="006177E5">
              <w:rPr>
                <w:rFonts w:eastAsia="Cambria"/>
                <w:b/>
                <w:bCs/>
                <w:color w:val="000000" w:themeColor="text1"/>
              </w:rPr>
              <w:t>Passengers over pedestrians</w:t>
            </w:r>
          </w:p>
        </w:tc>
      </w:tr>
      <w:tr w:rsidR="00797BA3" w:rsidRPr="006177E5" w:rsidTr="00797BA3">
        <w:trPr>
          <w:trHeight w:val="436"/>
        </w:trPr>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outlineLvl w:val="0"/>
              <w:rPr>
                <w:color w:val="000000" w:themeColor="text1"/>
              </w:rPr>
            </w:pPr>
            <w:r w:rsidRPr="006177E5">
              <w:rPr>
                <w:rFonts w:eastAsia="Cambria"/>
                <w:color w:val="000000" w:themeColor="text1"/>
              </w:rPr>
              <w:t>Best consequences</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1</w:t>
            </w:r>
          </w:p>
        </w:tc>
        <w:tc>
          <w:tcPr>
            <w:tcW w:w="2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rFonts w:eastAsia="Cambria"/>
                <w:b/>
                <w:color w:val="000000" w:themeColor="text1"/>
              </w:rPr>
            </w:pPr>
            <w:r w:rsidRPr="006177E5">
              <w:rPr>
                <w:rFonts w:eastAsia="Cambria"/>
                <w:b/>
                <w:color w:val="000000" w:themeColor="text1"/>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2</w:t>
            </w:r>
          </w:p>
        </w:tc>
        <w:tc>
          <w:tcPr>
            <w:tcW w:w="1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 w:val="left" w:pos="2880"/>
              </w:tabs>
              <w:suppressAutoHyphens/>
              <w:jc w:val="center"/>
              <w:outlineLvl w:val="0"/>
              <w:rPr>
                <w:b/>
                <w:color w:val="000000" w:themeColor="text1"/>
              </w:rPr>
            </w:pPr>
            <w:r w:rsidRPr="006177E5">
              <w:rPr>
                <w:b/>
                <w:color w:val="000000" w:themeColor="text1"/>
              </w:rPr>
              <w:t>4</w:t>
            </w:r>
          </w:p>
        </w:tc>
      </w:tr>
      <w:tr w:rsidR="00797BA3" w:rsidRPr="006177E5" w:rsidTr="00797BA3">
        <w:trPr>
          <w:trHeight w:val="436"/>
        </w:trPr>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outlineLvl w:val="0"/>
              <w:rPr>
                <w:color w:val="000000" w:themeColor="text1"/>
              </w:rPr>
            </w:pPr>
            <w:r w:rsidRPr="006177E5">
              <w:rPr>
                <w:rFonts w:eastAsia="Cambria"/>
                <w:color w:val="000000" w:themeColor="text1"/>
              </w:rPr>
              <w:t>Equal concern and respect</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3</w:t>
            </w:r>
          </w:p>
        </w:tc>
        <w:tc>
          <w:tcPr>
            <w:tcW w:w="2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rFonts w:eastAsia="Cambria"/>
                <w:b/>
                <w:color w:val="000000" w:themeColor="text1"/>
              </w:rPr>
            </w:pPr>
            <w:r w:rsidRPr="006177E5">
              <w:rPr>
                <w:rFonts w:eastAsia="Cambria"/>
                <w:b/>
                <w:color w:val="000000" w:themeColor="text1"/>
              </w:rPr>
              <w:t>1</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2</w:t>
            </w:r>
          </w:p>
        </w:tc>
        <w:tc>
          <w:tcPr>
            <w:tcW w:w="1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 w:val="left" w:pos="2880"/>
              </w:tabs>
              <w:suppressAutoHyphens/>
              <w:jc w:val="center"/>
              <w:outlineLvl w:val="0"/>
              <w:rPr>
                <w:b/>
                <w:color w:val="000000" w:themeColor="text1"/>
              </w:rPr>
            </w:pPr>
            <w:r w:rsidRPr="006177E5">
              <w:rPr>
                <w:b/>
                <w:color w:val="000000" w:themeColor="text1"/>
              </w:rPr>
              <w:t>3</w:t>
            </w:r>
          </w:p>
        </w:tc>
      </w:tr>
      <w:tr w:rsidR="00797BA3" w:rsidRPr="006177E5" w:rsidTr="00797BA3">
        <w:trPr>
          <w:trHeight w:val="436"/>
        </w:trPr>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outlineLvl w:val="0"/>
              <w:rPr>
                <w:color w:val="000000" w:themeColor="text1"/>
              </w:rPr>
            </w:pPr>
            <w:r w:rsidRPr="006177E5">
              <w:rPr>
                <w:rFonts w:eastAsia="Cambria"/>
                <w:color w:val="000000" w:themeColor="text1"/>
              </w:rPr>
              <w:t>Recognition</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3</w:t>
            </w:r>
          </w:p>
        </w:tc>
        <w:tc>
          <w:tcPr>
            <w:tcW w:w="2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rFonts w:eastAsia="Cambria"/>
                <w:b/>
                <w:color w:val="000000" w:themeColor="text1"/>
              </w:rPr>
            </w:pPr>
            <w:r w:rsidRPr="006177E5">
              <w:rPr>
                <w:rFonts w:eastAsia="Cambria"/>
                <w:b/>
                <w:color w:val="000000" w:themeColor="text1"/>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1</w:t>
            </w:r>
          </w:p>
        </w:tc>
        <w:tc>
          <w:tcPr>
            <w:tcW w:w="1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 w:val="left" w:pos="2880"/>
              </w:tabs>
              <w:suppressAutoHyphens/>
              <w:jc w:val="center"/>
              <w:outlineLvl w:val="0"/>
              <w:rPr>
                <w:b/>
                <w:color w:val="000000" w:themeColor="text1"/>
              </w:rPr>
            </w:pPr>
            <w:r w:rsidRPr="006177E5">
              <w:rPr>
                <w:b/>
                <w:color w:val="000000" w:themeColor="text1"/>
              </w:rPr>
              <w:t>3</w:t>
            </w:r>
          </w:p>
        </w:tc>
      </w:tr>
      <w:tr w:rsidR="00797BA3" w:rsidRPr="006177E5" w:rsidTr="00797BA3">
        <w:trPr>
          <w:trHeight w:val="436"/>
        </w:trPr>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97BA3" w:rsidRPr="006177E5" w:rsidRDefault="00797BA3" w:rsidP="00797BA3">
            <w:pPr>
              <w:tabs>
                <w:tab w:val="left" w:pos="1440"/>
              </w:tabs>
              <w:suppressAutoHyphens/>
              <w:outlineLvl w:val="0"/>
              <w:rPr>
                <w:rFonts w:eastAsia="Cambria"/>
                <w:color w:val="000000" w:themeColor="text1"/>
              </w:rPr>
            </w:pPr>
            <w:r w:rsidRPr="006177E5">
              <w:rPr>
                <w:rFonts w:eastAsia="Cambria"/>
                <w:color w:val="000000" w:themeColor="text1"/>
              </w:rPr>
              <w:t>Self-interest</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4</w:t>
            </w:r>
          </w:p>
        </w:tc>
        <w:tc>
          <w:tcPr>
            <w:tcW w:w="20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rFonts w:eastAsia="Cambria"/>
                <w:b/>
                <w:color w:val="000000" w:themeColor="text1"/>
              </w:rPr>
            </w:pPr>
            <w:r w:rsidRPr="006177E5">
              <w:rPr>
                <w:rFonts w:eastAsia="Cambria"/>
                <w:b/>
                <w:color w:val="000000" w:themeColor="text1"/>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97BA3" w:rsidRPr="006177E5" w:rsidRDefault="00797BA3" w:rsidP="00797BA3">
            <w:pPr>
              <w:tabs>
                <w:tab w:val="left" w:pos="1440"/>
              </w:tabs>
              <w:suppressAutoHyphens/>
              <w:jc w:val="center"/>
              <w:outlineLvl w:val="0"/>
              <w:rPr>
                <w:b/>
                <w:color w:val="000000" w:themeColor="text1"/>
              </w:rPr>
            </w:pPr>
            <w:r w:rsidRPr="006177E5">
              <w:rPr>
                <w:b/>
                <w:color w:val="000000" w:themeColor="text1"/>
              </w:rPr>
              <w:t>2</w:t>
            </w:r>
          </w:p>
        </w:tc>
        <w:tc>
          <w:tcPr>
            <w:tcW w:w="1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97BA3" w:rsidRPr="006177E5" w:rsidRDefault="00797BA3" w:rsidP="00797BA3">
            <w:pPr>
              <w:tabs>
                <w:tab w:val="left" w:pos="1440"/>
                <w:tab w:val="left" w:pos="2880"/>
              </w:tabs>
              <w:suppressAutoHyphens/>
              <w:jc w:val="center"/>
              <w:outlineLvl w:val="0"/>
              <w:rPr>
                <w:b/>
                <w:color w:val="000000" w:themeColor="text1"/>
              </w:rPr>
            </w:pPr>
            <w:r w:rsidRPr="006177E5">
              <w:rPr>
                <w:b/>
                <w:color w:val="000000" w:themeColor="text1"/>
              </w:rPr>
              <w:t>1</w:t>
            </w:r>
          </w:p>
        </w:tc>
      </w:tr>
    </w:tbl>
    <w:p w:rsidR="00B7101F" w:rsidRPr="006177E5" w:rsidRDefault="00B7101F" w:rsidP="00797BA3">
      <w:pPr>
        <w:pStyle w:val="BodyA"/>
        <w:framePr w:hSpace="180" w:wrap="around" w:vAnchor="page" w:hAnchor="margin" w:y="2240"/>
        <w:ind w:hanging="360"/>
        <w:rPr>
          <w:rFonts w:ascii="Times New Roman" w:hAnsi="Times New Roman" w:cs="Times New Roman"/>
          <w:b/>
          <w:sz w:val="24"/>
          <w:szCs w:val="24"/>
        </w:rPr>
      </w:pPr>
    </w:p>
    <w:p w:rsidR="00614AB6" w:rsidRPr="006177E5" w:rsidRDefault="00EB1DA3" w:rsidP="006177E5">
      <w:pPr>
        <w:pStyle w:val="BodyA"/>
        <w:ind w:hanging="360"/>
        <w:jc w:val="center"/>
        <w:rPr>
          <w:rFonts w:ascii="Times New Roman" w:hAnsi="Times New Roman" w:cs="Times New Roman"/>
          <w:b/>
          <w:sz w:val="24"/>
          <w:szCs w:val="24"/>
        </w:rPr>
      </w:pPr>
      <w:r w:rsidRPr="006177E5">
        <w:rPr>
          <w:rFonts w:ascii="Times New Roman" w:hAnsi="Times New Roman" w:cs="Times New Roman"/>
          <w:b/>
          <w:sz w:val="24"/>
          <w:szCs w:val="24"/>
        </w:rPr>
        <w:t>Table 3</w:t>
      </w:r>
    </w:p>
    <w:sectPr w:rsidR="00614AB6" w:rsidRPr="006177E5" w:rsidSect="0077184C">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6A3" w:rsidRDefault="00E906A3">
      <w:r>
        <w:separator/>
      </w:r>
    </w:p>
  </w:endnote>
  <w:endnote w:type="continuationSeparator" w:id="0">
    <w:p w:rsidR="00E906A3" w:rsidRDefault="00E9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000000000000000"/>
    <w:charset w:val="00"/>
    <w:family w:val="auto"/>
    <w:pitch w:val="variable"/>
    <w:sig w:usb0="00000003" w:usb1="00000000"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64" w:rsidRPr="005E6AA3" w:rsidRDefault="009F2A64">
    <w:pPr>
      <w:pStyle w:val="HeaderFooter"/>
      <w:tabs>
        <w:tab w:val="clear" w:pos="9020"/>
        <w:tab w:val="center" w:pos="4680"/>
        <w:tab w:val="right" w:pos="9340"/>
      </w:tabs>
      <w:rPr>
        <w:rFonts w:ascii="Times New Roman" w:hAnsi="Times New Roman" w:cs="Times New Roman"/>
      </w:rPr>
    </w:pPr>
    <w:r w:rsidRPr="005E6AA3">
      <w:rPr>
        <w:rFonts w:ascii="Times New Roman" w:hAnsi="Times New Roman" w:cs="Times New Roman"/>
      </w:rPr>
      <w:tab/>
    </w:r>
    <w:r w:rsidRPr="005E6AA3">
      <w:rPr>
        <w:rFonts w:ascii="Times New Roman" w:hAnsi="Times New Roman" w:cs="Times New Roman"/>
      </w:rPr>
      <w:fldChar w:fldCharType="begin"/>
    </w:r>
    <w:r w:rsidRPr="005E6AA3">
      <w:rPr>
        <w:rFonts w:ascii="Times New Roman" w:hAnsi="Times New Roman" w:cs="Times New Roman"/>
      </w:rPr>
      <w:instrText xml:space="preserve"> PAGE </w:instrText>
    </w:r>
    <w:r w:rsidRPr="005E6AA3">
      <w:rPr>
        <w:rFonts w:ascii="Times New Roman" w:hAnsi="Times New Roman" w:cs="Times New Roman"/>
      </w:rPr>
      <w:fldChar w:fldCharType="separate"/>
    </w:r>
    <w:r w:rsidRPr="005E6AA3">
      <w:rPr>
        <w:rFonts w:ascii="Times New Roman" w:hAnsi="Times New Roman" w:cs="Times New Roman"/>
      </w:rPr>
      <w:t>31</w:t>
    </w:r>
    <w:r w:rsidRPr="005E6AA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6A3" w:rsidRDefault="00E906A3">
      <w:r>
        <w:separator/>
      </w:r>
    </w:p>
  </w:footnote>
  <w:footnote w:type="continuationSeparator" w:id="0">
    <w:p w:rsidR="00E906A3" w:rsidRDefault="00E906A3">
      <w:r>
        <w:continuationSeparator/>
      </w:r>
    </w:p>
  </w:footnote>
  <w:footnote w:type="continuationNotice" w:id="1">
    <w:p w:rsidR="00E906A3" w:rsidRDefault="00E906A3"/>
  </w:footnote>
  <w:footnote w:id="2">
    <w:p w:rsidR="009F2A64" w:rsidRDefault="009F2A64" w:rsidP="000E1D9F">
      <w:pPr>
        <w:pStyle w:val="FootnoteText"/>
        <w:spacing w:after="120"/>
      </w:pPr>
      <w:r>
        <w:rPr>
          <w:rStyle w:val="FootnoteReference"/>
        </w:rPr>
        <w:footnoteRef/>
      </w:r>
      <w:r>
        <w:t xml:space="preserve"> I thank </w:t>
      </w:r>
      <w:r w:rsidRPr="0004607D">
        <w:t>Gary Rosenkrantz</w:t>
      </w:r>
      <w:r>
        <w:t xml:space="preserve"> for a closely related point.</w:t>
      </w:r>
    </w:p>
  </w:footnote>
  <w:footnote w:id="3">
    <w:p w:rsidR="009F2A64" w:rsidRDefault="009F2A64" w:rsidP="000E1D9F">
      <w:pPr>
        <w:pStyle w:val="Footnote"/>
        <w:spacing w:after="120"/>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Thomson’s motivation for the further scrutiny differs from the rationale I have provided. She claims to have been convinced by a Ph.D. student’s dissertation that the trolley problem is a “non-problem” (2008: 363-64).</w:t>
      </w:r>
    </w:p>
  </w:footnote>
  <w:footnote w:id="4">
    <w:p w:rsidR="009F2A64" w:rsidRDefault="009F2A64" w:rsidP="000E1D9F">
      <w:pPr>
        <w:pStyle w:val="FootnoteText"/>
        <w:spacing w:after="120"/>
      </w:pPr>
      <w:r>
        <w:rPr>
          <w:rStyle w:val="FootnoteReference"/>
        </w:rPr>
        <w:footnoteRef/>
      </w:r>
      <w:r>
        <w:t xml:space="preserve"> I have modified the new problem from five people on the track to four people on the track so as to keep the total number of people constant (which is useful for the proportional risk approach, discussed below). I do not believe that this minor change would alter Thomson’s analysis of the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CBC" w:rsidRDefault="008A0CBC" w:rsidP="003C25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F77"/>
    <w:multiLevelType w:val="hybridMultilevel"/>
    <w:tmpl w:val="D090CA20"/>
    <w:lvl w:ilvl="0" w:tplc="39AABCC8">
      <w:start w:val="650"/>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16B22"/>
    <w:multiLevelType w:val="hybridMultilevel"/>
    <w:tmpl w:val="2B1088A6"/>
    <w:lvl w:ilvl="0" w:tplc="4592566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01CDF"/>
    <w:multiLevelType w:val="multilevel"/>
    <w:tmpl w:val="8D44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640AB"/>
    <w:multiLevelType w:val="hybridMultilevel"/>
    <w:tmpl w:val="CC2A0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26016"/>
    <w:multiLevelType w:val="multilevel"/>
    <w:tmpl w:val="E0D0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32F1"/>
    <w:multiLevelType w:val="hybridMultilevel"/>
    <w:tmpl w:val="8440EDC4"/>
    <w:numStyleLink w:val="ImportedStyle1"/>
  </w:abstractNum>
  <w:abstractNum w:abstractNumId="6" w15:restartNumberingAfterBreak="0">
    <w:nsid w:val="33E22D6E"/>
    <w:multiLevelType w:val="multilevel"/>
    <w:tmpl w:val="26A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C70D0"/>
    <w:multiLevelType w:val="multilevel"/>
    <w:tmpl w:val="3CD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70A97"/>
    <w:multiLevelType w:val="hybridMultilevel"/>
    <w:tmpl w:val="D7821D38"/>
    <w:lvl w:ilvl="0" w:tplc="37366B10">
      <w:start w:val="650"/>
      <w:numFmt w:val="bullet"/>
      <w:lvlText w:val=""/>
      <w:lvlJc w:val="left"/>
      <w:pPr>
        <w:ind w:left="720" w:hanging="360"/>
      </w:pPr>
      <w:rPr>
        <w:rFonts w:ascii="Wingdings" w:eastAsia="Arial Unicode MS" w:hAnsi="Wingding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91F7A"/>
    <w:multiLevelType w:val="hybridMultilevel"/>
    <w:tmpl w:val="8440EDC4"/>
    <w:styleLink w:val="ImportedStyle1"/>
    <w:lvl w:ilvl="0" w:tplc="116C99F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7446F48">
      <w:start w:val="1"/>
      <w:numFmt w:val="decimal"/>
      <w:lvlText w:val="%2."/>
      <w:lvlJc w:val="left"/>
      <w:pPr>
        <w:tabs>
          <w:tab w:val="left" w:pos="36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EAC87D4">
      <w:start w:val="1"/>
      <w:numFmt w:val="decimal"/>
      <w:lvlText w:val="%3."/>
      <w:lvlJc w:val="left"/>
      <w:pPr>
        <w:tabs>
          <w:tab w:val="left" w:pos="36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228916E">
      <w:start w:val="1"/>
      <w:numFmt w:val="decimal"/>
      <w:lvlText w:val="%4."/>
      <w:lvlJc w:val="left"/>
      <w:pPr>
        <w:tabs>
          <w:tab w:val="left" w:pos="36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D4C66604">
      <w:start w:val="1"/>
      <w:numFmt w:val="decimal"/>
      <w:lvlText w:val="%5."/>
      <w:lvlJc w:val="left"/>
      <w:pPr>
        <w:tabs>
          <w:tab w:val="left" w:pos="36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FD2E7880">
      <w:start w:val="1"/>
      <w:numFmt w:val="decimal"/>
      <w:lvlText w:val="%6."/>
      <w:lvlJc w:val="left"/>
      <w:pPr>
        <w:tabs>
          <w:tab w:val="left" w:pos="36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558080DE">
      <w:start w:val="1"/>
      <w:numFmt w:val="decimal"/>
      <w:lvlText w:val="%7."/>
      <w:lvlJc w:val="left"/>
      <w:pPr>
        <w:tabs>
          <w:tab w:val="left" w:pos="36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2ED40A8E">
      <w:start w:val="1"/>
      <w:numFmt w:val="decimal"/>
      <w:lvlText w:val="%8."/>
      <w:lvlJc w:val="left"/>
      <w:pPr>
        <w:tabs>
          <w:tab w:val="left" w:pos="36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3BC683CA">
      <w:start w:val="1"/>
      <w:numFmt w:val="decimal"/>
      <w:lvlText w:val="%9."/>
      <w:lvlJc w:val="left"/>
      <w:pPr>
        <w:tabs>
          <w:tab w:val="left" w:pos="36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966820"/>
    <w:multiLevelType w:val="multilevel"/>
    <w:tmpl w:val="BE6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561DC"/>
    <w:multiLevelType w:val="multilevel"/>
    <w:tmpl w:val="DF2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4"/>
  </w:num>
  <w:num w:numId="5">
    <w:abstractNumId w:val="6"/>
  </w:num>
  <w:num w:numId="6">
    <w:abstractNumId w:val="7"/>
  </w:num>
  <w:num w:numId="7">
    <w:abstractNumId w:val="11"/>
  </w:num>
  <w:num w:numId="8">
    <w:abstractNumId w:val="10"/>
  </w:num>
  <w:num w:numId="9">
    <w:abstractNumId w:val="1"/>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0E"/>
    <w:rsid w:val="00002CFE"/>
    <w:rsid w:val="00003750"/>
    <w:rsid w:val="00004345"/>
    <w:rsid w:val="00004D93"/>
    <w:rsid w:val="00005745"/>
    <w:rsid w:val="00005A22"/>
    <w:rsid w:val="00005DC4"/>
    <w:rsid w:val="000070AA"/>
    <w:rsid w:val="00007BD6"/>
    <w:rsid w:val="00007CB3"/>
    <w:rsid w:val="00011D3E"/>
    <w:rsid w:val="000154E9"/>
    <w:rsid w:val="00015802"/>
    <w:rsid w:val="0002242A"/>
    <w:rsid w:val="000236CE"/>
    <w:rsid w:val="00025BD3"/>
    <w:rsid w:val="00026630"/>
    <w:rsid w:val="00030295"/>
    <w:rsid w:val="000333FA"/>
    <w:rsid w:val="00033C4F"/>
    <w:rsid w:val="00035C8C"/>
    <w:rsid w:val="0004018D"/>
    <w:rsid w:val="00040E32"/>
    <w:rsid w:val="0004607D"/>
    <w:rsid w:val="00046D49"/>
    <w:rsid w:val="00047027"/>
    <w:rsid w:val="0005243E"/>
    <w:rsid w:val="000529B7"/>
    <w:rsid w:val="000546CD"/>
    <w:rsid w:val="00055F37"/>
    <w:rsid w:val="00057315"/>
    <w:rsid w:val="00060F28"/>
    <w:rsid w:val="00063811"/>
    <w:rsid w:val="000639B7"/>
    <w:rsid w:val="00064BCE"/>
    <w:rsid w:val="00064F85"/>
    <w:rsid w:val="00067D2E"/>
    <w:rsid w:val="00070E81"/>
    <w:rsid w:val="00074575"/>
    <w:rsid w:val="00076259"/>
    <w:rsid w:val="00080711"/>
    <w:rsid w:val="00080C14"/>
    <w:rsid w:val="00080FF8"/>
    <w:rsid w:val="0008167A"/>
    <w:rsid w:val="00082FD2"/>
    <w:rsid w:val="00083CF5"/>
    <w:rsid w:val="0009002D"/>
    <w:rsid w:val="00091A02"/>
    <w:rsid w:val="00096A0A"/>
    <w:rsid w:val="00096C92"/>
    <w:rsid w:val="00096E24"/>
    <w:rsid w:val="000A5DEE"/>
    <w:rsid w:val="000B1FCF"/>
    <w:rsid w:val="000B2636"/>
    <w:rsid w:val="000B37DF"/>
    <w:rsid w:val="000B4972"/>
    <w:rsid w:val="000B4D22"/>
    <w:rsid w:val="000C0710"/>
    <w:rsid w:val="000C6C3A"/>
    <w:rsid w:val="000D1A6F"/>
    <w:rsid w:val="000D2927"/>
    <w:rsid w:val="000D48A1"/>
    <w:rsid w:val="000D4A46"/>
    <w:rsid w:val="000D7EDD"/>
    <w:rsid w:val="000E1D9F"/>
    <w:rsid w:val="000E275A"/>
    <w:rsid w:val="000E615A"/>
    <w:rsid w:val="000F073A"/>
    <w:rsid w:val="000F16A6"/>
    <w:rsid w:val="000F6607"/>
    <w:rsid w:val="000F79CB"/>
    <w:rsid w:val="000F7C7B"/>
    <w:rsid w:val="00102B05"/>
    <w:rsid w:val="001038F0"/>
    <w:rsid w:val="00113A35"/>
    <w:rsid w:val="00116743"/>
    <w:rsid w:val="00116A68"/>
    <w:rsid w:val="00117660"/>
    <w:rsid w:val="00123A1A"/>
    <w:rsid w:val="00123ECB"/>
    <w:rsid w:val="00126B56"/>
    <w:rsid w:val="00130226"/>
    <w:rsid w:val="001302F7"/>
    <w:rsid w:val="00130BC9"/>
    <w:rsid w:val="001331BD"/>
    <w:rsid w:val="00137563"/>
    <w:rsid w:val="00137811"/>
    <w:rsid w:val="00137CF8"/>
    <w:rsid w:val="00142ED4"/>
    <w:rsid w:val="00145B30"/>
    <w:rsid w:val="001461D1"/>
    <w:rsid w:val="001466F3"/>
    <w:rsid w:val="00146C5B"/>
    <w:rsid w:val="00147121"/>
    <w:rsid w:val="0014798E"/>
    <w:rsid w:val="00151074"/>
    <w:rsid w:val="00167A66"/>
    <w:rsid w:val="001728D5"/>
    <w:rsid w:val="0017455A"/>
    <w:rsid w:val="00175EDC"/>
    <w:rsid w:val="001809F3"/>
    <w:rsid w:val="00183567"/>
    <w:rsid w:val="00183CC6"/>
    <w:rsid w:val="00186570"/>
    <w:rsid w:val="001921B0"/>
    <w:rsid w:val="001A0290"/>
    <w:rsid w:val="001A2CDF"/>
    <w:rsid w:val="001A350B"/>
    <w:rsid w:val="001A421A"/>
    <w:rsid w:val="001B06FC"/>
    <w:rsid w:val="001B237A"/>
    <w:rsid w:val="001B36E9"/>
    <w:rsid w:val="001B389C"/>
    <w:rsid w:val="001B4341"/>
    <w:rsid w:val="001B450E"/>
    <w:rsid w:val="001B4B64"/>
    <w:rsid w:val="001B7559"/>
    <w:rsid w:val="001B7CF5"/>
    <w:rsid w:val="001C0775"/>
    <w:rsid w:val="001C2177"/>
    <w:rsid w:val="001C2188"/>
    <w:rsid w:val="001C4CA8"/>
    <w:rsid w:val="001C696D"/>
    <w:rsid w:val="001D0C07"/>
    <w:rsid w:val="001D4B1D"/>
    <w:rsid w:val="001D4F60"/>
    <w:rsid w:val="001D6048"/>
    <w:rsid w:val="001D6534"/>
    <w:rsid w:val="001D78C1"/>
    <w:rsid w:val="001E06F1"/>
    <w:rsid w:val="001E1694"/>
    <w:rsid w:val="001E2385"/>
    <w:rsid w:val="001E45D6"/>
    <w:rsid w:val="001E5B2D"/>
    <w:rsid w:val="001E70C0"/>
    <w:rsid w:val="001F2370"/>
    <w:rsid w:val="001F555F"/>
    <w:rsid w:val="001F6594"/>
    <w:rsid w:val="002008D2"/>
    <w:rsid w:val="00201D82"/>
    <w:rsid w:val="00203248"/>
    <w:rsid w:val="0020404E"/>
    <w:rsid w:val="002140D1"/>
    <w:rsid w:val="00214B3B"/>
    <w:rsid w:val="00216F63"/>
    <w:rsid w:val="00217A94"/>
    <w:rsid w:val="002205EC"/>
    <w:rsid w:val="002226C9"/>
    <w:rsid w:val="00225A71"/>
    <w:rsid w:val="00227E17"/>
    <w:rsid w:val="00231D70"/>
    <w:rsid w:val="00233AFB"/>
    <w:rsid w:val="00241F94"/>
    <w:rsid w:val="00244B96"/>
    <w:rsid w:val="002450AC"/>
    <w:rsid w:val="00247127"/>
    <w:rsid w:val="002520F4"/>
    <w:rsid w:val="00252132"/>
    <w:rsid w:val="002537BF"/>
    <w:rsid w:val="002554DA"/>
    <w:rsid w:val="002556A9"/>
    <w:rsid w:val="002579EB"/>
    <w:rsid w:val="00261B67"/>
    <w:rsid w:val="00264855"/>
    <w:rsid w:val="00264B0A"/>
    <w:rsid w:val="00265C6F"/>
    <w:rsid w:val="00272B80"/>
    <w:rsid w:val="00273DFF"/>
    <w:rsid w:val="002754EB"/>
    <w:rsid w:val="002769D3"/>
    <w:rsid w:val="002809EB"/>
    <w:rsid w:val="00281FED"/>
    <w:rsid w:val="002820F6"/>
    <w:rsid w:val="002830D7"/>
    <w:rsid w:val="0028340F"/>
    <w:rsid w:val="002870CB"/>
    <w:rsid w:val="00290A87"/>
    <w:rsid w:val="002A0C97"/>
    <w:rsid w:val="002A10E7"/>
    <w:rsid w:val="002A169C"/>
    <w:rsid w:val="002A5C69"/>
    <w:rsid w:val="002A6EDF"/>
    <w:rsid w:val="002A75DD"/>
    <w:rsid w:val="002B3F5C"/>
    <w:rsid w:val="002B6F64"/>
    <w:rsid w:val="002C1F30"/>
    <w:rsid w:val="002D14F5"/>
    <w:rsid w:val="002D154E"/>
    <w:rsid w:val="002D4896"/>
    <w:rsid w:val="002D4B82"/>
    <w:rsid w:val="002D55B9"/>
    <w:rsid w:val="002D5B51"/>
    <w:rsid w:val="002D5BB7"/>
    <w:rsid w:val="002D7C13"/>
    <w:rsid w:val="002E221F"/>
    <w:rsid w:val="002E4AC9"/>
    <w:rsid w:val="002F09A2"/>
    <w:rsid w:val="002F0C4E"/>
    <w:rsid w:val="002F20B2"/>
    <w:rsid w:val="002F2B18"/>
    <w:rsid w:val="00305C6A"/>
    <w:rsid w:val="003134C4"/>
    <w:rsid w:val="003201F9"/>
    <w:rsid w:val="00321F97"/>
    <w:rsid w:val="00322717"/>
    <w:rsid w:val="00331C95"/>
    <w:rsid w:val="00332482"/>
    <w:rsid w:val="003419E4"/>
    <w:rsid w:val="0034532B"/>
    <w:rsid w:val="00347CFC"/>
    <w:rsid w:val="0035274A"/>
    <w:rsid w:val="00353049"/>
    <w:rsid w:val="00353E61"/>
    <w:rsid w:val="00355E95"/>
    <w:rsid w:val="00356043"/>
    <w:rsid w:val="00356517"/>
    <w:rsid w:val="00356674"/>
    <w:rsid w:val="00356B2D"/>
    <w:rsid w:val="00360551"/>
    <w:rsid w:val="00361287"/>
    <w:rsid w:val="00362179"/>
    <w:rsid w:val="0036218D"/>
    <w:rsid w:val="00364F6A"/>
    <w:rsid w:val="00365279"/>
    <w:rsid w:val="00365478"/>
    <w:rsid w:val="00366F6B"/>
    <w:rsid w:val="00373803"/>
    <w:rsid w:val="0037469A"/>
    <w:rsid w:val="0038075A"/>
    <w:rsid w:val="003821E1"/>
    <w:rsid w:val="003833A8"/>
    <w:rsid w:val="00386224"/>
    <w:rsid w:val="003872BF"/>
    <w:rsid w:val="003873CE"/>
    <w:rsid w:val="00387648"/>
    <w:rsid w:val="00391F9A"/>
    <w:rsid w:val="00397637"/>
    <w:rsid w:val="003A1862"/>
    <w:rsid w:val="003A368F"/>
    <w:rsid w:val="003A5125"/>
    <w:rsid w:val="003A7E77"/>
    <w:rsid w:val="003C0C85"/>
    <w:rsid w:val="003C2542"/>
    <w:rsid w:val="003C53A5"/>
    <w:rsid w:val="003C5D8B"/>
    <w:rsid w:val="003D26BE"/>
    <w:rsid w:val="003D2EDD"/>
    <w:rsid w:val="003D3AF9"/>
    <w:rsid w:val="003E03F4"/>
    <w:rsid w:val="003E485D"/>
    <w:rsid w:val="003F565C"/>
    <w:rsid w:val="003F606B"/>
    <w:rsid w:val="003F6F1A"/>
    <w:rsid w:val="004005AE"/>
    <w:rsid w:val="00402C1E"/>
    <w:rsid w:val="004044B3"/>
    <w:rsid w:val="00405228"/>
    <w:rsid w:val="00405541"/>
    <w:rsid w:val="00405B92"/>
    <w:rsid w:val="00413DBD"/>
    <w:rsid w:val="00423686"/>
    <w:rsid w:val="0042376D"/>
    <w:rsid w:val="004239A9"/>
    <w:rsid w:val="0042495E"/>
    <w:rsid w:val="00424D74"/>
    <w:rsid w:val="00427E93"/>
    <w:rsid w:val="00441E9C"/>
    <w:rsid w:val="00441F8B"/>
    <w:rsid w:val="00442312"/>
    <w:rsid w:val="00444393"/>
    <w:rsid w:val="00444B73"/>
    <w:rsid w:val="00445CBB"/>
    <w:rsid w:val="00446858"/>
    <w:rsid w:val="00447F64"/>
    <w:rsid w:val="00451DD3"/>
    <w:rsid w:val="00452657"/>
    <w:rsid w:val="00454B6C"/>
    <w:rsid w:val="004606E0"/>
    <w:rsid w:val="00462494"/>
    <w:rsid w:val="00464749"/>
    <w:rsid w:val="00465085"/>
    <w:rsid w:val="004655E8"/>
    <w:rsid w:val="00467BC5"/>
    <w:rsid w:val="00470DAD"/>
    <w:rsid w:val="004735D0"/>
    <w:rsid w:val="004739EA"/>
    <w:rsid w:val="004757CD"/>
    <w:rsid w:val="004763DE"/>
    <w:rsid w:val="004811A3"/>
    <w:rsid w:val="00481E43"/>
    <w:rsid w:val="00483248"/>
    <w:rsid w:val="004833ED"/>
    <w:rsid w:val="00486397"/>
    <w:rsid w:val="00486A90"/>
    <w:rsid w:val="004914A3"/>
    <w:rsid w:val="00491800"/>
    <w:rsid w:val="00491EFF"/>
    <w:rsid w:val="004927F3"/>
    <w:rsid w:val="00493DAB"/>
    <w:rsid w:val="00493FF0"/>
    <w:rsid w:val="00494057"/>
    <w:rsid w:val="00495926"/>
    <w:rsid w:val="004A327B"/>
    <w:rsid w:val="004A6501"/>
    <w:rsid w:val="004A67BA"/>
    <w:rsid w:val="004B0A4D"/>
    <w:rsid w:val="004B3E69"/>
    <w:rsid w:val="004C1693"/>
    <w:rsid w:val="004C54A1"/>
    <w:rsid w:val="004C55B9"/>
    <w:rsid w:val="004C7117"/>
    <w:rsid w:val="004C7427"/>
    <w:rsid w:val="004D15AD"/>
    <w:rsid w:val="004D24B5"/>
    <w:rsid w:val="004D2DEF"/>
    <w:rsid w:val="004D33C4"/>
    <w:rsid w:val="004D64F6"/>
    <w:rsid w:val="004E062B"/>
    <w:rsid w:val="004E44CF"/>
    <w:rsid w:val="004E5A2D"/>
    <w:rsid w:val="004E7F1A"/>
    <w:rsid w:val="004F08E4"/>
    <w:rsid w:val="004F17B0"/>
    <w:rsid w:val="004F21F6"/>
    <w:rsid w:val="004F2EC2"/>
    <w:rsid w:val="004F4913"/>
    <w:rsid w:val="004F53AA"/>
    <w:rsid w:val="004F5916"/>
    <w:rsid w:val="00500C1F"/>
    <w:rsid w:val="00502729"/>
    <w:rsid w:val="00510468"/>
    <w:rsid w:val="00511499"/>
    <w:rsid w:val="005122E7"/>
    <w:rsid w:val="005139B6"/>
    <w:rsid w:val="00513E1D"/>
    <w:rsid w:val="005204E2"/>
    <w:rsid w:val="00520E2B"/>
    <w:rsid w:val="00525408"/>
    <w:rsid w:val="00526747"/>
    <w:rsid w:val="0053128E"/>
    <w:rsid w:val="00531481"/>
    <w:rsid w:val="00535195"/>
    <w:rsid w:val="0054080E"/>
    <w:rsid w:val="00547E64"/>
    <w:rsid w:val="00551399"/>
    <w:rsid w:val="005559AE"/>
    <w:rsid w:val="00560731"/>
    <w:rsid w:val="00561A95"/>
    <w:rsid w:val="00563775"/>
    <w:rsid w:val="00563A6B"/>
    <w:rsid w:val="00565CB8"/>
    <w:rsid w:val="005718F1"/>
    <w:rsid w:val="00572462"/>
    <w:rsid w:val="00574B40"/>
    <w:rsid w:val="00575432"/>
    <w:rsid w:val="005754AC"/>
    <w:rsid w:val="00581B9B"/>
    <w:rsid w:val="00583A31"/>
    <w:rsid w:val="005844D8"/>
    <w:rsid w:val="00585B41"/>
    <w:rsid w:val="00593AEF"/>
    <w:rsid w:val="0059446F"/>
    <w:rsid w:val="00595253"/>
    <w:rsid w:val="00596BE5"/>
    <w:rsid w:val="005A0709"/>
    <w:rsid w:val="005A175B"/>
    <w:rsid w:val="005B0148"/>
    <w:rsid w:val="005B2122"/>
    <w:rsid w:val="005B2737"/>
    <w:rsid w:val="005B7E76"/>
    <w:rsid w:val="005C00FD"/>
    <w:rsid w:val="005C05DE"/>
    <w:rsid w:val="005C0A3A"/>
    <w:rsid w:val="005C37CF"/>
    <w:rsid w:val="005C39E5"/>
    <w:rsid w:val="005C7EDC"/>
    <w:rsid w:val="005D458E"/>
    <w:rsid w:val="005D49FE"/>
    <w:rsid w:val="005D6B60"/>
    <w:rsid w:val="005E2A71"/>
    <w:rsid w:val="005E6AA3"/>
    <w:rsid w:val="005F3F63"/>
    <w:rsid w:val="005F7ECD"/>
    <w:rsid w:val="0060058A"/>
    <w:rsid w:val="00602AA6"/>
    <w:rsid w:val="00603D0B"/>
    <w:rsid w:val="006079DC"/>
    <w:rsid w:val="00610AEA"/>
    <w:rsid w:val="00614AB6"/>
    <w:rsid w:val="00615035"/>
    <w:rsid w:val="00615177"/>
    <w:rsid w:val="006177E5"/>
    <w:rsid w:val="006202A0"/>
    <w:rsid w:val="00620A8D"/>
    <w:rsid w:val="00621051"/>
    <w:rsid w:val="0062324C"/>
    <w:rsid w:val="006249D8"/>
    <w:rsid w:val="006257FC"/>
    <w:rsid w:val="00627EE3"/>
    <w:rsid w:val="00631B59"/>
    <w:rsid w:val="00640818"/>
    <w:rsid w:val="006433DF"/>
    <w:rsid w:val="0065184E"/>
    <w:rsid w:val="00651F1F"/>
    <w:rsid w:val="006541FF"/>
    <w:rsid w:val="00654390"/>
    <w:rsid w:val="0065790B"/>
    <w:rsid w:val="00663C2C"/>
    <w:rsid w:val="00664DEF"/>
    <w:rsid w:val="006660B9"/>
    <w:rsid w:val="0067050C"/>
    <w:rsid w:val="006718A6"/>
    <w:rsid w:val="00672431"/>
    <w:rsid w:val="00673172"/>
    <w:rsid w:val="0067484E"/>
    <w:rsid w:val="00674A12"/>
    <w:rsid w:val="00676815"/>
    <w:rsid w:val="00677B67"/>
    <w:rsid w:val="00682D2B"/>
    <w:rsid w:val="00683575"/>
    <w:rsid w:val="0068672E"/>
    <w:rsid w:val="00686FA3"/>
    <w:rsid w:val="00690605"/>
    <w:rsid w:val="00690D39"/>
    <w:rsid w:val="006912ED"/>
    <w:rsid w:val="00692BF9"/>
    <w:rsid w:val="006935DB"/>
    <w:rsid w:val="00695CC6"/>
    <w:rsid w:val="00696B5E"/>
    <w:rsid w:val="00697283"/>
    <w:rsid w:val="006A0898"/>
    <w:rsid w:val="006A1D62"/>
    <w:rsid w:val="006A3477"/>
    <w:rsid w:val="006A4B48"/>
    <w:rsid w:val="006A63F2"/>
    <w:rsid w:val="006A7545"/>
    <w:rsid w:val="006B06AA"/>
    <w:rsid w:val="006B47AD"/>
    <w:rsid w:val="006B655A"/>
    <w:rsid w:val="006B759F"/>
    <w:rsid w:val="006C23E9"/>
    <w:rsid w:val="006C530D"/>
    <w:rsid w:val="006C574D"/>
    <w:rsid w:val="006D23B0"/>
    <w:rsid w:val="006D4248"/>
    <w:rsid w:val="006D551B"/>
    <w:rsid w:val="006D677E"/>
    <w:rsid w:val="006E109D"/>
    <w:rsid w:val="006E4BC2"/>
    <w:rsid w:val="006E4DDA"/>
    <w:rsid w:val="006E4ED3"/>
    <w:rsid w:val="006E5E31"/>
    <w:rsid w:val="006F1192"/>
    <w:rsid w:val="006F1A42"/>
    <w:rsid w:val="006F3935"/>
    <w:rsid w:val="006F430C"/>
    <w:rsid w:val="006F5090"/>
    <w:rsid w:val="006F5ED0"/>
    <w:rsid w:val="00700724"/>
    <w:rsid w:val="00700AA9"/>
    <w:rsid w:val="0070284E"/>
    <w:rsid w:val="0070305B"/>
    <w:rsid w:val="00704AAE"/>
    <w:rsid w:val="00706594"/>
    <w:rsid w:val="00707BE4"/>
    <w:rsid w:val="00716055"/>
    <w:rsid w:val="007165B9"/>
    <w:rsid w:val="00716CB8"/>
    <w:rsid w:val="007203D3"/>
    <w:rsid w:val="00720785"/>
    <w:rsid w:val="007225FB"/>
    <w:rsid w:val="007227F9"/>
    <w:rsid w:val="00723725"/>
    <w:rsid w:val="0072763D"/>
    <w:rsid w:val="00730697"/>
    <w:rsid w:val="00733880"/>
    <w:rsid w:val="007348D9"/>
    <w:rsid w:val="00734BFB"/>
    <w:rsid w:val="0073549F"/>
    <w:rsid w:val="00735AD0"/>
    <w:rsid w:val="00740DF8"/>
    <w:rsid w:val="00742D7E"/>
    <w:rsid w:val="00743DD4"/>
    <w:rsid w:val="00747EEB"/>
    <w:rsid w:val="00750C7B"/>
    <w:rsid w:val="00752B23"/>
    <w:rsid w:val="007550E4"/>
    <w:rsid w:val="00756E5C"/>
    <w:rsid w:val="0075796F"/>
    <w:rsid w:val="007579AC"/>
    <w:rsid w:val="00761159"/>
    <w:rsid w:val="00761AD6"/>
    <w:rsid w:val="00763467"/>
    <w:rsid w:val="0076434B"/>
    <w:rsid w:val="0076602C"/>
    <w:rsid w:val="0076678F"/>
    <w:rsid w:val="00766828"/>
    <w:rsid w:val="00767DE1"/>
    <w:rsid w:val="00770929"/>
    <w:rsid w:val="0077184C"/>
    <w:rsid w:val="007722E9"/>
    <w:rsid w:val="00775F03"/>
    <w:rsid w:val="00777CA6"/>
    <w:rsid w:val="00780ECC"/>
    <w:rsid w:val="007821C8"/>
    <w:rsid w:val="00792AF8"/>
    <w:rsid w:val="00792D4E"/>
    <w:rsid w:val="007931E0"/>
    <w:rsid w:val="007936A7"/>
    <w:rsid w:val="0079392E"/>
    <w:rsid w:val="00793A35"/>
    <w:rsid w:val="0079610B"/>
    <w:rsid w:val="00796DFA"/>
    <w:rsid w:val="00797223"/>
    <w:rsid w:val="00797BA3"/>
    <w:rsid w:val="007A2D60"/>
    <w:rsid w:val="007A3B46"/>
    <w:rsid w:val="007B0F72"/>
    <w:rsid w:val="007B2C75"/>
    <w:rsid w:val="007C00F1"/>
    <w:rsid w:val="007C1476"/>
    <w:rsid w:val="007C3D6B"/>
    <w:rsid w:val="007C4500"/>
    <w:rsid w:val="007C7DE1"/>
    <w:rsid w:val="007D1B2A"/>
    <w:rsid w:val="007D2291"/>
    <w:rsid w:val="007D24AD"/>
    <w:rsid w:val="007D2F06"/>
    <w:rsid w:val="007D2F5A"/>
    <w:rsid w:val="007D4FB0"/>
    <w:rsid w:val="007D6A7D"/>
    <w:rsid w:val="007D738E"/>
    <w:rsid w:val="007E02B4"/>
    <w:rsid w:val="007E638E"/>
    <w:rsid w:val="007E6552"/>
    <w:rsid w:val="007E66BE"/>
    <w:rsid w:val="007E6F6F"/>
    <w:rsid w:val="007E7BD7"/>
    <w:rsid w:val="007F62B2"/>
    <w:rsid w:val="007F7343"/>
    <w:rsid w:val="0080129F"/>
    <w:rsid w:val="00803DB0"/>
    <w:rsid w:val="00804141"/>
    <w:rsid w:val="00804474"/>
    <w:rsid w:val="00805D50"/>
    <w:rsid w:val="00810F05"/>
    <w:rsid w:val="00811C44"/>
    <w:rsid w:val="00812822"/>
    <w:rsid w:val="0081297E"/>
    <w:rsid w:val="008129EE"/>
    <w:rsid w:val="00812C5C"/>
    <w:rsid w:val="0081396A"/>
    <w:rsid w:val="00813AEA"/>
    <w:rsid w:val="0081401B"/>
    <w:rsid w:val="00821E85"/>
    <w:rsid w:val="00823E52"/>
    <w:rsid w:val="00823F66"/>
    <w:rsid w:val="00823FAF"/>
    <w:rsid w:val="00827C73"/>
    <w:rsid w:val="00830333"/>
    <w:rsid w:val="00833339"/>
    <w:rsid w:val="008345A3"/>
    <w:rsid w:val="00836E57"/>
    <w:rsid w:val="00842F28"/>
    <w:rsid w:val="008430F3"/>
    <w:rsid w:val="00843645"/>
    <w:rsid w:val="008452ED"/>
    <w:rsid w:val="00846482"/>
    <w:rsid w:val="00847436"/>
    <w:rsid w:val="00847AEB"/>
    <w:rsid w:val="00851331"/>
    <w:rsid w:val="008518D0"/>
    <w:rsid w:val="00851F99"/>
    <w:rsid w:val="00857890"/>
    <w:rsid w:val="008616EF"/>
    <w:rsid w:val="0086183B"/>
    <w:rsid w:val="008631D7"/>
    <w:rsid w:val="00863C0B"/>
    <w:rsid w:val="00863F6C"/>
    <w:rsid w:val="008641FC"/>
    <w:rsid w:val="00864F88"/>
    <w:rsid w:val="0086569E"/>
    <w:rsid w:val="00875205"/>
    <w:rsid w:val="008773D0"/>
    <w:rsid w:val="00877DDA"/>
    <w:rsid w:val="00880198"/>
    <w:rsid w:val="0088295F"/>
    <w:rsid w:val="00887A7C"/>
    <w:rsid w:val="008903C4"/>
    <w:rsid w:val="008914A5"/>
    <w:rsid w:val="00892080"/>
    <w:rsid w:val="008924A6"/>
    <w:rsid w:val="008940DE"/>
    <w:rsid w:val="008952D6"/>
    <w:rsid w:val="00897D00"/>
    <w:rsid w:val="008A006F"/>
    <w:rsid w:val="008A0CBC"/>
    <w:rsid w:val="008A27A8"/>
    <w:rsid w:val="008A5BE5"/>
    <w:rsid w:val="008A71D2"/>
    <w:rsid w:val="008B504C"/>
    <w:rsid w:val="008C0D9D"/>
    <w:rsid w:val="008C4044"/>
    <w:rsid w:val="008C4270"/>
    <w:rsid w:val="008C65F6"/>
    <w:rsid w:val="008D248B"/>
    <w:rsid w:val="008D3163"/>
    <w:rsid w:val="008D3586"/>
    <w:rsid w:val="008D416E"/>
    <w:rsid w:val="008D7214"/>
    <w:rsid w:val="008D7ED5"/>
    <w:rsid w:val="008E0E35"/>
    <w:rsid w:val="008E0F4D"/>
    <w:rsid w:val="008E1FFB"/>
    <w:rsid w:val="008E26BA"/>
    <w:rsid w:val="008E3FB9"/>
    <w:rsid w:val="008E7B1E"/>
    <w:rsid w:val="008F065D"/>
    <w:rsid w:val="008F07D3"/>
    <w:rsid w:val="008F0B2F"/>
    <w:rsid w:val="008F3025"/>
    <w:rsid w:val="008F30D3"/>
    <w:rsid w:val="008F51BD"/>
    <w:rsid w:val="008F5A07"/>
    <w:rsid w:val="008F706B"/>
    <w:rsid w:val="00902D48"/>
    <w:rsid w:val="00903116"/>
    <w:rsid w:val="009053B0"/>
    <w:rsid w:val="0090578A"/>
    <w:rsid w:val="009105A4"/>
    <w:rsid w:val="00910746"/>
    <w:rsid w:val="00912C70"/>
    <w:rsid w:val="0091370F"/>
    <w:rsid w:val="00916812"/>
    <w:rsid w:val="00917596"/>
    <w:rsid w:val="0092145E"/>
    <w:rsid w:val="00922253"/>
    <w:rsid w:val="00922EE2"/>
    <w:rsid w:val="00923C41"/>
    <w:rsid w:val="00924621"/>
    <w:rsid w:val="00924D92"/>
    <w:rsid w:val="00925084"/>
    <w:rsid w:val="00927052"/>
    <w:rsid w:val="009305CD"/>
    <w:rsid w:val="00932CCA"/>
    <w:rsid w:val="00934F16"/>
    <w:rsid w:val="00937D1F"/>
    <w:rsid w:val="009404E1"/>
    <w:rsid w:val="00941CE6"/>
    <w:rsid w:val="00944D8E"/>
    <w:rsid w:val="00946404"/>
    <w:rsid w:val="00946FD6"/>
    <w:rsid w:val="0094737B"/>
    <w:rsid w:val="009517E3"/>
    <w:rsid w:val="00952260"/>
    <w:rsid w:val="00953065"/>
    <w:rsid w:val="00954E25"/>
    <w:rsid w:val="009553CD"/>
    <w:rsid w:val="00955AF1"/>
    <w:rsid w:val="009620B5"/>
    <w:rsid w:val="00962BB2"/>
    <w:rsid w:val="00963278"/>
    <w:rsid w:val="00963997"/>
    <w:rsid w:val="00964B24"/>
    <w:rsid w:val="00965A37"/>
    <w:rsid w:val="009662B5"/>
    <w:rsid w:val="00966522"/>
    <w:rsid w:val="00966CA8"/>
    <w:rsid w:val="00966EE5"/>
    <w:rsid w:val="009702DA"/>
    <w:rsid w:val="00971481"/>
    <w:rsid w:val="00972EB3"/>
    <w:rsid w:val="009751AB"/>
    <w:rsid w:val="0098030E"/>
    <w:rsid w:val="00980852"/>
    <w:rsid w:val="00982949"/>
    <w:rsid w:val="009834C2"/>
    <w:rsid w:val="009873C4"/>
    <w:rsid w:val="00992CE0"/>
    <w:rsid w:val="00996B85"/>
    <w:rsid w:val="00997E80"/>
    <w:rsid w:val="009A0861"/>
    <w:rsid w:val="009A2489"/>
    <w:rsid w:val="009A3776"/>
    <w:rsid w:val="009A4D09"/>
    <w:rsid w:val="009A6126"/>
    <w:rsid w:val="009A7870"/>
    <w:rsid w:val="009A7DB2"/>
    <w:rsid w:val="009A7F61"/>
    <w:rsid w:val="009B1086"/>
    <w:rsid w:val="009B3643"/>
    <w:rsid w:val="009B37F8"/>
    <w:rsid w:val="009B6829"/>
    <w:rsid w:val="009B79B7"/>
    <w:rsid w:val="009C0024"/>
    <w:rsid w:val="009C5A28"/>
    <w:rsid w:val="009C7725"/>
    <w:rsid w:val="009D0EB4"/>
    <w:rsid w:val="009D3389"/>
    <w:rsid w:val="009D73F3"/>
    <w:rsid w:val="009D76F6"/>
    <w:rsid w:val="009D795B"/>
    <w:rsid w:val="009D7BF7"/>
    <w:rsid w:val="009D7F0B"/>
    <w:rsid w:val="009E0A7A"/>
    <w:rsid w:val="009E724E"/>
    <w:rsid w:val="009F0666"/>
    <w:rsid w:val="009F2A64"/>
    <w:rsid w:val="009F4CCE"/>
    <w:rsid w:val="00A04FAF"/>
    <w:rsid w:val="00A05262"/>
    <w:rsid w:val="00A05AFC"/>
    <w:rsid w:val="00A12A4B"/>
    <w:rsid w:val="00A13E0C"/>
    <w:rsid w:val="00A20DCD"/>
    <w:rsid w:val="00A21755"/>
    <w:rsid w:val="00A2343B"/>
    <w:rsid w:val="00A25143"/>
    <w:rsid w:val="00A2615A"/>
    <w:rsid w:val="00A26B89"/>
    <w:rsid w:val="00A32D3D"/>
    <w:rsid w:val="00A34F00"/>
    <w:rsid w:val="00A36334"/>
    <w:rsid w:val="00A37B06"/>
    <w:rsid w:val="00A417BD"/>
    <w:rsid w:val="00A42686"/>
    <w:rsid w:val="00A44303"/>
    <w:rsid w:val="00A444CD"/>
    <w:rsid w:val="00A46438"/>
    <w:rsid w:val="00A50097"/>
    <w:rsid w:val="00A50334"/>
    <w:rsid w:val="00A51DEA"/>
    <w:rsid w:val="00A54F0E"/>
    <w:rsid w:val="00A572CD"/>
    <w:rsid w:val="00A57C08"/>
    <w:rsid w:val="00A630E7"/>
    <w:rsid w:val="00A63CE6"/>
    <w:rsid w:val="00A6411B"/>
    <w:rsid w:val="00A6471D"/>
    <w:rsid w:val="00A656F2"/>
    <w:rsid w:val="00A66CBD"/>
    <w:rsid w:val="00A67146"/>
    <w:rsid w:val="00A6751D"/>
    <w:rsid w:val="00A67919"/>
    <w:rsid w:val="00A67BA6"/>
    <w:rsid w:val="00A67DAD"/>
    <w:rsid w:val="00A71C11"/>
    <w:rsid w:val="00A72BF1"/>
    <w:rsid w:val="00A72DAF"/>
    <w:rsid w:val="00A736D4"/>
    <w:rsid w:val="00A74F4C"/>
    <w:rsid w:val="00A82170"/>
    <w:rsid w:val="00A8674A"/>
    <w:rsid w:val="00A86E71"/>
    <w:rsid w:val="00A86F12"/>
    <w:rsid w:val="00A913C9"/>
    <w:rsid w:val="00A92D20"/>
    <w:rsid w:val="00A94A7D"/>
    <w:rsid w:val="00A95610"/>
    <w:rsid w:val="00A96645"/>
    <w:rsid w:val="00AA4335"/>
    <w:rsid w:val="00AA5A32"/>
    <w:rsid w:val="00AA5ED5"/>
    <w:rsid w:val="00AA7022"/>
    <w:rsid w:val="00AB0530"/>
    <w:rsid w:val="00AB3C70"/>
    <w:rsid w:val="00AB5F65"/>
    <w:rsid w:val="00AB630C"/>
    <w:rsid w:val="00AB6D66"/>
    <w:rsid w:val="00AB734E"/>
    <w:rsid w:val="00AC1074"/>
    <w:rsid w:val="00AC209B"/>
    <w:rsid w:val="00AC3E3F"/>
    <w:rsid w:val="00AC4413"/>
    <w:rsid w:val="00AC6407"/>
    <w:rsid w:val="00AC76EA"/>
    <w:rsid w:val="00AC79D9"/>
    <w:rsid w:val="00AD2BA0"/>
    <w:rsid w:val="00AD3CB8"/>
    <w:rsid w:val="00AD4F04"/>
    <w:rsid w:val="00AD596D"/>
    <w:rsid w:val="00AD5D2C"/>
    <w:rsid w:val="00AD7ABF"/>
    <w:rsid w:val="00AE130C"/>
    <w:rsid w:val="00AE2B8E"/>
    <w:rsid w:val="00AE34E7"/>
    <w:rsid w:val="00AE3758"/>
    <w:rsid w:val="00AE4864"/>
    <w:rsid w:val="00AE4869"/>
    <w:rsid w:val="00AF347D"/>
    <w:rsid w:val="00AF352F"/>
    <w:rsid w:val="00AF3C25"/>
    <w:rsid w:val="00AF7298"/>
    <w:rsid w:val="00B009C1"/>
    <w:rsid w:val="00B03359"/>
    <w:rsid w:val="00B06911"/>
    <w:rsid w:val="00B13EC4"/>
    <w:rsid w:val="00B268A1"/>
    <w:rsid w:val="00B31173"/>
    <w:rsid w:val="00B31626"/>
    <w:rsid w:val="00B346D2"/>
    <w:rsid w:val="00B35134"/>
    <w:rsid w:val="00B36802"/>
    <w:rsid w:val="00B41EA3"/>
    <w:rsid w:val="00B4381F"/>
    <w:rsid w:val="00B4733A"/>
    <w:rsid w:val="00B50241"/>
    <w:rsid w:val="00B54B30"/>
    <w:rsid w:val="00B56091"/>
    <w:rsid w:val="00B5695D"/>
    <w:rsid w:val="00B57AE6"/>
    <w:rsid w:val="00B614C8"/>
    <w:rsid w:val="00B63720"/>
    <w:rsid w:val="00B64C3A"/>
    <w:rsid w:val="00B651B4"/>
    <w:rsid w:val="00B65B9B"/>
    <w:rsid w:val="00B66D4E"/>
    <w:rsid w:val="00B7101F"/>
    <w:rsid w:val="00B72371"/>
    <w:rsid w:val="00B73F4D"/>
    <w:rsid w:val="00B7442C"/>
    <w:rsid w:val="00B75514"/>
    <w:rsid w:val="00B756D8"/>
    <w:rsid w:val="00B76C38"/>
    <w:rsid w:val="00B81A5E"/>
    <w:rsid w:val="00B81B7E"/>
    <w:rsid w:val="00B82472"/>
    <w:rsid w:val="00B8660D"/>
    <w:rsid w:val="00B878EC"/>
    <w:rsid w:val="00B91032"/>
    <w:rsid w:val="00B91C52"/>
    <w:rsid w:val="00B92BD3"/>
    <w:rsid w:val="00B92D5C"/>
    <w:rsid w:val="00BA4FF7"/>
    <w:rsid w:val="00BA6E29"/>
    <w:rsid w:val="00BA6F0D"/>
    <w:rsid w:val="00BB1E91"/>
    <w:rsid w:val="00BB419B"/>
    <w:rsid w:val="00BB455C"/>
    <w:rsid w:val="00BB4809"/>
    <w:rsid w:val="00BB7122"/>
    <w:rsid w:val="00BC21FA"/>
    <w:rsid w:val="00BC43E0"/>
    <w:rsid w:val="00BC477E"/>
    <w:rsid w:val="00BC5411"/>
    <w:rsid w:val="00BC77FD"/>
    <w:rsid w:val="00BD0074"/>
    <w:rsid w:val="00BD237E"/>
    <w:rsid w:val="00BD394E"/>
    <w:rsid w:val="00BD5E10"/>
    <w:rsid w:val="00BD641C"/>
    <w:rsid w:val="00BE1080"/>
    <w:rsid w:val="00BE1246"/>
    <w:rsid w:val="00BE374B"/>
    <w:rsid w:val="00BE37C5"/>
    <w:rsid w:val="00BE3B39"/>
    <w:rsid w:val="00BE3F42"/>
    <w:rsid w:val="00BE692F"/>
    <w:rsid w:val="00BF20C1"/>
    <w:rsid w:val="00BF2F94"/>
    <w:rsid w:val="00BF30CA"/>
    <w:rsid w:val="00BF5561"/>
    <w:rsid w:val="00C00493"/>
    <w:rsid w:val="00C01260"/>
    <w:rsid w:val="00C01815"/>
    <w:rsid w:val="00C0343B"/>
    <w:rsid w:val="00C045AD"/>
    <w:rsid w:val="00C054EF"/>
    <w:rsid w:val="00C06D39"/>
    <w:rsid w:val="00C107B5"/>
    <w:rsid w:val="00C13578"/>
    <w:rsid w:val="00C13DEC"/>
    <w:rsid w:val="00C14280"/>
    <w:rsid w:val="00C14625"/>
    <w:rsid w:val="00C14A45"/>
    <w:rsid w:val="00C15C8D"/>
    <w:rsid w:val="00C175F6"/>
    <w:rsid w:val="00C22074"/>
    <w:rsid w:val="00C22D5B"/>
    <w:rsid w:val="00C3194F"/>
    <w:rsid w:val="00C33562"/>
    <w:rsid w:val="00C3357D"/>
    <w:rsid w:val="00C335A2"/>
    <w:rsid w:val="00C37098"/>
    <w:rsid w:val="00C375C5"/>
    <w:rsid w:val="00C402DC"/>
    <w:rsid w:val="00C413EB"/>
    <w:rsid w:val="00C4286C"/>
    <w:rsid w:val="00C46427"/>
    <w:rsid w:val="00C5050E"/>
    <w:rsid w:val="00C5063A"/>
    <w:rsid w:val="00C5291B"/>
    <w:rsid w:val="00C52D44"/>
    <w:rsid w:val="00C5313F"/>
    <w:rsid w:val="00C53587"/>
    <w:rsid w:val="00C546B6"/>
    <w:rsid w:val="00C60244"/>
    <w:rsid w:val="00C60575"/>
    <w:rsid w:val="00C61CC8"/>
    <w:rsid w:val="00C6522E"/>
    <w:rsid w:val="00C655B7"/>
    <w:rsid w:val="00C67F2F"/>
    <w:rsid w:val="00C71DFC"/>
    <w:rsid w:val="00C74095"/>
    <w:rsid w:val="00C7573A"/>
    <w:rsid w:val="00C76181"/>
    <w:rsid w:val="00C8008E"/>
    <w:rsid w:val="00C840F6"/>
    <w:rsid w:val="00C84D3D"/>
    <w:rsid w:val="00C85A8A"/>
    <w:rsid w:val="00C872FF"/>
    <w:rsid w:val="00C87B4E"/>
    <w:rsid w:val="00C94219"/>
    <w:rsid w:val="00CA08DC"/>
    <w:rsid w:val="00CA3A95"/>
    <w:rsid w:val="00CA40D7"/>
    <w:rsid w:val="00CA47E3"/>
    <w:rsid w:val="00CA6309"/>
    <w:rsid w:val="00CA767D"/>
    <w:rsid w:val="00CB3576"/>
    <w:rsid w:val="00CB479A"/>
    <w:rsid w:val="00CB4E48"/>
    <w:rsid w:val="00CB57EE"/>
    <w:rsid w:val="00CC0314"/>
    <w:rsid w:val="00CC0EC8"/>
    <w:rsid w:val="00CC20F5"/>
    <w:rsid w:val="00CC56D7"/>
    <w:rsid w:val="00CD1D20"/>
    <w:rsid w:val="00CD4169"/>
    <w:rsid w:val="00CD6E51"/>
    <w:rsid w:val="00CE0403"/>
    <w:rsid w:val="00CE3A2D"/>
    <w:rsid w:val="00CE3F60"/>
    <w:rsid w:val="00CE64F1"/>
    <w:rsid w:val="00CE6F66"/>
    <w:rsid w:val="00CF18EE"/>
    <w:rsid w:val="00CF23F9"/>
    <w:rsid w:val="00CF2722"/>
    <w:rsid w:val="00CF2802"/>
    <w:rsid w:val="00CF2ADB"/>
    <w:rsid w:val="00CF37AD"/>
    <w:rsid w:val="00CF4D97"/>
    <w:rsid w:val="00CF4DB9"/>
    <w:rsid w:val="00CF7D0B"/>
    <w:rsid w:val="00D04B41"/>
    <w:rsid w:val="00D0692D"/>
    <w:rsid w:val="00D06BCD"/>
    <w:rsid w:val="00D07282"/>
    <w:rsid w:val="00D07F1B"/>
    <w:rsid w:val="00D12B4E"/>
    <w:rsid w:val="00D13A45"/>
    <w:rsid w:val="00D144D8"/>
    <w:rsid w:val="00D1499C"/>
    <w:rsid w:val="00D14DF5"/>
    <w:rsid w:val="00D15B88"/>
    <w:rsid w:val="00D20909"/>
    <w:rsid w:val="00D21823"/>
    <w:rsid w:val="00D237FD"/>
    <w:rsid w:val="00D27841"/>
    <w:rsid w:val="00D3040F"/>
    <w:rsid w:val="00D3094F"/>
    <w:rsid w:val="00D311D3"/>
    <w:rsid w:val="00D3215F"/>
    <w:rsid w:val="00D32887"/>
    <w:rsid w:val="00D37C91"/>
    <w:rsid w:val="00D4378C"/>
    <w:rsid w:val="00D43AB6"/>
    <w:rsid w:val="00D44763"/>
    <w:rsid w:val="00D463E5"/>
    <w:rsid w:val="00D47475"/>
    <w:rsid w:val="00D524F4"/>
    <w:rsid w:val="00D56E05"/>
    <w:rsid w:val="00D600C5"/>
    <w:rsid w:val="00D60BB0"/>
    <w:rsid w:val="00D620AB"/>
    <w:rsid w:val="00D6255C"/>
    <w:rsid w:val="00D63C49"/>
    <w:rsid w:val="00D65080"/>
    <w:rsid w:val="00D67CB9"/>
    <w:rsid w:val="00D700B1"/>
    <w:rsid w:val="00D70A22"/>
    <w:rsid w:val="00D73120"/>
    <w:rsid w:val="00D763A9"/>
    <w:rsid w:val="00D8000E"/>
    <w:rsid w:val="00D81449"/>
    <w:rsid w:val="00D81567"/>
    <w:rsid w:val="00D83590"/>
    <w:rsid w:val="00D84D3C"/>
    <w:rsid w:val="00D85445"/>
    <w:rsid w:val="00D8657C"/>
    <w:rsid w:val="00D86756"/>
    <w:rsid w:val="00D86F42"/>
    <w:rsid w:val="00D87070"/>
    <w:rsid w:val="00D9015E"/>
    <w:rsid w:val="00D90649"/>
    <w:rsid w:val="00D91805"/>
    <w:rsid w:val="00D91D11"/>
    <w:rsid w:val="00D91E65"/>
    <w:rsid w:val="00D96CDB"/>
    <w:rsid w:val="00D9776D"/>
    <w:rsid w:val="00DA1F69"/>
    <w:rsid w:val="00DA37B7"/>
    <w:rsid w:val="00DA7D36"/>
    <w:rsid w:val="00DB02CB"/>
    <w:rsid w:val="00DB3CFC"/>
    <w:rsid w:val="00DB500C"/>
    <w:rsid w:val="00DB5710"/>
    <w:rsid w:val="00DC084C"/>
    <w:rsid w:val="00DC0A4F"/>
    <w:rsid w:val="00DC14C0"/>
    <w:rsid w:val="00DC2A47"/>
    <w:rsid w:val="00DC4EF8"/>
    <w:rsid w:val="00DC7C18"/>
    <w:rsid w:val="00DD32FD"/>
    <w:rsid w:val="00DD6735"/>
    <w:rsid w:val="00DE0DC8"/>
    <w:rsid w:val="00DE3E20"/>
    <w:rsid w:val="00DE4580"/>
    <w:rsid w:val="00DE6A7A"/>
    <w:rsid w:val="00E0143B"/>
    <w:rsid w:val="00E06E2F"/>
    <w:rsid w:val="00E10295"/>
    <w:rsid w:val="00E126EC"/>
    <w:rsid w:val="00E1272A"/>
    <w:rsid w:val="00E12D5A"/>
    <w:rsid w:val="00E13391"/>
    <w:rsid w:val="00E1343E"/>
    <w:rsid w:val="00E1628E"/>
    <w:rsid w:val="00E174B6"/>
    <w:rsid w:val="00E17F2C"/>
    <w:rsid w:val="00E206D1"/>
    <w:rsid w:val="00E22BA0"/>
    <w:rsid w:val="00E2502B"/>
    <w:rsid w:val="00E25B8E"/>
    <w:rsid w:val="00E260C9"/>
    <w:rsid w:val="00E32827"/>
    <w:rsid w:val="00E32A47"/>
    <w:rsid w:val="00E32B78"/>
    <w:rsid w:val="00E32DCC"/>
    <w:rsid w:val="00E330DC"/>
    <w:rsid w:val="00E34473"/>
    <w:rsid w:val="00E3480C"/>
    <w:rsid w:val="00E36B30"/>
    <w:rsid w:val="00E37C84"/>
    <w:rsid w:val="00E41A26"/>
    <w:rsid w:val="00E42C0F"/>
    <w:rsid w:val="00E42F86"/>
    <w:rsid w:val="00E438AB"/>
    <w:rsid w:val="00E44464"/>
    <w:rsid w:val="00E4524A"/>
    <w:rsid w:val="00E45E9B"/>
    <w:rsid w:val="00E47863"/>
    <w:rsid w:val="00E47D6F"/>
    <w:rsid w:val="00E5002F"/>
    <w:rsid w:val="00E526C7"/>
    <w:rsid w:val="00E53D10"/>
    <w:rsid w:val="00E540D1"/>
    <w:rsid w:val="00E56028"/>
    <w:rsid w:val="00E56497"/>
    <w:rsid w:val="00E60F9F"/>
    <w:rsid w:val="00E665C3"/>
    <w:rsid w:val="00E72026"/>
    <w:rsid w:val="00E724A5"/>
    <w:rsid w:val="00E7359C"/>
    <w:rsid w:val="00E73CBC"/>
    <w:rsid w:val="00E7731E"/>
    <w:rsid w:val="00E80380"/>
    <w:rsid w:val="00E8126A"/>
    <w:rsid w:val="00E8329C"/>
    <w:rsid w:val="00E8343E"/>
    <w:rsid w:val="00E83BD9"/>
    <w:rsid w:val="00E83D22"/>
    <w:rsid w:val="00E83E58"/>
    <w:rsid w:val="00E8488F"/>
    <w:rsid w:val="00E8590D"/>
    <w:rsid w:val="00E906A3"/>
    <w:rsid w:val="00E92B70"/>
    <w:rsid w:val="00E9301A"/>
    <w:rsid w:val="00E93969"/>
    <w:rsid w:val="00E975B5"/>
    <w:rsid w:val="00EA0772"/>
    <w:rsid w:val="00EA0B83"/>
    <w:rsid w:val="00EA0EFB"/>
    <w:rsid w:val="00EA1F62"/>
    <w:rsid w:val="00EA7F81"/>
    <w:rsid w:val="00EB04CA"/>
    <w:rsid w:val="00EB1DA3"/>
    <w:rsid w:val="00EB24B5"/>
    <w:rsid w:val="00EB279A"/>
    <w:rsid w:val="00EB4F61"/>
    <w:rsid w:val="00EB643D"/>
    <w:rsid w:val="00EC1560"/>
    <w:rsid w:val="00EC24D5"/>
    <w:rsid w:val="00EC26E0"/>
    <w:rsid w:val="00EC491A"/>
    <w:rsid w:val="00EC4B41"/>
    <w:rsid w:val="00EC65E0"/>
    <w:rsid w:val="00EC67CA"/>
    <w:rsid w:val="00EC7AF1"/>
    <w:rsid w:val="00ED00FB"/>
    <w:rsid w:val="00ED01B3"/>
    <w:rsid w:val="00ED222A"/>
    <w:rsid w:val="00ED390A"/>
    <w:rsid w:val="00ED3E1F"/>
    <w:rsid w:val="00ED4FF5"/>
    <w:rsid w:val="00ED558F"/>
    <w:rsid w:val="00ED64AB"/>
    <w:rsid w:val="00EE0070"/>
    <w:rsid w:val="00EE2C3A"/>
    <w:rsid w:val="00EE533A"/>
    <w:rsid w:val="00EF3381"/>
    <w:rsid w:val="00F004FE"/>
    <w:rsid w:val="00F005B5"/>
    <w:rsid w:val="00F01BA8"/>
    <w:rsid w:val="00F022C6"/>
    <w:rsid w:val="00F037EE"/>
    <w:rsid w:val="00F04EAA"/>
    <w:rsid w:val="00F10BD6"/>
    <w:rsid w:val="00F10E6F"/>
    <w:rsid w:val="00F115F8"/>
    <w:rsid w:val="00F20610"/>
    <w:rsid w:val="00F235B3"/>
    <w:rsid w:val="00F238CF"/>
    <w:rsid w:val="00F3002B"/>
    <w:rsid w:val="00F33B4A"/>
    <w:rsid w:val="00F401E1"/>
    <w:rsid w:val="00F44C17"/>
    <w:rsid w:val="00F469B0"/>
    <w:rsid w:val="00F520FB"/>
    <w:rsid w:val="00F52C7B"/>
    <w:rsid w:val="00F57540"/>
    <w:rsid w:val="00F575DF"/>
    <w:rsid w:val="00F607F9"/>
    <w:rsid w:val="00F623A0"/>
    <w:rsid w:val="00F637BF"/>
    <w:rsid w:val="00F65B15"/>
    <w:rsid w:val="00F80B10"/>
    <w:rsid w:val="00F82935"/>
    <w:rsid w:val="00F82EE6"/>
    <w:rsid w:val="00F847AA"/>
    <w:rsid w:val="00F851B5"/>
    <w:rsid w:val="00F87EDF"/>
    <w:rsid w:val="00F92ADA"/>
    <w:rsid w:val="00F93343"/>
    <w:rsid w:val="00F93595"/>
    <w:rsid w:val="00F93C42"/>
    <w:rsid w:val="00F94D6D"/>
    <w:rsid w:val="00F94DD8"/>
    <w:rsid w:val="00F9740D"/>
    <w:rsid w:val="00FA22F9"/>
    <w:rsid w:val="00FA33A3"/>
    <w:rsid w:val="00FA71B7"/>
    <w:rsid w:val="00FB2904"/>
    <w:rsid w:val="00FB4F90"/>
    <w:rsid w:val="00FB7AC4"/>
    <w:rsid w:val="00FC4F6A"/>
    <w:rsid w:val="00FC7659"/>
    <w:rsid w:val="00FC7A15"/>
    <w:rsid w:val="00FE395C"/>
    <w:rsid w:val="00FE7F65"/>
    <w:rsid w:val="00FF07EB"/>
    <w:rsid w:val="00FF1705"/>
    <w:rsid w:val="00FF310F"/>
    <w:rsid w:val="00FF31C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ED2F-A06C-894A-A3B3-FD55E44F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A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3C25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39B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460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TableStyle2">
    <w:name w:val="Table Style 2"/>
    <w:rPr>
      <w:rFonts w:ascii="Helvetica" w:eastAsia="Helvetica" w:hAnsi="Helvetica" w:cs="Helvetica"/>
      <w:color w:val="000000"/>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5E6AA3"/>
    <w:pPr>
      <w:tabs>
        <w:tab w:val="center" w:pos="4680"/>
        <w:tab w:val="right" w:pos="9360"/>
      </w:tabs>
    </w:pPr>
  </w:style>
  <w:style w:type="character" w:customStyle="1" w:styleId="HeaderChar">
    <w:name w:val="Header Char"/>
    <w:basedOn w:val="DefaultParagraphFont"/>
    <w:link w:val="Header"/>
    <w:uiPriority w:val="99"/>
    <w:rsid w:val="005E6AA3"/>
    <w:rPr>
      <w:sz w:val="24"/>
      <w:szCs w:val="24"/>
    </w:rPr>
  </w:style>
  <w:style w:type="paragraph" w:styleId="Footer">
    <w:name w:val="footer"/>
    <w:basedOn w:val="Normal"/>
    <w:link w:val="FooterChar"/>
    <w:uiPriority w:val="99"/>
    <w:unhideWhenUsed/>
    <w:rsid w:val="005E6AA3"/>
    <w:pPr>
      <w:tabs>
        <w:tab w:val="center" w:pos="4680"/>
        <w:tab w:val="right" w:pos="9360"/>
      </w:tabs>
    </w:pPr>
  </w:style>
  <w:style w:type="character" w:customStyle="1" w:styleId="FooterChar">
    <w:name w:val="Footer Char"/>
    <w:basedOn w:val="DefaultParagraphFont"/>
    <w:link w:val="Footer"/>
    <w:uiPriority w:val="99"/>
    <w:rsid w:val="005E6AA3"/>
    <w:rPr>
      <w:sz w:val="24"/>
      <w:szCs w:val="24"/>
    </w:rPr>
  </w:style>
  <w:style w:type="paragraph" w:styleId="FootnoteText">
    <w:name w:val="footnote text"/>
    <w:basedOn w:val="Normal"/>
    <w:link w:val="FootnoteTextChar"/>
    <w:uiPriority w:val="99"/>
    <w:semiHidden/>
    <w:unhideWhenUsed/>
    <w:rsid w:val="00E12D5A"/>
    <w:rPr>
      <w:sz w:val="20"/>
      <w:szCs w:val="20"/>
    </w:rPr>
  </w:style>
  <w:style w:type="character" w:customStyle="1" w:styleId="FootnoteTextChar">
    <w:name w:val="Footnote Text Char"/>
    <w:basedOn w:val="DefaultParagraphFont"/>
    <w:link w:val="FootnoteText"/>
    <w:uiPriority w:val="99"/>
    <w:semiHidden/>
    <w:rsid w:val="00E12D5A"/>
  </w:style>
  <w:style w:type="character" w:styleId="FootnoteReference">
    <w:name w:val="footnote reference"/>
    <w:basedOn w:val="DefaultParagraphFont"/>
    <w:uiPriority w:val="99"/>
    <w:semiHidden/>
    <w:unhideWhenUsed/>
    <w:rsid w:val="00E12D5A"/>
    <w:rPr>
      <w:vertAlign w:val="superscript"/>
    </w:rPr>
  </w:style>
  <w:style w:type="paragraph" w:styleId="NormalWeb">
    <w:name w:val="Normal (Web)"/>
    <w:basedOn w:val="Normal"/>
    <w:uiPriority w:val="99"/>
    <w:semiHidden/>
    <w:unhideWhenUsed/>
    <w:rsid w:val="00F005B5"/>
  </w:style>
  <w:style w:type="character" w:customStyle="1" w:styleId="Heading4Char">
    <w:name w:val="Heading 4 Char"/>
    <w:basedOn w:val="DefaultParagraphFont"/>
    <w:link w:val="Heading4"/>
    <w:uiPriority w:val="9"/>
    <w:semiHidden/>
    <w:rsid w:val="0004607D"/>
    <w:rPr>
      <w:rFonts w:asciiTheme="majorHAnsi" w:eastAsiaTheme="majorEastAsia" w:hAnsiTheme="majorHAnsi" w:cstheme="majorBidi"/>
      <w:i/>
      <w:iCs/>
      <w:color w:val="365F91" w:themeColor="accent1" w:themeShade="BF"/>
      <w:sz w:val="24"/>
      <w:szCs w:val="24"/>
    </w:rPr>
  </w:style>
  <w:style w:type="character" w:styleId="Emphasis">
    <w:name w:val="Emphasis"/>
    <w:basedOn w:val="DefaultParagraphFont"/>
    <w:uiPriority w:val="20"/>
    <w:qFormat/>
    <w:rsid w:val="00651F1F"/>
    <w:rPr>
      <w:i/>
      <w:iCs/>
    </w:rPr>
  </w:style>
  <w:style w:type="character" w:customStyle="1" w:styleId="Heading3Char">
    <w:name w:val="Heading 3 Char"/>
    <w:basedOn w:val="DefaultParagraphFont"/>
    <w:link w:val="Heading3"/>
    <w:uiPriority w:val="9"/>
    <w:semiHidden/>
    <w:rsid w:val="005139B6"/>
    <w:rPr>
      <w:rFonts w:asciiTheme="majorHAnsi" w:eastAsiaTheme="majorEastAsia" w:hAnsiTheme="majorHAnsi" w:cstheme="majorBidi"/>
      <w:color w:val="243F60" w:themeColor="accent1" w:themeShade="7F"/>
      <w:sz w:val="24"/>
      <w:szCs w:val="24"/>
      <w:bdr w:val="none" w:sz="0" w:space="0" w:color="auto"/>
    </w:rPr>
  </w:style>
  <w:style w:type="character" w:styleId="PageNumber">
    <w:name w:val="page number"/>
    <w:basedOn w:val="DefaultParagraphFont"/>
    <w:uiPriority w:val="99"/>
    <w:semiHidden/>
    <w:unhideWhenUsed/>
    <w:rsid w:val="008A0CBC"/>
  </w:style>
  <w:style w:type="character" w:customStyle="1" w:styleId="Heading1Char">
    <w:name w:val="Heading 1 Char"/>
    <w:basedOn w:val="DefaultParagraphFont"/>
    <w:link w:val="Heading1"/>
    <w:uiPriority w:val="9"/>
    <w:rsid w:val="003C2542"/>
    <w:rPr>
      <w:rFonts w:asciiTheme="majorHAnsi" w:eastAsiaTheme="majorEastAsia" w:hAnsiTheme="majorHAnsi" w:cstheme="majorBidi"/>
      <w:color w:val="365F91" w:themeColor="accent1" w:themeShade="BF"/>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3428">
      <w:bodyDiv w:val="1"/>
      <w:marLeft w:val="0"/>
      <w:marRight w:val="0"/>
      <w:marTop w:val="0"/>
      <w:marBottom w:val="0"/>
      <w:divBdr>
        <w:top w:val="none" w:sz="0" w:space="0" w:color="auto"/>
        <w:left w:val="none" w:sz="0" w:space="0" w:color="auto"/>
        <w:bottom w:val="none" w:sz="0" w:space="0" w:color="auto"/>
        <w:right w:val="none" w:sz="0" w:space="0" w:color="auto"/>
      </w:divBdr>
    </w:div>
    <w:div w:id="106048335">
      <w:bodyDiv w:val="1"/>
      <w:marLeft w:val="0"/>
      <w:marRight w:val="0"/>
      <w:marTop w:val="0"/>
      <w:marBottom w:val="0"/>
      <w:divBdr>
        <w:top w:val="none" w:sz="0" w:space="0" w:color="auto"/>
        <w:left w:val="none" w:sz="0" w:space="0" w:color="auto"/>
        <w:bottom w:val="none" w:sz="0" w:space="0" w:color="auto"/>
        <w:right w:val="none" w:sz="0" w:space="0" w:color="auto"/>
      </w:divBdr>
    </w:div>
    <w:div w:id="237255509">
      <w:bodyDiv w:val="1"/>
      <w:marLeft w:val="0"/>
      <w:marRight w:val="0"/>
      <w:marTop w:val="0"/>
      <w:marBottom w:val="0"/>
      <w:divBdr>
        <w:top w:val="none" w:sz="0" w:space="0" w:color="auto"/>
        <w:left w:val="none" w:sz="0" w:space="0" w:color="auto"/>
        <w:bottom w:val="none" w:sz="0" w:space="0" w:color="auto"/>
        <w:right w:val="none" w:sz="0" w:space="0" w:color="auto"/>
      </w:divBdr>
    </w:div>
    <w:div w:id="293803273">
      <w:bodyDiv w:val="1"/>
      <w:marLeft w:val="0"/>
      <w:marRight w:val="0"/>
      <w:marTop w:val="0"/>
      <w:marBottom w:val="0"/>
      <w:divBdr>
        <w:top w:val="none" w:sz="0" w:space="0" w:color="auto"/>
        <w:left w:val="none" w:sz="0" w:space="0" w:color="auto"/>
        <w:bottom w:val="none" w:sz="0" w:space="0" w:color="auto"/>
        <w:right w:val="none" w:sz="0" w:space="0" w:color="auto"/>
      </w:divBdr>
    </w:div>
    <w:div w:id="427238832">
      <w:bodyDiv w:val="1"/>
      <w:marLeft w:val="0"/>
      <w:marRight w:val="0"/>
      <w:marTop w:val="0"/>
      <w:marBottom w:val="0"/>
      <w:divBdr>
        <w:top w:val="none" w:sz="0" w:space="0" w:color="auto"/>
        <w:left w:val="none" w:sz="0" w:space="0" w:color="auto"/>
        <w:bottom w:val="none" w:sz="0" w:space="0" w:color="auto"/>
        <w:right w:val="none" w:sz="0" w:space="0" w:color="auto"/>
      </w:divBdr>
      <w:divsChild>
        <w:div w:id="120079588">
          <w:marLeft w:val="0"/>
          <w:marRight w:val="0"/>
          <w:marTop w:val="0"/>
          <w:marBottom w:val="0"/>
          <w:divBdr>
            <w:top w:val="none" w:sz="0" w:space="0" w:color="auto"/>
            <w:left w:val="none" w:sz="0" w:space="0" w:color="auto"/>
            <w:bottom w:val="none" w:sz="0" w:space="0" w:color="auto"/>
            <w:right w:val="none" w:sz="0" w:space="0" w:color="auto"/>
          </w:divBdr>
          <w:divsChild>
            <w:div w:id="552929998">
              <w:marLeft w:val="0"/>
              <w:marRight w:val="0"/>
              <w:marTop w:val="0"/>
              <w:marBottom w:val="0"/>
              <w:divBdr>
                <w:top w:val="none" w:sz="0" w:space="0" w:color="auto"/>
                <w:left w:val="none" w:sz="0" w:space="0" w:color="auto"/>
                <w:bottom w:val="none" w:sz="0" w:space="0" w:color="auto"/>
                <w:right w:val="none" w:sz="0" w:space="0" w:color="auto"/>
              </w:divBdr>
              <w:divsChild>
                <w:div w:id="2020961839">
                  <w:marLeft w:val="0"/>
                  <w:marRight w:val="0"/>
                  <w:marTop w:val="0"/>
                  <w:marBottom w:val="0"/>
                  <w:divBdr>
                    <w:top w:val="none" w:sz="0" w:space="0" w:color="auto"/>
                    <w:left w:val="none" w:sz="0" w:space="0" w:color="auto"/>
                    <w:bottom w:val="none" w:sz="0" w:space="0" w:color="auto"/>
                    <w:right w:val="none" w:sz="0" w:space="0" w:color="auto"/>
                  </w:divBdr>
                </w:div>
              </w:divsChild>
            </w:div>
            <w:div w:id="628173153">
              <w:marLeft w:val="0"/>
              <w:marRight w:val="0"/>
              <w:marTop w:val="0"/>
              <w:marBottom w:val="0"/>
              <w:divBdr>
                <w:top w:val="none" w:sz="0" w:space="0" w:color="auto"/>
                <w:left w:val="none" w:sz="0" w:space="0" w:color="auto"/>
                <w:bottom w:val="none" w:sz="0" w:space="0" w:color="auto"/>
                <w:right w:val="none" w:sz="0" w:space="0" w:color="auto"/>
              </w:divBdr>
              <w:divsChild>
                <w:div w:id="1097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0677">
          <w:marLeft w:val="0"/>
          <w:marRight w:val="0"/>
          <w:marTop w:val="0"/>
          <w:marBottom w:val="0"/>
          <w:divBdr>
            <w:top w:val="none" w:sz="0" w:space="0" w:color="auto"/>
            <w:left w:val="none" w:sz="0" w:space="0" w:color="auto"/>
            <w:bottom w:val="none" w:sz="0" w:space="0" w:color="auto"/>
            <w:right w:val="none" w:sz="0" w:space="0" w:color="auto"/>
          </w:divBdr>
          <w:divsChild>
            <w:div w:id="1329210245">
              <w:marLeft w:val="0"/>
              <w:marRight w:val="0"/>
              <w:marTop w:val="0"/>
              <w:marBottom w:val="0"/>
              <w:divBdr>
                <w:top w:val="none" w:sz="0" w:space="0" w:color="auto"/>
                <w:left w:val="none" w:sz="0" w:space="0" w:color="auto"/>
                <w:bottom w:val="none" w:sz="0" w:space="0" w:color="auto"/>
                <w:right w:val="none" w:sz="0" w:space="0" w:color="auto"/>
              </w:divBdr>
              <w:divsChild>
                <w:div w:id="116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2183">
      <w:bodyDiv w:val="1"/>
      <w:marLeft w:val="0"/>
      <w:marRight w:val="0"/>
      <w:marTop w:val="0"/>
      <w:marBottom w:val="0"/>
      <w:divBdr>
        <w:top w:val="none" w:sz="0" w:space="0" w:color="auto"/>
        <w:left w:val="none" w:sz="0" w:space="0" w:color="auto"/>
        <w:bottom w:val="none" w:sz="0" w:space="0" w:color="auto"/>
        <w:right w:val="none" w:sz="0" w:space="0" w:color="auto"/>
      </w:divBdr>
      <w:divsChild>
        <w:div w:id="2072776439">
          <w:marLeft w:val="0"/>
          <w:marRight w:val="0"/>
          <w:marTop w:val="0"/>
          <w:marBottom w:val="0"/>
          <w:divBdr>
            <w:top w:val="none" w:sz="0" w:space="0" w:color="auto"/>
            <w:left w:val="none" w:sz="0" w:space="0" w:color="auto"/>
            <w:bottom w:val="none" w:sz="0" w:space="0" w:color="auto"/>
            <w:right w:val="none" w:sz="0" w:space="0" w:color="auto"/>
          </w:divBdr>
          <w:divsChild>
            <w:div w:id="1769812485">
              <w:marLeft w:val="0"/>
              <w:marRight w:val="0"/>
              <w:marTop w:val="0"/>
              <w:marBottom w:val="0"/>
              <w:divBdr>
                <w:top w:val="none" w:sz="0" w:space="0" w:color="auto"/>
                <w:left w:val="none" w:sz="0" w:space="0" w:color="auto"/>
                <w:bottom w:val="none" w:sz="0" w:space="0" w:color="auto"/>
                <w:right w:val="none" w:sz="0" w:space="0" w:color="auto"/>
              </w:divBdr>
              <w:divsChild>
                <w:div w:id="17543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9892">
      <w:bodyDiv w:val="1"/>
      <w:marLeft w:val="0"/>
      <w:marRight w:val="0"/>
      <w:marTop w:val="0"/>
      <w:marBottom w:val="0"/>
      <w:divBdr>
        <w:top w:val="none" w:sz="0" w:space="0" w:color="auto"/>
        <w:left w:val="none" w:sz="0" w:space="0" w:color="auto"/>
        <w:bottom w:val="none" w:sz="0" w:space="0" w:color="auto"/>
        <w:right w:val="none" w:sz="0" w:space="0" w:color="auto"/>
      </w:divBdr>
    </w:div>
    <w:div w:id="673995878">
      <w:bodyDiv w:val="1"/>
      <w:marLeft w:val="0"/>
      <w:marRight w:val="0"/>
      <w:marTop w:val="0"/>
      <w:marBottom w:val="0"/>
      <w:divBdr>
        <w:top w:val="none" w:sz="0" w:space="0" w:color="auto"/>
        <w:left w:val="none" w:sz="0" w:space="0" w:color="auto"/>
        <w:bottom w:val="none" w:sz="0" w:space="0" w:color="auto"/>
        <w:right w:val="none" w:sz="0" w:space="0" w:color="auto"/>
      </w:divBdr>
      <w:divsChild>
        <w:div w:id="845637937">
          <w:marLeft w:val="0"/>
          <w:marRight w:val="0"/>
          <w:marTop w:val="0"/>
          <w:marBottom w:val="0"/>
          <w:divBdr>
            <w:top w:val="none" w:sz="0" w:space="0" w:color="auto"/>
            <w:left w:val="none" w:sz="0" w:space="0" w:color="auto"/>
            <w:bottom w:val="none" w:sz="0" w:space="0" w:color="auto"/>
            <w:right w:val="none" w:sz="0" w:space="0" w:color="auto"/>
          </w:divBdr>
          <w:divsChild>
            <w:div w:id="55014446">
              <w:marLeft w:val="0"/>
              <w:marRight w:val="0"/>
              <w:marTop w:val="0"/>
              <w:marBottom w:val="0"/>
              <w:divBdr>
                <w:top w:val="none" w:sz="0" w:space="0" w:color="auto"/>
                <w:left w:val="none" w:sz="0" w:space="0" w:color="auto"/>
                <w:bottom w:val="none" w:sz="0" w:space="0" w:color="auto"/>
                <w:right w:val="none" w:sz="0" w:space="0" w:color="auto"/>
              </w:divBdr>
              <w:divsChild>
                <w:div w:id="8201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7073">
      <w:bodyDiv w:val="1"/>
      <w:marLeft w:val="0"/>
      <w:marRight w:val="0"/>
      <w:marTop w:val="0"/>
      <w:marBottom w:val="0"/>
      <w:divBdr>
        <w:top w:val="none" w:sz="0" w:space="0" w:color="auto"/>
        <w:left w:val="none" w:sz="0" w:space="0" w:color="auto"/>
        <w:bottom w:val="none" w:sz="0" w:space="0" w:color="auto"/>
        <w:right w:val="none" w:sz="0" w:space="0" w:color="auto"/>
      </w:divBdr>
    </w:div>
    <w:div w:id="715857008">
      <w:bodyDiv w:val="1"/>
      <w:marLeft w:val="0"/>
      <w:marRight w:val="0"/>
      <w:marTop w:val="0"/>
      <w:marBottom w:val="0"/>
      <w:divBdr>
        <w:top w:val="none" w:sz="0" w:space="0" w:color="auto"/>
        <w:left w:val="none" w:sz="0" w:space="0" w:color="auto"/>
        <w:bottom w:val="none" w:sz="0" w:space="0" w:color="auto"/>
        <w:right w:val="none" w:sz="0" w:space="0" w:color="auto"/>
      </w:divBdr>
      <w:divsChild>
        <w:div w:id="1841920013">
          <w:marLeft w:val="0"/>
          <w:marRight w:val="0"/>
          <w:marTop w:val="0"/>
          <w:marBottom w:val="0"/>
          <w:divBdr>
            <w:top w:val="none" w:sz="0" w:space="0" w:color="auto"/>
            <w:left w:val="none" w:sz="0" w:space="0" w:color="auto"/>
            <w:bottom w:val="none" w:sz="0" w:space="0" w:color="auto"/>
            <w:right w:val="none" w:sz="0" w:space="0" w:color="auto"/>
          </w:divBdr>
          <w:divsChild>
            <w:div w:id="1416167700">
              <w:marLeft w:val="0"/>
              <w:marRight w:val="0"/>
              <w:marTop w:val="0"/>
              <w:marBottom w:val="0"/>
              <w:divBdr>
                <w:top w:val="none" w:sz="0" w:space="0" w:color="auto"/>
                <w:left w:val="none" w:sz="0" w:space="0" w:color="auto"/>
                <w:bottom w:val="none" w:sz="0" w:space="0" w:color="auto"/>
                <w:right w:val="none" w:sz="0" w:space="0" w:color="auto"/>
              </w:divBdr>
              <w:divsChild>
                <w:div w:id="3673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5392">
      <w:bodyDiv w:val="1"/>
      <w:marLeft w:val="0"/>
      <w:marRight w:val="0"/>
      <w:marTop w:val="0"/>
      <w:marBottom w:val="0"/>
      <w:divBdr>
        <w:top w:val="none" w:sz="0" w:space="0" w:color="auto"/>
        <w:left w:val="none" w:sz="0" w:space="0" w:color="auto"/>
        <w:bottom w:val="none" w:sz="0" w:space="0" w:color="auto"/>
        <w:right w:val="none" w:sz="0" w:space="0" w:color="auto"/>
      </w:divBdr>
      <w:divsChild>
        <w:div w:id="1824734370">
          <w:marLeft w:val="0"/>
          <w:marRight w:val="0"/>
          <w:marTop w:val="0"/>
          <w:marBottom w:val="0"/>
          <w:divBdr>
            <w:top w:val="none" w:sz="0" w:space="0" w:color="auto"/>
            <w:left w:val="none" w:sz="0" w:space="0" w:color="auto"/>
            <w:bottom w:val="none" w:sz="0" w:space="0" w:color="auto"/>
            <w:right w:val="none" w:sz="0" w:space="0" w:color="auto"/>
          </w:divBdr>
          <w:divsChild>
            <w:div w:id="938297425">
              <w:marLeft w:val="0"/>
              <w:marRight w:val="0"/>
              <w:marTop w:val="0"/>
              <w:marBottom w:val="0"/>
              <w:divBdr>
                <w:top w:val="none" w:sz="0" w:space="0" w:color="auto"/>
                <w:left w:val="none" w:sz="0" w:space="0" w:color="auto"/>
                <w:bottom w:val="none" w:sz="0" w:space="0" w:color="auto"/>
                <w:right w:val="none" w:sz="0" w:space="0" w:color="auto"/>
              </w:divBdr>
              <w:divsChild>
                <w:div w:id="484201239">
                  <w:marLeft w:val="0"/>
                  <w:marRight w:val="0"/>
                  <w:marTop w:val="0"/>
                  <w:marBottom w:val="0"/>
                  <w:divBdr>
                    <w:top w:val="none" w:sz="0" w:space="0" w:color="auto"/>
                    <w:left w:val="none" w:sz="0" w:space="0" w:color="auto"/>
                    <w:bottom w:val="none" w:sz="0" w:space="0" w:color="auto"/>
                    <w:right w:val="none" w:sz="0" w:space="0" w:color="auto"/>
                  </w:divBdr>
                  <w:divsChild>
                    <w:div w:id="907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31061">
      <w:bodyDiv w:val="1"/>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0"/>
          <w:divBdr>
            <w:top w:val="none" w:sz="0" w:space="0" w:color="auto"/>
            <w:left w:val="none" w:sz="0" w:space="0" w:color="auto"/>
            <w:bottom w:val="none" w:sz="0" w:space="0" w:color="auto"/>
            <w:right w:val="none" w:sz="0" w:space="0" w:color="auto"/>
          </w:divBdr>
          <w:divsChild>
            <w:div w:id="988904641">
              <w:marLeft w:val="0"/>
              <w:marRight w:val="0"/>
              <w:marTop w:val="0"/>
              <w:marBottom w:val="0"/>
              <w:divBdr>
                <w:top w:val="none" w:sz="0" w:space="0" w:color="auto"/>
                <w:left w:val="none" w:sz="0" w:space="0" w:color="auto"/>
                <w:bottom w:val="none" w:sz="0" w:space="0" w:color="auto"/>
                <w:right w:val="none" w:sz="0" w:space="0" w:color="auto"/>
              </w:divBdr>
              <w:divsChild>
                <w:div w:id="8094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2845">
      <w:bodyDiv w:val="1"/>
      <w:marLeft w:val="0"/>
      <w:marRight w:val="0"/>
      <w:marTop w:val="0"/>
      <w:marBottom w:val="0"/>
      <w:divBdr>
        <w:top w:val="none" w:sz="0" w:space="0" w:color="auto"/>
        <w:left w:val="none" w:sz="0" w:space="0" w:color="auto"/>
        <w:bottom w:val="none" w:sz="0" w:space="0" w:color="auto"/>
        <w:right w:val="none" w:sz="0" w:space="0" w:color="auto"/>
      </w:divBdr>
      <w:divsChild>
        <w:div w:id="2100367650">
          <w:marLeft w:val="0"/>
          <w:marRight w:val="0"/>
          <w:marTop w:val="0"/>
          <w:marBottom w:val="0"/>
          <w:divBdr>
            <w:top w:val="none" w:sz="0" w:space="0" w:color="auto"/>
            <w:left w:val="none" w:sz="0" w:space="0" w:color="auto"/>
            <w:bottom w:val="none" w:sz="0" w:space="0" w:color="auto"/>
            <w:right w:val="none" w:sz="0" w:space="0" w:color="auto"/>
          </w:divBdr>
          <w:divsChild>
            <w:div w:id="1994020153">
              <w:marLeft w:val="0"/>
              <w:marRight w:val="0"/>
              <w:marTop w:val="0"/>
              <w:marBottom w:val="0"/>
              <w:divBdr>
                <w:top w:val="none" w:sz="0" w:space="0" w:color="auto"/>
                <w:left w:val="none" w:sz="0" w:space="0" w:color="auto"/>
                <w:bottom w:val="none" w:sz="0" w:space="0" w:color="auto"/>
                <w:right w:val="none" w:sz="0" w:space="0" w:color="auto"/>
              </w:divBdr>
              <w:divsChild>
                <w:div w:id="752244291">
                  <w:marLeft w:val="0"/>
                  <w:marRight w:val="0"/>
                  <w:marTop w:val="0"/>
                  <w:marBottom w:val="0"/>
                  <w:divBdr>
                    <w:top w:val="none" w:sz="0" w:space="0" w:color="auto"/>
                    <w:left w:val="none" w:sz="0" w:space="0" w:color="auto"/>
                    <w:bottom w:val="none" w:sz="0" w:space="0" w:color="auto"/>
                    <w:right w:val="none" w:sz="0" w:space="0" w:color="auto"/>
                  </w:divBdr>
                  <w:divsChild>
                    <w:div w:id="554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554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50">
          <w:marLeft w:val="0"/>
          <w:marRight w:val="0"/>
          <w:marTop w:val="0"/>
          <w:marBottom w:val="0"/>
          <w:divBdr>
            <w:top w:val="none" w:sz="0" w:space="0" w:color="auto"/>
            <w:left w:val="none" w:sz="0" w:space="0" w:color="auto"/>
            <w:bottom w:val="none" w:sz="0" w:space="0" w:color="auto"/>
            <w:right w:val="none" w:sz="0" w:space="0" w:color="auto"/>
          </w:divBdr>
          <w:divsChild>
            <w:div w:id="1985547140">
              <w:marLeft w:val="0"/>
              <w:marRight w:val="0"/>
              <w:marTop w:val="0"/>
              <w:marBottom w:val="0"/>
              <w:divBdr>
                <w:top w:val="none" w:sz="0" w:space="0" w:color="auto"/>
                <w:left w:val="none" w:sz="0" w:space="0" w:color="auto"/>
                <w:bottom w:val="none" w:sz="0" w:space="0" w:color="auto"/>
                <w:right w:val="none" w:sz="0" w:space="0" w:color="auto"/>
              </w:divBdr>
              <w:divsChild>
                <w:div w:id="852769966">
                  <w:marLeft w:val="0"/>
                  <w:marRight w:val="0"/>
                  <w:marTop w:val="0"/>
                  <w:marBottom w:val="0"/>
                  <w:divBdr>
                    <w:top w:val="none" w:sz="0" w:space="0" w:color="auto"/>
                    <w:left w:val="none" w:sz="0" w:space="0" w:color="auto"/>
                    <w:bottom w:val="none" w:sz="0" w:space="0" w:color="auto"/>
                    <w:right w:val="none" w:sz="0" w:space="0" w:color="auto"/>
                  </w:divBdr>
                  <w:divsChild>
                    <w:div w:id="16981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66859">
      <w:bodyDiv w:val="1"/>
      <w:marLeft w:val="0"/>
      <w:marRight w:val="0"/>
      <w:marTop w:val="0"/>
      <w:marBottom w:val="0"/>
      <w:divBdr>
        <w:top w:val="none" w:sz="0" w:space="0" w:color="auto"/>
        <w:left w:val="none" w:sz="0" w:space="0" w:color="auto"/>
        <w:bottom w:val="none" w:sz="0" w:space="0" w:color="auto"/>
        <w:right w:val="none" w:sz="0" w:space="0" w:color="auto"/>
      </w:divBdr>
      <w:divsChild>
        <w:div w:id="157768035">
          <w:marLeft w:val="0"/>
          <w:marRight w:val="0"/>
          <w:marTop w:val="0"/>
          <w:marBottom w:val="0"/>
          <w:divBdr>
            <w:top w:val="none" w:sz="0" w:space="0" w:color="auto"/>
            <w:left w:val="none" w:sz="0" w:space="0" w:color="auto"/>
            <w:bottom w:val="none" w:sz="0" w:space="0" w:color="auto"/>
            <w:right w:val="none" w:sz="0" w:space="0" w:color="auto"/>
          </w:divBdr>
          <w:divsChild>
            <w:div w:id="1079329340">
              <w:marLeft w:val="0"/>
              <w:marRight w:val="0"/>
              <w:marTop w:val="0"/>
              <w:marBottom w:val="0"/>
              <w:divBdr>
                <w:top w:val="none" w:sz="0" w:space="0" w:color="auto"/>
                <w:left w:val="none" w:sz="0" w:space="0" w:color="auto"/>
                <w:bottom w:val="none" w:sz="0" w:space="0" w:color="auto"/>
                <w:right w:val="none" w:sz="0" w:space="0" w:color="auto"/>
              </w:divBdr>
              <w:divsChild>
                <w:div w:id="6349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1608">
      <w:bodyDiv w:val="1"/>
      <w:marLeft w:val="0"/>
      <w:marRight w:val="0"/>
      <w:marTop w:val="0"/>
      <w:marBottom w:val="0"/>
      <w:divBdr>
        <w:top w:val="none" w:sz="0" w:space="0" w:color="auto"/>
        <w:left w:val="none" w:sz="0" w:space="0" w:color="auto"/>
        <w:bottom w:val="none" w:sz="0" w:space="0" w:color="auto"/>
        <w:right w:val="none" w:sz="0" w:space="0" w:color="auto"/>
      </w:divBdr>
    </w:div>
    <w:div w:id="1298295601">
      <w:bodyDiv w:val="1"/>
      <w:marLeft w:val="0"/>
      <w:marRight w:val="0"/>
      <w:marTop w:val="0"/>
      <w:marBottom w:val="0"/>
      <w:divBdr>
        <w:top w:val="none" w:sz="0" w:space="0" w:color="auto"/>
        <w:left w:val="none" w:sz="0" w:space="0" w:color="auto"/>
        <w:bottom w:val="none" w:sz="0" w:space="0" w:color="auto"/>
        <w:right w:val="none" w:sz="0" w:space="0" w:color="auto"/>
      </w:divBdr>
    </w:div>
    <w:div w:id="1344209648">
      <w:bodyDiv w:val="1"/>
      <w:marLeft w:val="0"/>
      <w:marRight w:val="0"/>
      <w:marTop w:val="0"/>
      <w:marBottom w:val="0"/>
      <w:divBdr>
        <w:top w:val="none" w:sz="0" w:space="0" w:color="auto"/>
        <w:left w:val="none" w:sz="0" w:space="0" w:color="auto"/>
        <w:bottom w:val="none" w:sz="0" w:space="0" w:color="auto"/>
        <w:right w:val="none" w:sz="0" w:space="0" w:color="auto"/>
      </w:divBdr>
    </w:div>
    <w:div w:id="1387603573">
      <w:bodyDiv w:val="1"/>
      <w:marLeft w:val="0"/>
      <w:marRight w:val="0"/>
      <w:marTop w:val="0"/>
      <w:marBottom w:val="0"/>
      <w:divBdr>
        <w:top w:val="none" w:sz="0" w:space="0" w:color="auto"/>
        <w:left w:val="none" w:sz="0" w:space="0" w:color="auto"/>
        <w:bottom w:val="none" w:sz="0" w:space="0" w:color="auto"/>
        <w:right w:val="none" w:sz="0" w:space="0" w:color="auto"/>
      </w:divBdr>
      <w:divsChild>
        <w:div w:id="1216698333">
          <w:marLeft w:val="0"/>
          <w:marRight w:val="0"/>
          <w:marTop w:val="0"/>
          <w:marBottom w:val="0"/>
          <w:divBdr>
            <w:top w:val="none" w:sz="0" w:space="0" w:color="auto"/>
            <w:left w:val="none" w:sz="0" w:space="0" w:color="auto"/>
            <w:bottom w:val="none" w:sz="0" w:space="0" w:color="auto"/>
            <w:right w:val="none" w:sz="0" w:space="0" w:color="auto"/>
          </w:divBdr>
          <w:divsChild>
            <w:div w:id="1023553287">
              <w:marLeft w:val="0"/>
              <w:marRight w:val="0"/>
              <w:marTop w:val="0"/>
              <w:marBottom w:val="0"/>
              <w:divBdr>
                <w:top w:val="none" w:sz="0" w:space="0" w:color="auto"/>
                <w:left w:val="none" w:sz="0" w:space="0" w:color="auto"/>
                <w:bottom w:val="none" w:sz="0" w:space="0" w:color="auto"/>
                <w:right w:val="none" w:sz="0" w:space="0" w:color="auto"/>
              </w:divBdr>
              <w:divsChild>
                <w:div w:id="16008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82363">
      <w:bodyDiv w:val="1"/>
      <w:marLeft w:val="0"/>
      <w:marRight w:val="0"/>
      <w:marTop w:val="0"/>
      <w:marBottom w:val="0"/>
      <w:divBdr>
        <w:top w:val="none" w:sz="0" w:space="0" w:color="auto"/>
        <w:left w:val="none" w:sz="0" w:space="0" w:color="auto"/>
        <w:bottom w:val="none" w:sz="0" w:space="0" w:color="auto"/>
        <w:right w:val="none" w:sz="0" w:space="0" w:color="auto"/>
      </w:divBdr>
    </w:div>
    <w:div w:id="1458794524">
      <w:bodyDiv w:val="1"/>
      <w:marLeft w:val="0"/>
      <w:marRight w:val="0"/>
      <w:marTop w:val="0"/>
      <w:marBottom w:val="0"/>
      <w:divBdr>
        <w:top w:val="none" w:sz="0" w:space="0" w:color="auto"/>
        <w:left w:val="none" w:sz="0" w:space="0" w:color="auto"/>
        <w:bottom w:val="none" w:sz="0" w:space="0" w:color="auto"/>
        <w:right w:val="none" w:sz="0" w:space="0" w:color="auto"/>
      </w:divBdr>
      <w:divsChild>
        <w:div w:id="206453086">
          <w:marLeft w:val="0"/>
          <w:marRight w:val="0"/>
          <w:marTop w:val="0"/>
          <w:marBottom w:val="0"/>
          <w:divBdr>
            <w:top w:val="none" w:sz="0" w:space="0" w:color="auto"/>
            <w:left w:val="none" w:sz="0" w:space="0" w:color="auto"/>
            <w:bottom w:val="none" w:sz="0" w:space="0" w:color="auto"/>
            <w:right w:val="none" w:sz="0" w:space="0" w:color="auto"/>
          </w:divBdr>
          <w:divsChild>
            <w:div w:id="320544994">
              <w:marLeft w:val="0"/>
              <w:marRight w:val="0"/>
              <w:marTop w:val="0"/>
              <w:marBottom w:val="0"/>
              <w:divBdr>
                <w:top w:val="none" w:sz="0" w:space="0" w:color="auto"/>
                <w:left w:val="none" w:sz="0" w:space="0" w:color="auto"/>
                <w:bottom w:val="none" w:sz="0" w:space="0" w:color="auto"/>
                <w:right w:val="none" w:sz="0" w:space="0" w:color="auto"/>
              </w:divBdr>
              <w:divsChild>
                <w:div w:id="886379591">
                  <w:marLeft w:val="0"/>
                  <w:marRight w:val="0"/>
                  <w:marTop w:val="0"/>
                  <w:marBottom w:val="0"/>
                  <w:divBdr>
                    <w:top w:val="none" w:sz="0" w:space="0" w:color="auto"/>
                    <w:left w:val="none" w:sz="0" w:space="0" w:color="auto"/>
                    <w:bottom w:val="none" w:sz="0" w:space="0" w:color="auto"/>
                    <w:right w:val="none" w:sz="0" w:space="0" w:color="auto"/>
                  </w:divBdr>
                  <w:divsChild>
                    <w:div w:id="389236088">
                      <w:marLeft w:val="0"/>
                      <w:marRight w:val="0"/>
                      <w:marTop w:val="0"/>
                      <w:marBottom w:val="0"/>
                      <w:divBdr>
                        <w:top w:val="none" w:sz="0" w:space="0" w:color="auto"/>
                        <w:left w:val="none" w:sz="0" w:space="0" w:color="auto"/>
                        <w:bottom w:val="none" w:sz="0" w:space="0" w:color="auto"/>
                        <w:right w:val="none" w:sz="0" w:space="0" w:color="auto"/>
                      </w:divBdr>
                    </w:div>
                  </w:divsChild>
                </w:div>
                <w:div w:id="595986042">
                  <w:marLeft w:val="0"/>
                  <w:marRight w:val="0"/>
                  <w:marTop w:val="0"/>
                  <w:marBottom w:val="0"/>
                  <w:divBdr>
                    <w:top w:val="none" w:sz="0" w:space="0" w:color="auto"/>
                    <w:left w:val="none" w:sz="0" w:space="0" w:color="auto"/>
                    <w:bottom w:val="none" w:sz="0" w:space="0" w:color="auto"/>
                    <w:right w:val="none" w:sz="0" w:space="0" w:color="auto"/>
                  </w:divBdr>
                  <w:divsChild>
                    <w:div w:id="2127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6448">
      <w:bodyDiv w:val="1"/>
      <w:marLeft w:val="0"/>
      <w:marRight w:val="0"/>
      <w:marTop w:val="0"/>
      <w:marBottom w:val="0"/>
      <w:divBdr>
        <w:top w:val="none" w:sz="0" w:space="0" w:color="auto"/>
        <w:left w:val="none" w:sz="0" w:space="0" w:color="auto"/>
        <w:bottom w:val="none" w:sz="0" w:space="0" w:color="auto"/>
        <w:right w:val="none" w:sz="0" w:space="0" w:color="auto"/>
      </w:divBdr>
    </w:div>
    <w:div w:id="1518032618">
      <w:bodyDiv w:val="1"/>
      <w:marLeft w:val="0"/>
      <w:marRight w:val="0"/>
      <w:marTop w:val="0"/>
      <w:marBottom w:val="0"/>
      <w:divBdr>
        <w:top w:val="none" w:sz="0" w:space="0" w:color="auto"/>
        <w:left w:val="none" w:sz="0" w:space="0" w:color="auto"/>
        <w:bottom w:val="none" w:sz="0" w:space="0" w:color="auto"/>
        <w:right w:val="none" w:sz="0" w:space="0" w:color="auto"/>
      </w:divBdr>
    </w:div>
    <w:div w:id="1697459972">
      <w:bodyDiv w:val="1"/>
      <w:marLeft w:val="0"/>
      <w:marRight w:val="0"/>
      <w:marTop w:val="0"/>
      <w:marBottom w:val="0"/>
      <w:divBdr>
        <w:top w:val="none" w:sz="0" w:space="0" w:color="auto"/>
        <w:left w:val="none" w:sz="0" w:space="0" w:color="auto"/>
        <w:bottom w:val="none" w:sz="0" w:space="0" w:color="auto"/>
        <w:right w:val="none" w:sz="0" w:space="0" w:color="auto"/>
      </w:divBdr>
    </w:div>
    <w:div w:id="1738698235">
      <w:bodyDiv w:val="1"/>
      <w:marLeft w:val="0"/>
      <w:marRight w:val="0"/>
      <w:marTop w:val="0"/>
      <w:marBottom w:val="0"/>
      <w:divBdr>
        <w:top w:val="none" w:sz="0" w:space="0" w:color="auto"/>
        <w:left w:val="none" w:sz="0" w:space="0" w:color="auto"/>
        <w:bottom w:val="none" w:sz="0" w:space="0" w:color="auto"/>
        <w:right w:val="none" w:sz="0" w:space="0" w:color="auto"/>
      </w:divBdr>
      <w:divsChild>
        <w:div w:id="1782257835">
          <w:marLeft w:val="0"/>
          <w:marRight w:val="0"/>
          <w:marTop w:val="0"/>
          <w:marBottom w:val="0"/>
          <w:divBdr>
            <w:top w:val="none" w:sz="0" w:space="0" w:color="auto"/>
            <w:left w:val="none" w:sz="0" w:space="0" w:color="auto"/>
            <w:bottom w:val="none" w:sz="0" w:space="0" w:color="auto"/>
            <w:right w:val="none" w:sz="0" w:space="0" w:color="auto"/>
          </w:divBdr>
          <w:divsChild>
            <w:div w:id="1875464524">
              <w:marLeft w:val="0"/>
              <w:marRight w:val="0"/>
              <w:marTop w:val="0"/>
              <w:marBottom w:val="0"/>
              <w:divBdr>
                <w:top w:val="none" w:sz="0" w:space="0" w:color="auto"/>
                <w:left w:val="none" w:sz="0" w:space="0" w:color="auto"/>
                <w:bottom w:val="none" w:sz="0" w:space="0" w:color="auto"/>
                <w:right w:val="none" w:sz="0" w:space="0" w:color="auto"/>
              </w:divBdr>
              <w:divsChild>
                <w:div w:id="1983608099">
                  <w:marLeft w:val="0"/>
                  <w:marRight w:val="0"/>
                  <w:marTop w:val="0"/>
                  <w:marBottom w:val="0"/>
                  <w:divBdr>
                    <w:top w:val="none" w:sz="0" w:space="0" w:color="auto"/>
                    <w:left w:val="none" w:sz="0" w:space="0" w:color="auto"/>
                    <w:bottom w:val="none" w:sz="0" w:space="0" w:color="auto"/>
                    <w:right w:val="none" w:sz="0" w:space="0" w:color="auto"/>
                  </w:divBdr>
                  <w:divsChild>
                    <w:div w:id="18808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6695">
      <w:bodyDiv w:val="1"/>
      <w:marLeft w:val="0"/>
      <w:marRight w:val="0"/>
      <w:marTop w:val="0"/>
      <w:marBottom w:val="0"/>
      <w:divBdr>
        <w:top w:val="none" w:sz="0" w:space="0" w:color="auto"/>
        <w:left w:val="none" w:sz="0" w:space="0" w:color="auto"/>
        <w:bottom w:val="none" w:sz="0" w:space="0" w:color="auto"/>
        <w:right w:val="none" w:sz="0" w:space="0" w:color="auto"/>
      </w:divBdr>
    </w:div>
    <w:div w:id="1859001419">
      <w:bodyDiv w:val="1"/>
      <w:marLeft w:val="0"/>
      <w:marRight w:val="0"/>
      <w:marTop w:val="0"/>
      <w:marBottom w:val="0"/>
      <w:divBdr>
        <w:top w:val="none" w:sz="0" w:space="0" w:color="auto"/>
        <w:left w:val="none" w:sz="0" w:space="0" w:color="auto"/>
        <w:bottom w:val="none" w:sz="0" w:space="0" w:color="auto"/>
        <w:right w:val="none" w:sz="0" w:space="0" w:color="auto"/>
      </w:divBdr>
      <w:divsChild>
        <w:div w:id="620964997">
          <w:marLeft w:val="0"/>
          <w:marRight w:val="0"/>
          <w:marTop w:val="0"/>
          <w:marBottom w:val="0"/>
          <w:divBdr>
            <w:top w:val="none" w:sz="0" w:space="0" w:color="auto"/>
            <w:left w:val="none" w:sz="0" w:space="0" w:color="auto"/>
            <w:bottom w:val="none" w:sz="0" w:space="0" w:color="auto"/>
            <w:right w:val="none" w:sz="0" w:space="0" w:color="auto"/>
          </w:divBdr>
          <w:divsChild>
            <w:div w:id="1764910815">
              <w:marLeft w:val="0"/>
              <w:marRight w:val="0"/>
              <w:marTop w:val="0"/>
              <w:marBottom w:val="0"/>
              <w:divBdr>
                <w:top w:val="none" w:sz="0" w:space="0" w:color="auto"/>
                <w:left w:val="none" w:sz="0" w:space="0" w:color="auto"/>
                <w:bottom w:val="none" w:sz="0" w:space="0" w:color="auto"/>
                <w:right w:val="none" w:sz="0" w:space="0" w:color="auto"/>
              </w:divBdr>
              <w:divsChild>
                <w:div w:id="1468090122">
                  <w:marLeft w:val="0"/>
                  <w:marRight w:val="0"/>
                  <w:marTop w:val="0"/>
                  <w:marBottom w:val="0"/>
                  <w:divBdr>
                    <w:top w:val="none" w:sz="0" w:space="0" w:color="auto"/>
                    <w:left w:val="none" w:sz="0" w:space="0" w:color="auto"/>
                    <w:bottom w:val="none" w:sz="0" w:space="0" w:color="auto"/>
                    <w:right w:val="none" w:sz="0" w:space="0" w:color="auto"/>
                  </w:divBdr>
                </w:div>
              </w:divsChild>
            </w:div>
            <w:div w:id="1464234803">
              <w:marLeft w:val="0"/>
              <w:marRight w:val="0"/>
              <w:marTop w:val="0"/>
              <w:marBottom w:val="0"/>
              <w:divBdr>
                <w:top w:val="none" w:sz="0" w:space="0" w:color="auto"/>
                <w:left w:val="none" w:sz="0" w:space="0" w:color="auto"/>
                <w:bottom w:val="none" w:sz="0" w:space="0" w:color="auto"/>
                <w:right w:val="none" w:sz="0" w:space="0" w:color="auto"/>
              </w:divBdr>
              <w:divsChild>
                <w:div w:id="570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79831">
          <w:marLeft w:val="0"/>
          <w:marRight w:val="0"/>
          <w:marTop w:val="0"/>
          <w:marBottom w:val="0"/>
          <w:divBdr>
            <w:top w:val="none" w:sz="0" w:space="0" w:color="auto"/>
            <w:left w:val="none" w:sz="0" w:space="0" w:color="auto"/>
            <w:bottom w:val="none" w:sz="0" w:space="0" w:color="auto"/>
            <w:right w:val="none" w:sz="0" w:space="0" w:color="auto"/>
          </w:divBdr>
          <w:divsChild>
            <w:div w:id="153642167">
              <w:marLeft w:val="0"/>
              <w:marRight w:val="0"/>
              <w:marTop w:val="0"/>
              <w:marBottom w:val="0"/>
              <w:divBdr>
                <w:top w:val="none" w:sz="0" w:space="0" w:color="auto"/>
                <w:left w:val="none" w:sz="0" w:space="0" w:color="auto"/>
                <w:bottom w:val="none" w:sz="0" w:space="0" w:color="auto"/>
                <w:right w:val="none" w:sz="0" w:space="0" w:color="auto"/>
              </w:divBdr>
              <w:divsChild>
                <w:div w:id="21358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1014">
      <w:bodyDiv w:val="1"/>
      <w:marLeft w:val="0"/>
      <w:marRight w:val="0"/>
      <w:marTop w:val="0"/>
      <w:marBottom w:val="0"/>
      <w:divBdr>
        <w:top w:val="none" w:sz="0" w:space="0" w:color="auto"/>
        <w:left w:val="none" w:sz="0" w:space="0" w:color="auto"/>
        <w:bottom w:val="none" w:sz="0" w:space="0" w:color="auto"/>
        <w:right w:val="none" w:sz="0" w:space="0" w:color="auto"/>
      </w:divBdr>
    </w:div>
    <w:div w:id="203294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2A72114-2250-1844-A5F8-B8E4050F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9949</Words>
  <Characters>56710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Tobey Scharding</cp:lastModifiedBy>
  <cp:revision>2</cp:revision>
  <cp:lastPrinted>2018-12-12T15:00:00Z</cp:lastPrinted>
  <dcterms:created xsi:type="dcterms:W3CDTF">2019-03-22T15:22:00Z</dcterms:created>
  <dcterms:modified xsi:type="dcterms:W3CDTF">2019-03-22T15:22:00Z</dcterms:modified>
</cp:coreProperties>
</file>