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93EA" w14:textId="77777777" w:rsidR="003B490A" w:rsidRPr="00FC47B1" w:rsidRDefault="00E81142" w:rsidP="00FC47B1">
      <w:pPr>
        <w:jc w:val="center"/>
        <w:rPr>
          <w:b/>
          <w:sz w:val="52"/>
          <w:szCs w:val="52"/>
          <w:u w:val="single"/>
        </w:rPr>
      </w:pPr>
      <w:r>
        <w:rPr>
          <w:b/>
          <w:noProof/>
          <w:sz w:val="52"/>
          <w:szCs w:val="52"/>
          <w:u w:val="single"/>
        </w:rPr>
        <w:drawing>
          <wp:anchor distT="0" distB="0" distL="114300" distR="114300" simplePos="0" relativeHeight="251658240" behindDoc="0" locked="0" layoutInCell="1" allowOverlap="1" wp14:anchorId="170CFDF2" wp14:editId="6876D7C5">
            <wp:simplePos x="0" y="0"/>
            <wp:positionH relativeFrom="column">
              <wp:posOffset>-904875</wp:posOffset>
            </wp:positionH>
            <wp:positionV relativeFrom="paragraph">
              <wp:posOffset>-914400</wp:posOffset>
            </wp:positionV>
            <wp:extent cx="7800975" cy="1143000"/>
            <wp:effectExtent l="19050" t="0" r="9525" b="0"/>
            <wp:wrapSquare wrapText="bothSides"/>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stretch>
                      <a:fillRect/>
                    </a:stretch>
                  </pic:blipFill>
                  <pic:spPr>
                    <a:xfrm>
                      <a:off x="0" y="0"/>
                      <a:ext cx="7800975" cy="1143000"/>
                    </a:xfrm>
                    <a:prstGeom prst="rect">
                      <a:avLst/>
                    </a:prstGeom>
                  </pic:spPr>
                </pic:pic>
              </a:graphicData>
            </a:graphic>
          </wp:anchor>
        </w:drawing>
      </w:r>
      <w:r w:rsidR="007803B7" w:rsidRPr="00FC47B1">
        <w:rPr>
          <w:b/>
          <w:sz w:val="52"/>
          <w:szCs w:val="52"/>
          <w:u w:val="single"/>
        </w:rPr>
        <w:t>PVD Instructions</w:t>
      </w:r>
    </w:p>
    <w:p w14:paraId="48243227" w14:textId="77777777" w:rsidR="007803B7" w:rsidRPr="00FC47B1" w:rsidRDefault="007803B7" w:rsidP="00FC47B1">
      <w:pPr>
        <w:contextualSpacing/>
        <w:jc w:val="center"/>
        <w:rPr>
          <w:sz w:val="36"/>
          <w:szCs w:val="36"/>
        </w:rPr>
      </w:pPr>
      <w:r w:rsidRPr="00FC47B1">
        <w:rPr>
          <w:sz w:val="36"/>
          <w:szCs w:val="36"/>
        </w:rPr>
        <w:t>BioMEMS Laboratory Cleanroom</w:t>
      </w:r>
    </w:p>
    <w:p w14:paraId="2FA4DA36" w14:textId="77777777" w:rsidR="007803B7" w:rsidRPr="00FC47B1" w:rsidRDefault="007803B7" w:rsidP="00FC47B1">
      <w:pPr>
        <w:contextualSpacing/>
        <w:jc w:val="center"/>
        <w:rPr>
          <w:sz w:val="36"/>
          <w:szCs w:val="36"/>
        </w:rPr>
      </w:pPr>
      <w:r w:rsidRPr="00FC47B1">
        <w:rPr>
          <w:sz w:val="36"/>
          <w:szCs w:val="36"/>
        </w:rPr>
        <w:t>Department of Biomedical Engineering at Rutgers University</w:t>
      </w:r>
    </w:p>
    <w:p w14:paraId="62540D80" w14:textId="77777777" w:rsidR="00FC47B1" w:rsidRDefault="00FC47B1">
      <w:pPr>
        <w:contextualSpacing/>
      </w:pPr>
      <w:r>
        <w:softHyphen/>
        <w:t>_____________________________________________________________________________________</w:t>
      </w:r>
    </w:p>
    <w:p w14:paraId="4D96D711" w14:textId="77777777" w:rsidR="007803B7" w:rsidRPr="00012199" w:rsidRDefault="007803B7">
      <w:pPr>
        <w:rPr>
          <w:b/>
        </w:rPr>
      </w:pPr>
      <w:r w:rsidRPr="00012199">
        <w:rPr>
          <w:b/>
        </w:rPr>
        <w:t>Things to know prior to start:</w:t>
      </w:r>
    </w:p>
    <w:p w14:paraId="2EC592C6" w14:textId="77777777" w:rsidR="007803B7" w:rsidRDefault="007803B7" w:rsidP="00C12053">
      <w:pPr>
        <w:contextualSpacing/>
      </w:pPr>
      <w:r>
        <w:t>*Chamber should be under vacuum, with turbo and roughing pumps OFF, when not in use</w:t>
      </w:r>
    </w:p>
    <w:p w14:paraId="6C9C8979" w14:textId="77777777" w:rsidR="007803B7" w:rsidRDefault="007803B7" w:rsidP="00C12053">
      <w:pPr>
        <w:contextualSpacing/>
      </w:pPr>
      <w:r>
        <w:t>* White text in the display</w:t>
      </w:r>
      <w:r w:rsidR="00C039EE">
        <w:t xml:space="preserve"> interface represents user</w:t>
      </w:r>
      <w:r>
        <w:t xml:space="preserve"> inp</w:t>
      </w:r>
      <w:r w:rsidR="00C039EE">
        <w:t>ut dialog (activate by pressing</w:t>
      </w:r>
      <w:r>
        <w:t xml:space="preserve"> on it)</w:t>
      </w:r>
    </w:p>
    <w:p w14:paraId="4C52D51A" w14:textId="77777777" w:rsidR="007803B7" w:rsidRDefault="007803B7" w:rsidP="00C12053">
      <w:pPr>
        <w:contextualSpacing/>
      </w:pPr>
      <w:r>
        <w:t>* Green text in the display interface represents current machine operating values (not adjustable)</w:t>
      </w:r>
    </w:p>
    <w:p w14:paraId="20C620E3" w14:textId="77777777" w:rsidR="007803B7" w:rsidRDefault="007803B7" w:rsidP="00C12053">
      <w:pPr>
        <w:contextualSpacing/>
      </w:pPr>
      <w:r>
        <w:t>* Always check whi</w:t>
      </w:r>
      <w:r w:rsidR="00C039EE">
        <w:t>ch metals are currently loaded</w:t>
      </w:r>
      <w:r>
        <w:t xml:space="preserve"> (displayed on sputter door) and select accordingly</w:t>
      </w:r>
    </w:p>
    <w:p w14:paraId="6BE86128" w14:textId="77777777" w:rsidR="007803B7" w:rsidRDefault="00C039EE" w:rsidP="00C12053">
      <w:pPr>
        <w:contextualSpacing/>
      </w:pPr>
      <w:r>
        <w:t>* Typical</w:t>
      </w:r>
      <w:r w:rsidR="007803B7">
        <w:t xml:space="preserve"> exposu</w:t>
      </w:r>
      <w:r w:rsidR="00C12053">
        <w:t>re time for Titanium: 8</w:t>
      </w:r>
      <w:r w:rsidR="007803B7">
        <w:t xml:space="preserve"> minutes @ 200</w:t>
      </w:r>
      <w:r w:rsidR="00C12053">
        <w:t xml:space="preserve"> W</w:t>
      </w:r>
      <w:r w:rsidR="007803B7">
        <w:t xml:space="preserve"> (power)</w:t>
      </w:r>
    </w:p>
    <w:p w14:paraId="4CE41A51" w14:textId="77777777" w:rsidR="007803B7" w:rsidRDefault="00C039EE" w:rsidP="00C12053">
      <w:pPr>
        <w:contextualSpacing/>
      </w:pPr>
      <w:r>
        <w:t>*Typical</w:t>
      </w:r>
      <w:r w:rsidR="007803B7">
        <w:t xml:space="preserve"> exposure time for platinum: 10 minutes @ 200 </w:t>
      </w:r>
      <w:r w:rsidR="00C12053">
        <w:t xml:space="preserve">W </w:t>
      </w:r>
      <w:r w:rsidR="007803B7">
        <w:t>(power)</w:t>
      </w:r>
    </w:p>
    <w:p w14:paraId="65D266B9" w14:textId="77777777" w:rsidR="00C12053" w:rsidRDefault="00C039EE" w:rsidP="00C12053">
      <w:pPr>
        <w:contextualSpacing/>
      </w:pPr>
      <w:r>
        <w:t>* Typical</w:t>
      </w:r>
      <w:r w:rsidR="00C12053">
        <w:t xml:space="preserve"> exposure time for gold: 10</w:t>
      </w:r>
      <w:r w:rsidR="007803B7">
        <w:t xml:space="preserve"> minutes @ 200 </w:t>
      </w:r>
      <w:r w:rsidR="00C12053">
        <w:t xml:space="preserve">W </w:t>
      </w:r>
      <w:r w:rsidR="007803B7">
        <w:t>(power)</w:t>
      </w:r>
    </w:p>
    <w:p w14:paraId="53BBA41E" w14:textId="77777777" w:rsidR="00C12053" w:rsidRDefault="00C12053" w:rsidP="00C12053">
      <w:pPr>
        <w:contextualSpacing/>
      </w:pPr>
      <w:r>
        <w:t>* Typical exposure time for Aluminum: 8 minutes @ 200 W (power)</w:t>
      </w:r>
    </w:p>
    <w:p w14:paraId="6093F5BA" w14:textId="77777777" w:rsidR="00C363B4" w:rsidRDefault="00C363B4" w:rsidP="00C12053">
      <w:pPr>
        <w:contextualSpacing/>
      </w:pPr>
    </w:p>
    <w:p w14:paraId="2746D0D1" w14:textId="77777777" w:rsidR="00C363B4" w:rsidRDefault="00C363B4" w:rsidP="00C12053">
      <w:pPr>
        <w:contextualSpacing/>
        <w:rPr>
          <w:b/>
          <w:sz w:val="24"/>
          <w:szCs w:val="24"/>
        </w:rPr>
      </w:pPr>
      <w:r w:rsidRPr="00C363B4">
        <w:rPr>
          <w:b/>
          <w:sz w:val="24"/>
          <w:szCs w:val="24"/>
        </w:rPr>
        <w:t xml:space="preserve">DO NOT USE NICKEL TARGET IN PVD 75!!!! We do not have the correct sputtering cathodes to use it! </w:t>
      </w:r>
    </w:p>
    <w:p w14:paraId="497EEDEB" w14:textId="77777777" w:rsidR="0048566C" w:rsidRDefault="0048566C" w:rsidP="00C12053">
      <w:pPr>
        <w:contextualSpacing/>
        <w:rPr>
          <w:b/>
          <w:sz w:val="24"/>
          <w:szCs w:val="24"/>
        </w:rPr>
      </w:pPr>
    </w:p>
    <w:p w14:paraId="257A32C1" w14:textId="10D84567" w:rsidR="0048566C" w:rsidRPr="00C363B4" w:rsidRDefault="0048566C" w:rsidP="00C12053">
      <w:pPr>
        <w:contextualSpacing/>
        <w:rPr>
          <w:b/>
          <w:sz w:val="24"/>
          <w:szCs w:val="24"/>
        </w:rPr>
      </w:pPr>
      <w:r>
        <w:rPr>
          <w:b/>
          <w:sz w:val="24"/>
          <w:szCs w:val="24"/>
        </w:rPr>
        <w:t>Check the thickness of each target before sputtering. If the target is not more than a millimeter thick in the sputter ring, DO NOT USE IT! It will sputter through the cathode of the gun and cause a water leak into the chamber. We have a micrometer to check this!!!!</w:t>
      </w:r>
    </w:p>
    <w:p w14:paraId="62C59925" w14:textId="77777777" w:rsidR="00C12053" w:rsidRDefault="00C12053" w:rsidP="00C12053">
      <w:pPr>
        <w:spacing w:line="240" w:lineRule="auto"/>
        <w:contextualSpacing/>
      </w:pPr>
    </w:p>
    <w:p w14:paraId="51911B9F" w14:textId="77777777" w:rsidR="00C12053" w:rsidRPr="00C12053" w:rsidRDefault="00C12053" w:rsidP="00C12053">
      <w:pPr>
        <w:spacing w:line="240" w:lineRule="auto"/>
        <w:contextualSpacing/>
        <w:rPr>
          <w:b/>
        </w:rPr>
      </w:pPr>
      <w:r w:rsidRPr="00C12053">
        <w:rPr>
          <w:b/>
        </w:rPr>
        <w:t>NOTE:  Times are liable to change once we get profilometer readings</w:t>
      </w:r>
    </w:p>
    <w:p w14:paraId="46DD9447" w14:textId="77777777" w:rsidR="00012199" w:rsidRDefault="00012199" w:rsidP="00012199">
      <w:pPr>
        <w:contextualSpacing/>
      </w:pPr>
      <w:r>
        <w:t>_____________________________________________________________________________________</w:t>
      </w:r>
    </w:p>
    <w:p w14:paraId="3D8E48C0" w14:textId="77777777" w:rsidR="007803B7" w:rsidRPr="00012199" w:rsidRDefault="00012199">
      <w:pPr>
        <w:rPr>
          <w:b/>
        </w:rPr>
      </w:pPr>
      <w:r>
        <w:rPr>
          <w:b/>
        </w:rPr>
        <w:t xml:space="preserve">Step by Step </w:t>
      </w:r>
      <w:r w:rsidR="00346DCA" w:rsidRPr="00012199">
        <w:rPr>
          <w:b/>
        </w:rPr>
        <w:t>Procedures:</w:t>
      </w:r>
    </w:p>
    <w:p w14:paraId="1689C93E" w14:textId="77777777" w:rsidR="00A02CDE" w:rsidRDefault="00346DCA" w:rsidP="00012199">
      <w:pPr>
        <w:pStyle w:val="ListParagraph"/>
        <w:numPr>
          <w:ilvl w:val="0"/>
          <w:numId w:val="1"/>
        </w:numPr>
        <w:spacing w:line="360" w:lineRule="auto"/>
      </w:pPr>
      <w:r>
        <w:t>Turn on Recircu</w:t>
      </w:r>
      <w:r w:rsidR="00A02CDE">
        <w:t>lating Chiller (temperature should be ~20 degree C)</w:t>
      </w:r>
    </w:p>
    <w:p w14:paraId="3EF9FAAF" w14:textId="77777777" w:rsidR="00346DCA" w:rsidRDefault="00A02CDE" w:rsidP="00012199">
      <w:pPr>
        <w:pStyle w:val="ListParagraph"/>
        <w:numPr>
          <w:ilvl w:val="0"/>
          <w:numId w:val="1"/>
        </w:numPr>
        <w:spacing w:line="360" w:lineRule="auto"/>
      </w:pPr>
      <w:r>
        <w:t>Open the Air valve on the wall behind the machine</w:t>
      </w:r>
      <w:r w:rsidR="00346DCA">
        <w:t xml:space="preserve"> </w:t>
      </w:r>
      <w:r w:rsidR="00C12053">
        <w:t>(far left valve)</w:t>
      </w:r>
    </w:p>
    <w:p w14:paraId="1712D708" w14:textId="77777777" w:rsidR="00A02CDE" w:rsidRDefault="00A02CDE" w:rsidP="00012199">
      <w:pPr>
        <w:pStyle w:val="ListParagraph"/>
        <w:numPr>
          <w:ilvl w:val="0"/>
          <w:numId w:val="1"/>
        </w:numPr>
        <w:spacing w:line="360" w:lineRule="auto"/>
      </w:pPr>
      <w:r>
        <w:t xml:space="preserve">Login to computer as </w:t>
      </w:r>
      <w:proofErr w:type="gramStart"/>
      <w:r>
        <w:t>Admin</w:t>
      </w:r>
      <w:proofErr w:type="gramEnd"/>
      <w:r>
        <w:t xml:space="preserve"> if necessary, Start “</w:t>
      </w:r>
      <w:proofErr w:type="spellStart"/>
      <w:r>
        <w:t>Cware</w:t>
      </w:r>
      <w:proofErr w:type="spellEnd"/>
      <w:r>
        <w:t>” software</w:t>
      </w:r>
    </w:p>
    <w:p w14:paraId="48CFFE03" w14:textId="77777777" w:rsidR="00C12053" w:rsidRDefault="00C12053" w:rsidP="00C12053">
      <w:pPr>
        <w:pStyle w:val="ListParagraph"/>
        <w:numPr>
          <w:ilvl w:val="1"/>
          <w:numId w:val="1"/>
        </w:numPr>
        <w:spacing w:line="360" w:lineRule="auto"/>
      </w:pPr>
      <w:r>
        <w:t xml:space="preserve">If you receive an initialization error (red bar), exit and restart program. </w:t>
      </w:r>
    </w:p>
    <w:p w14:paraId="6E508417" w14:textId="77777777" w:rsidR="00C12053" w:rsidRDefault="00C12053" w:rsidP="00C12053">
      <w:pPr>
        <w:pStyle w:val="ListParagraph"/>
        <w:numPr>
          <w:ilvl w:val="1"/>
          <w:numId w:val="1"/>
        </w:numPr>
        <w:spacing w:line="360" w:lineRule="auto"/>
      </w:pPr>
      <w:r>
        <w:t>Password is Admin.</w:t>
      </w:r>
    </w:p>
    <w:p w14:paraId="21E85FBE" w14:textId="77777777" w:rsidR="00C039EE" w:rsidRDefault="00C039EE" w:rsidP="00012199">
      <w:pPr>
        <w:pStyle w:val="ListParagraph"/>
        <w:numPr>
          <w:ilvl w:val="0"/>
          <w:numId w:val="1"/>
        </w:numPr>
        <w:spacing w:line="360" w:lineRule="auto"/>
      </w:pPr>
      <w:r>
        <w:t>Press “Start PC Vent”</w:t>
      </w:r>
    </w:p>
    <w:p w14:paraId="6AADB963" w14:textId="77777777" w:rsidR="00A02CDE" w:rsidRPr="00143233" w:rsidRDefault="00C039EE" w:rsidP="00C039EE">
      <w:pPr>
        <w:pStyle w:val="ListParagraph"/>
        <w:numPr>
          <w:ilvl w:val="1"/>
          <w:numId w:val="1"/>
        </w:numPr>
        <w:spacing w:line="360" w:lineRule="auto"/>
        <w:rPr>
          <w:i/>
        </w:rPr>
      </w:pPr>
      <w:proofErr w:type="gramStart"/>
      <w:r w:rsidRPr="00143233">
        <w:rPr>
          <w:i/>
        </w:rPr>
        <w:t xml:space="preserve">This </w:t>
      </w:r>
      <w:r w:rsidR="00A02CDE" w:rsidRPr="00143233">
        <w:rPr>
          <w:i/>
        </w:rPr>
        <w:t xml:space="preserve"> </w:t>
      </w:r>
      <w:r w:rsidRPr="00143233">
        <w:rPr>
          <w:i/>
        </w:rPr>
        <w:t>allow</w:t>
      </w:r>
      <w:proofErr w:type="gramEnd"/>
      <w:r w:rsidRPr="00143233">
        <w:rPr>
          <w:i/>
        </w:rPr>
        <w:t xml:space="preserve"> the air in the room to </w:t>
      </w:r>
      <w:r w:rsidR="00A02CDE" w:rsidRPr="00143233">
        <w:rPr>
          <w:i/>
        </w:rPr>
        <w:t>pressurize the chamber</w:t>
      </w:r>
    </w:p>
    <w:p w14:paraId="25AE021A" w14:textId="77777777" w:rsidR="00A02CDE" w:rsidRPr="00143233" w:rsidRDefault="00A02CDE" w:rsidP="00012199">
      <w:pPr>
        <w:pStyle w:val="ListParagraph"/>
        <w:numPr>
          <w:ilvl w:val="1"/>
          <w:numId w:val="1"/>
        </w:numPr>
        <w:spacing w:line="360" w:lineRule="auto"/>
        <w:rPr>
          <w:i/>
        </w:rPr>
      </w:pPr>
      <w:r w:rsidRPr="00143233">
        <w:rPr>
          <w:i/>
        </w:rPr>
        <w:t>You can open the chamber door once the “PC Vent process Complete” screen appears</w:t>
      </w:r>
    </w:p>
    <w:p w14:paraId="1F9371F2" w14:textId="77777777" w:rsidR="00A02CDE" w:rsidRDefault="00A02CDE" w:rsidP="00012199">
      <w:pPr>
        <w:pStyle w:val="ListParagraph"/>
        <w:numPr>
          <w:ilvl w:val="0"/>
          <w:numId w:val="1"/>
        </w:numPr>
        <w:spacing w:line="360" w:lineRule="auto"/>
      </w:pPr>
      <w:r>
        <w:t xml:space="preserve">Take out platen and load substrate onto it with </w:t>
      </w:r>
      <w:r w:rsidR="00C12053">
        <w:t>photo-</w:t>
      </w:r>
      <w:r>
        <w:t>tape</w:t>
      </w:r>
    </w:p>
    <w:p w14:paraId="768703DD" w14:textId="77777777" w:rsidR="00A02CDE" w:rsidRPr="00143233" w:rsidRDefault="00A02CDE" w:rsidP="00012199">
      <w:pPr>
        <w:pStyle w:val="ListParagraph"/>
        <w:numPr>
          <w:ilvl w:val="1"/>
          <w:numId w:val="1"/>
        </w:numPr>
        <w:spacing w:line="360" w:lineRule="auto"/>
        <w:rPr>
          <w:i/>
        </w:rPr>
      </w:pPr>
      <w:r w:rsidRPr="00143233">
        <w:rPr>
          <w:i/>
        </w:rPr>
        <w:lastRenderedPageBreak/>
        <w:t>Make sure the substrate is facing downward</w:t>
      </w:r>
    </w:p>
    <w:p w14:paraId="34AC22E8" w14:textId="77777777" w:rsidR="00A02CDE" w:rsidRDefault="00A02CDE" w:rsidP="00012199">
      <w:pPr>
        <w:pStyle w:val="ListParagraph"/>
        <w:numPr>
          <w:ilvl w:val="1"/>
          <w:numId w:val="1"/>
        </w:numPr>
        <w:spacing w:line="360" w:lineRule="auto"/>
        <w:rPr>
          <w:i/>
        </w:rPr>
      </w:pPr>
      <w:r w:rsidRPr="00143233">
        <w:rPr>
          <w:i/>
        </w:rPr>
        <w:t xml:space="preserve">Tape two </w:t>
      </w:r>
      <w:r w:rsidR="00C039EE" w:rsidRPr="00143233">
        <w:rPr>
          <w:i/>
        </w:rPr>
        <w:t xml:space="preserve">opposing </w:t>
      </w:r>
      <w:r w:rsidRPr="00143233">
        <w:rPr>
          <w:i/>
        </w:rPr>
        <w:t>corners of the substrate to provide a good hold</w:t>
      </w:r>
    </w:p>
    <w:p w14:paraId="4AC3EE3B" w14:textId="77777777" w:rsidR="00C12053" w:rsidRDefault="00C12053" w:rsidP="00012199">
      <w:pPr>
        <w:pStyle w:val="ListParagraph"/>
        <w:numPr>
          <w:ilvl w:val="1"/>
          <w:numId w:val="1"/>
        </w:numPr>
        <w:spacing w:line="360" w:lineRule="auto"/>
        <w:rPr>
          <w:i/>
        </w:rPr>
      </w:pPr>
      <w:r>
        <w:rPr>
          <w:i/>
        </w:rPr>
        <w:t>Wafers make ‘tape rolls’ and apply to back</w:t>
      </w:r>
    </w:p>
    <w:p w14:paraId="59972001" w14:textId="77777777" w:rsidR="00C12053" w:rsidRDefault="00C12053" w:rsidP="00012199">
      <w:pPr>
        <w:pStyle w:val="ListParagraph"/>
        <w:numPr>
          <w:ilvl w:val="1"/>
          <w:numId w:val="1"/>
        </w:numPr>
        <w:spacing w:line="360" w:lineRule="auto"/>
        <w:rPr>
          <w:i/>
        </w:rPr>
      </w:pPr>
      <w:r>
        <w:rPr>
          <w:i/>
        </w:rPr>
        <w:t>Ensure all substrates are secured</w:t>
      </w:r>
    </w:p>
    <w:p w14:paraId="15B3A6A6" w14:textId="77777777" w:rsidR="00C12053" w:rsidRDefault="00C12053" w:rsidP="00C12053">
      <w:pPr>
        <w:pStyle w:val="ListParagraph"/>
        <w:numPr>
          <w:ilvl w:val="1"/>
          <w:numId w:val="1"/>
        </w:numPr>
        <w:spacing w:line="360" w:lineRule="auto"/>
        <w:rPr>
          <w:i/>
        </w:rPr>
      </w:pPr>
      <w:r>
        <w:rPr>
          <w:i/>
        </w:rPr>
        <w:t xml:space="preserve">Final air blow to remove any </w:t>
      </w:r>
      <w:proofErr w:type="gramStart"/>
      <w:r>
        <w:rPr>
          <w:i/>
        </w:rPr>
        <w:t>last minute</w:t>
      </w:r>
      <w:proofErr w:type="gramEnd"/>
      <w:r>
        <w:rPr>
          <w:i/>
        </w:rPr>
        <w:t xml:space="preserve"> dust particles</w:t>
      </w:r>
    </w:p>
    <w:p w14:paraId="280CF171" w14:textId="77777777" w:rsidR="00C12053" w:rsidRPr="00C12053" w:rsidRDefault="00C12053" w:rsidP="00C12053">
      <w:pPr>
        <w:spacing w:line="360" w:lineRule="auto"/>
        <w:ind w:left="1080"/>
        <w:rPr>
          <w:i/>
        </w:rPr>
      </w:pPr>
    </w:p>
    <w:p w14:paraId="13974C4D" w14:textId="77777777" w:rsidR="00A02CDE" w:rsidRDefault="00A02CDE" w:rsidP="00012199">
      <w:pPr>
        <w:pStyle w:val="ListParagraph"/>
        <w:numPr>
          <w:ilvl w:val="0"/>
          <w:numId w:val="1"/>
        </w:numPr>
        <w:spacing w:line="360" w:lineRule="auto"/>
      </w:pPr>
      <w:r>
        <w:t>Place platen back into the chamber</w:t>
      </w:r>
    </w:p>
    <w:p w14:paraId="2E56EE0E" w14:textId="77777777" w:rsidR="00A02CDE" w:rsidRDefault="00A02CDE" w:rsidP="00012199">
      <w:pPr>
        <w:pStyle w:val="ListParagraph"/>
        <w:numPr>
          <w:ilvl w:val="0"/>
          <w:numId w:val="1"/>
        </w:numPr>
        <w:spacing w:line="360" w:lineRule="auto"/>
      </w:pPr>
      <w:r>
        <w:t>Close chamber</w:t>
      </w:r>
      <w:r w:rsidR="00C039EE">
        <w:t xml:space="preserve"> door and press “Start PC pump”</w:t>
      </w:r>
    </w:p>
    <w:p w14:paraId="57F75EE2" w14:textId="77777777" w:rsidR="00A02CDE" w:rsidRDefault="00A02CDE" w:rsidP="00C039EE">
      <w:pPr>
        <w:pStyle w:val="ListParagraph"/>
        <w:numPr>
          <w:ilvl w:val="0"/>
          <w:numId w:val="1"/>
        </w:numPr>
        <w:spacing w:line="360" w:lineRule="auto"/>
      </w:pPr>
      <w:r>
        <w:t>Push on the door to avoid error messages</w:t>
      </w:r>
    </w:p>
    <w:p w14:paraId="47FFEF19" w14:textId="77777777" w:rsidR="00143233" w:rsidRPr="00143233" w:rsidRDefault="00143233" w:rsidP="00143233">
      <w:pPr>
        <w:pStyle w:val="ListParagraph"/>
        <w:numPr>
          <w:ilvl w:val="1"/>
          <w:numId w:val="1"/>
        </w:numPr>
        <w:spacing w:line="360" w:lineRule="auto"/>
        <w:rPr>
          <w:i/>
        </w:rPr>
      </w:pPr>
      <w:r w:rsidRPr="00143233">
        <w:rPr>
          <w:i/>
        </w:rPr>
        <w:t>Machines sometimes senses air leak and will stop operation</w:t>
      </w:r>
    </w:p>
    <w:p w14:paraId="40847A9B" w14:textId="77777777" w:rsidR="00143233" w:rsidRPr="00143233" w:rsidRDefault="00143233" w:rsidP="00143233">
      <w:pPr>
        <w:pStyle w:val="ListParagraph"/>
        <w:numPr>
          <w:ilvl w:val="1"/>
          <w:numId w:val="1"/>
        </w:numPr>
        <w:spacing w:line="360" w:lineRule="auto"/>
        <w:rPr>
          <w:i/>
        </w:rPr>
      </w:pPr>
      <w:r w:rsidRPr="00143233">
        <w:rPr>
          <w:i/>
        </w:rPr>
        <w:t>You can stop pushing after the pressure on the indicator starts to change</w:t>
      </w:r>
    </w:p>
    <w:p w14:paraId="3560750F" w14:textId="77777777" w:rsidR="00617E30" w:rsidRDefault="00A02CDE" w:rsidP="00012199">
      <w:pPr>
        <w:pStyle w:val="ListParagraph"/>
        <w:numPr>
          <w:ilvl w:val="0"/>
          <w:numId w:val="1"/>
        </w:numPr>
        <w:spacing w:line="360" w:lineRule="auto"/>
      </w:pPr>
      <w:r>
        <w:t xml:space="preserve">Wait by the machine until the “speed%” indicator reaches </w:t>
      </w:r>
      <w:r w:rsidR="00C12053">
        <w:t>“95%” and 5 x 10^-5 Torr</w:t>
      </w:r>
    </w:p>
    <w:p w14:paraId="507797BD" w14:textId="77777777" w:rsidR="00783FDA" w:rsidRDefault="00783FDA" w:rsidP="00012199">
      <w:pPr>
        <w:pStyle w:val="ListParagraph"/>
        <w:numPr>
          <w:ilvl w:val="0"/>
          <w:numId w:val="1"/>
        </w:numPr>
        <w:spacing w:line="360" w:lineRule="auto"/>
      </w:pPr>
      <w:r>
        <w:t xml:space="preserve">At this </w:t>
      </w:r>
      <w:r w:rsidR="00C039EE">
        <w:t>point, the “Filament” box would</w:t>
      </w:r>
      <w:r>
        <w:t xml:space="preserve"> turn green</w:t>
      </w:r>
      <w:r w:rsidR="00C039EE">
        <w:t xml:space="preserve"> (on). TURN OFF the filament by press</w:t>
      </w:r>
      <w:r>
        <w:t xml:space="preserve"> on the OFF button. </w:t>
      </w:r>
    </w:p>
    <w:p w14:paraId="17051EF4" w14:textId="77777777" w:rsidR="00783FDA" w:rsidRPr="00143233" w:rsidRDefault="00783FDA" w:rsidP="00012199">
      <w:pPr>
        <w:pStyle w:val="ListParagraph"/>
        <w:numPr>
          <w:ilvl w:val="1"/>
          <w:numId w:val="1"/>
        </w:numPr>
        <w:spacing w:line="360" w:lineRule="auto"/>
        <w:rPr>
          <w:i/>
        </w:rPr>
      </w:pPr>
      <w:r w:rsidRPr="00143233">
        <w:rPr>
          <w:i/>
        </w:rPr>
        <w:t>The filament ion gauge should always be OFF except when checking for pressure less than ~1x10^-5 Torr</w:t>
      </w:r>
    </w:p>
    <w:p w14:paraId="3A8142B2" w14:textId="77777777" w:rsidR="00783FDA" w:rsidRDefault="00783FDA" w:rsidP="00012199">
      <w:pPr>
        <w:pStyle w:val="ListParagraph"/>
        <w:numPr>
          <w:ilvl w:val="1"/>
          <w:numId w:val="1"/>
        </w:numPr>
        <w:spacing w:line="360" w:lineRule="auto"/>
        <w:rPr>
          <w:i/>
        </w:rPr>
      </w:pPr>
      <w:r w:rsidRPr="00143233">
        <w:rPr>
          <w:i/>
        </w:rPr>
        <w:t>The filament ion gauge is NEVER to be turned on when the chamber is at higher pressures</w:t>
      </w:r>
    </w:p>
    <w:p w14:paraId="0BE86828" w14:textId="77777777" w:rsidR="00617E30" w:rsidRDefault="00617E30" w:rsidP="00617E30">
      <w:pPr>
        <w:pStyle w:val="ListParagraph"/>
        <w:numPr>
          <w:ilvl w:val="0"/>
          <w:numId w:val="1"/>
        </w:numPr>
        <w:spacing w:line="360" w:lineRule="auto"/>
      </w:pPr>
      <w:r>
        <w:t>Then wait until the pressure gets down to ~1x10^-5 Torr &amp; “Pumping complete” screen is on</w:t>
      </w:r>
    </w:p>
    <w:p w14:paraId="6DF07090" w14:textId="77777777" w:rsidR="00F225CC" w:rsidRPr="00617E30" w:rsidRDefault="00F225CC" w:rsidP="00F225CC">
      <w:pPr>
        <w:pStyle w:val="ListParagraph"/>
        <w:numPr>
          <w:ilvl w:val="1"/>
          <w:numId w:val="1"/>
        </w:numPr>
        <w:spacing w:line="360" w:lineRule="auto"/>
      </w:pPr>
      <w:proofErr w:type="gramStart"/>
      <w:r>
        <w:t>Often times</w:t>
      </w:r>
      <w:proofErr w:type="gramEnd"/>
      <w:r>
        <w:t>, the screen won’t come on automatically (due to incorrect reading of pressure), so at ~10^-5 or you’ve waited for &gt;10 mins, turn on the filament momentarily</w:t>
      </w:r>
    </w:p>
    <w:p w14:paraId="3C1B40B2" w14:textId="77777777" w:rsidR="00783FDA" w:rsidRDefault="00C039EE" w:rsidP="00012199">
      <w:pPr>
        <w:pStyle w:val="ListParagraph"/>
        <w:numPr>
          <w:ilvl w:val="0"/>
          <w:numId w:val="1"/>
        </w:numPr>
        <w:spacing w:line="360" w:lineRule="auto"/>
      </w:pPr>
      <w:r>
        <w:t>Once the filament is</w:t>
      </w:r>
      <w:r w:rsidR="00783FDA">
        <w:t xml:space="preserve"> turned off, wait for the pressure to research between 1x10^-6 and 5*10^-7 Torr</w:t>
      </w:r>
    </w:p>
    <w:p w14:paraId="7C8DB438" w14:textId="77777777" w:rsidR="00783FDA" w:rsidRPr="00143233" w:rsidRDefault="00783FDA" w:rsidP="00012199">
      <w:pPr>
        <w:pStyle w:val="ListParagraph"/>
        <w:numPr>
          <w:ilvl w:val="1"/>
          <w:numId w:val="1"/>
        </w:numPr>
        <w:spacing w:line="360" w:lineRule="auto"/>
        <w:rPr>
          <w:i/>
        </w:rPr>
      </w:pPr>
      <w:r w:rsidRPr="00143233">
        <w:rPr>
          <w:i/>
        </w:rPr>
        <w:t>This usually takes</w:t>
      </w:r>
      <w:r w:rsidR="005945C6">
        <w:rPr>
          <w:rFonts w:hint="eastAsia"/>
          <w:i/>
          <w:lang w:eastAsia="zh-TW"/>
        </w:rPr>
        <w:t xml:space="preserve"> at least</w:t>
      </w:r>
      <w:r w:rsidRPr="00143233">
        <w:rPr>
          <w:i/>
        </w:rPr>
        <w:t xml:space="preserve"> 4 hours</w:t>
      </w:r>
    </w:p>
    <w:p w14:paraId="6347B417" w14:textId="77777777" w:rsidR="00783FDA" w:rsidRPr="00143233" w:rsidRDefault="00783FDA" w:rsidP="00012199">
      <w:pPr>
        <w:pStyle w:val="ListParagraph"/>
        <w:numPr>
          <w:ilvl w:val="1"/>
          <w:numId w:val="1"/>
        </w:numPr>
        <w:spacing w:line="360" w:lineRule="auto"/>
        <w:rPr>
          <w:i/>
        </w:rPr>
      </w:pPr>
      <w:r w:rsidRPr="00143233">
        <w:rPr>
          <w:i/>
        </w:rPr>
        <w:t>During the wait, periodically check the screen for error messages, they occasionally appear as a certain level of pressure has been reached</w:t>
      </w:r>
      <w:r w:rsidR="00C039EE" w:rsidRPr="00143233">
        <w:rPr>
          <w:i/>
        </w:rPr>
        <w:t xml:space="preserve"> and you need to press the “ok</w:t>
      </w:r>
      <w:r w:rsidRPr="00143233">
        <w:rPr>
          <w:i/>
        </w:rPr>
        <w:t>” button for the machine to</w:t>
      </w:r>
      <w:r w:rsidR="00C039EE" w:rsidRPr="00143233">
        <w:rPr>
          <w:i/>
        </w:rPr>
        <w:t xml:space="preserve"> further pressurize the chamber</w:t>
      </w:r>
    </w:p>
    <w:p w14:paraId="50D4B7FD" w14:textId="77777777" w:rsidR="00783FDA" w:rsidRPr="00143233" w:rsidRDefault="00783FDA" w:rsidP="00012199">
      <w:pPr>
        <w:pStyle w:val="ListParagraph"/>
        <w:numPr>
          <w:ilvl w:val="1"/>
          <w:numId w:val="1"/>
        </w:numPr>
        <w:spacing w:line="360" w:lineRule="auto"/>
        <w:rPr>
          <w:i/>
        </w:rPr>
      </w:pPr>
      <w:r w:rsidRPr="00143233">
        <w:rPr>
          <w:i/>
        </w:rPr>
        <w:t>The pressure reading displayed at the bottom of the screen isn’t accurate</w:t>
      </w:r>
      <w:r w:rsidR="005945C6">
        <w:rPr>
          <w:rFonts w:hint="eastAsia"/>
          <w:i/>
          <w:lang w:eastAsia="zh-TW"/>
        </w:rPr>
        <w:t xml:space="preserve"> when operating under low pressure </w:t>
      </w:r>
      <w:r w:rsidR="001B1CE1" w:rsidRPr="00143233">
        <w:rPr>
          <w:i/>
        </w:rPr>
        <w:t xml:space="preserve">(~1x10^-5 </w:t>
      </w:r>
      <w:proofErr w:type="gramStart"/>
      <w:r w:rsidR="001B1CE1" w:rsidRPr="00143233">
        <w:rPr>
          <w:i/>
        </w:rPr>
        <w:t>Torr )</w:t>
      </w:r>
      <w:proofErr w:type="gramEnd"/>
      <w:r w:rsidR="001B1CE1" w:rsidRPr="00143233">
        <w:rPr>
          <w:i/>
        </w:rPr>
        <w:t xml:space="preserve"> </w:t>
      </w:r>
      <w:r w:rsidRPr="00143233">
        <w:rPr>
          <w:i/>
        </w:rPr>
        <w:t>to check the true pressure, but remember to turn it OFF right after!</w:t>
      </w:r>
    </w:p>
    <w:p w14:paraId="0BA33264" w14:textId="77777777" w:rsidR="00783FDA" w:rsidRDefault="00982AAB" w:rsidP="00012199">
      <w:pPr>
        <w:pStyle w:val="ListParagraph"/>
        <w:numPr>
          <w:ilvl w:val="0"/>
          <w:numId w:val="1"/>
        </w:numPr>
        <w:spacing w:line="360" w:lineRule="auto"/>
      </w:pPr>
      <w:r>
        <w:lastRenderedPageBreak/>
        <w:t xml:space="preserve">Once the </w:t>
      </w:r>
      <w:r w:rsidR="001B1CE1">
        <w:t>vacuum</w:t>
      </w:r>
      <w:r>
        <w:t xml:space="preserve"> pressure is reached,</w:t>
      </w:r>
      <w:r w:rsidR="001B1CE1">
        <w:t xml:space="preserve"> go to “vacuum” </w:t>
      </w:r>
      <w:proofErr w:type="gramStart"/>
      <w:r w:rsidR="001B1CE1">
        <w:t>tab</w:t>
      </w:r>
      <w:proofErr w:type="gramEnd"/>
      <w:r w:rsidR="001B1CE1">
        <w:t xml:space="preserve"> and</w:t>
      </w:r>
      <w:r>
        <w:t xml:space="preserve"> set </w:t>
      </w:r>
      <w:r w:rsidR="00F225CC">
        <w:t xml:space="preserve">“PC Pfeiffer </w:t>
      </w:r>
      <w:r>
        <w:t xml:space="preserve">turbo pump speed </w:t>
      </w:r>
      <w:r w:rsidR="00F225CC">
        <w:t xml:space="preserve">SP” </w:t>
      </w:r>
      <w:r>
        <w:t>to 50% by pressing on it</w:t>
      </w:r>
    </w:p>
    <w:p w14:paraId="0ED0D2C4" w14:textId="77777777" w:rsidR="00982AAB" w:rsidRDefault="00982AAB" w:rsidP="00012199">
      <w:pPr>
        <w:pStyle w:val="ListParagraph"/>
        <w:numPr>
          <w:ilvl w:val="0"/>
          <w:numId w:val="1"/>
        </w:numPr>
        <w:spacing w:line="360" w:lineRule="auto"/>
      </w:pPr>
      <w:r>
        <w:t>Wait until it spins down to 80% or less</w:t>
      </w:r>
      <w:r w:rsidR="005945C6">
        <w:rPr>
          <w:rFonts w:hint="eastAsia"/>
          <w:lang w:eastAsia="zh-TW"/>
        </w:rPr>
        <w:t xml:space="preserve"> before further action. This will lengthen the lifetime of the machine.</w:t>
      </w:r>
    </w:p>
    <w:p w14:paraId="7C3251A9" w14:textId="77777777" w:rsidR="00982AAB" w:rsidRDefault="001B1CE1" w:rsidP="00012199">
      <w:pPr>
        <w:pStyle w:val="ListParagraph"/>
        <w:numPr>
          <w:ilvl w:val="0"/>
          <w:numId w:val="1"/>
        </w:numPr>
        <w:spacing w:line="360" w:lineRule="auto"/>
      </w:pPr>
      <w:r>
        <w:t>Then open</w:t>
      </w:r>
      <w:r w:rsidR="00982AAB">
        <w:t xml:space="preserve"> the argon valve (or other necessary gases) on the wall behind the machine</w:t>
      </w:r>
      <w:r w:rsidR="00916B79">
        <w:t xml:space="preserve"> (</w:t>
      </w:r>
      <w:proofErr w:type="spellStart"/>
      <w:r w:rsidR="00916B79">
        <w:t>Ar</w:t>
      </w:r>
      <w:proofErr w:type="spellEnd"/>
      <w:r w:rsidR="00916B79">
        <w:t xml:space="preserve"> is far Right)</w:t>
      </w:r>
    </w:p>
    <w:p w14:paraId="3173C3E5" w14:textId="77777777" w:rsidR="00916B79" w:rsidRDefault="00982AAB" w:rsidP="00012199">
      <w:pPr>
        <w:pStyle w:val="ListParagraph"/>
        <w:numPr>
          <w:ilvl w:val="0"/>
          <w:numId w:val="1"/>
        </w:numPr>
        <w:spacing w:line="360" w:lineRule="auto"/>
      </w:pPr>
      <w:r>
        <w:t xml:space="preserve">On the screen, </w:t>
      </w:r>
      <w:r w:rsidR="00916B79">
        <w:t>select “Deposition Tab”, set Velocity Setpoint to 10 RPM and start platen motion (may be next step).</w:t>
      </w:r>
    </w:p>
    <w:p w14:paraId="412EF9A4" w14:textId="77777777" w:rsidR="00982AAB" w:rsidRDefault="00916B79" w:rsidP="00012199">
      <w:pPr>
        <w:pStyle w:val="ListParagraph"/>
        <w:numPr>
          <w:ilvl w:val="0"/>
          <w:numId w:val="1"/>
        </w:numPr>
        <w:spacing w:line="360" w:lineRule="auto"/>
      </w:pPr>
      <w:r>
        <w:t xml:space="preserve">Select </w:t>
      </w:r>
      <w:r w:rsidR="00982AAB">
        <w:t>“Motion” tab turn on motor</w:t>
      </w:r>
      <w:r>
        <w:t xml:space="preserve"> (platen motion on)</w:t>
      </w:r>
      <w:r w:rsidR="00982AAB">
        <w:t xml:space="preserve"> and select FWD</w:t>
      </w:r>
      <w:r>
        <w:t xml:space="preserve"> (should visually be able to see rotations).</w:t>
      </w:r>
    </w:p>
    <w:p w14:paraId="422BCD10" w14:textId="77777777" w:rsidR="001B1CE1" w:rsidRDefault="00982AAB" w:rsidP="00012199">
      <w:pPr>
        <w:pStyle w:val="ListParagraph"/>
        <w:numPr>
          <w:ilvl w:val="0"/>
          <w:numId w:val="1"/>
        </w:numPr>
        <w:spacing w:line="360" w:lineRule="auto"/>
      </w:pPr>
      <w:r>
        <w:t>On the screen, press the “Gas” tab t</w:t>
      </w:r>
      <w:r w:rsidR="001B1CE1">
        <w:t>o set the appropriate gas flow,</w:t>
      </w:r>
      <w:r w:rsidR="001B1CE1" w:rsidRPr="001B1CE1">
        <w:t xml:space="preserve"> </w:t>
      </w:r>
      <w:r w:rsidR="001B1CE1">
        <w:t xml:space="preserve">PRESS on the gas valve cartoon </w:t>
      </w:r>
      <w:r w:rsidR="005945C6">
        <w:rPr>
          <w:rFonts w:hint="eastAsia"/>
          <w:lang w:eastAsia="zh-TW"/>
        </w:rPr>
        <w:t>ON</w:t>
      </w:r>
      <w:r w:rsidR="001B1CE1">
        <w:t xml:space="preserve"> the screen to open gas</w:t>
      </w:r>
    </w:p>
    <w:p w14:paraId="2566B967" w14:textId="77777777" w:rsidR="00982AAB" w:rsidRPr="00143233" w:rsidRDefault="001B1CE1" w:rsidP="001B1CE1">
      <w:pPr>
        <w:pStyle w:val="ListParagraph"/>
        <w:numPr>
          <w:ilvl w:val="1"/>
          <w:numId w:val="1"/>
        </w:numPr>
        <w:spacing w:line="360" w:lineRule="auto"/>
        <w:rPr>
          <w:i/>
        </w:rPr>
      </w:pPr>
      <w:r w:rsidRPr="00143233">
        <w:rPr>
          <w:i/>
        </w:rPr>
        <w:t>The</w:t>
      </w:r>
      <w:r w:rsidR="00982AAB" w:rsidRPr="00143233">
        <w:rPr>
          <w:i/>
        </w:rPr>
        <w:t xml:space="preserve"> mass flow controller for argon is MFC1 and set it to 100 </w:t>
      </w:r>
      <w:proofErr w:type="spellStart"/>
      <w:r w:rsidR="00982AAB" w:rsidRPr="00143233">
        <w:rPr>
          <w:i/>
        </w:rPr>
        <w:t>sccm</w:t>
      </w:r>
      <w:proofErr w:type="spellEnd"/>
      <w:r w:rsidR="00982AAB" w:rsidRPr="00143233">
        <w:rPr>
          <w:i/>
        </w:rPr>
        <w:t xml:space="preserve">. </w:t>
      </w:r>
    </w:p>
    <w:p w14:paraId="70E36F0B" w14:textId="77777777" w:rsidR="00982AAB" w:rsidRDefault="00982AAB" w:rsidP="00012199">
      <w:pPr>
        <w:pStyle w:val="ListParagraph"/>
        <w:numPr>
          <w:ilvl w:val="0"/>
          <w:numId w:val="1"/>
        </w:numPr>
        <w:spacing w:line="360" w:lineRule="auto"/>
      </w:pPr>
      <w:r>
        <w:t xml:space="preserve">Wait until the turbo pump reaches 50% and the pressure is stabilized </w:t>
      </w:r>
    </w:p>
    <w:p w14:paraId="6027F5E6" w14:textId="77777777" w:rsidR="00982AAB" w:rsidRPr="00143233" w:rsidRDefault="00982AAB" w:rsidP="00012199">
      <w:pPr>
        <w:pStyle w:val="ListParagraph"/>
        <w:numPr>
          <w:ilvl w:val="1"/>
          <w:numId w:val="1"/>
        </w:numPr>
        <w:spacing w:line="360" w:lineRule="auto"/>
        <w:rPr>
          <w:i/>
        </w:rPr>
      </w:pPr>
      <w:r w:rsidRPr="00143233">
        <w:rPr>
          <w:i/>
        </w:rPr>
        <w:t>DO NOT TURN ON FILAMENT because the pressure is too high now</w:t>
      </w:r>
    </w:p>
    <w:p w14:paraId="781170F6" w14:textId="77777777" w:rsidR="001B1CE1" w:rsidRDefault="00982AAB" w:rsidP="00012199">
      <w:pPr>
        <w:pStyle w:val="ListParagraph"/>
        <w:numPr>
          <w:ilvl w:val="0"/>
          <w:numId w:val="1"/>
        </w:numPr>
        <w:spacing w:line="360" w:lineRule="auto"/>
      </w:pPr>
      <w:r>
        <w:t>Once the pressure is stabilized, on the screen, press “Deposition” tab to set power settings for the sputtering gun</w:t>
      </w:r>
    </w:p>
    <w:p w14:paraId="50278999" w14:textId="77777777" w:rsidR="00982AAB" w:rsidRPr="00143233" w:rsidRDefault="00916B79" w:rsidP="001B1CE1">
      <w:pPr>
        <w:pStyle w:val="ListParagraph"/>
        <w:numPr>
          <w:ilvl w:val="1"/>
          <w:numId w:val="1"/>
        </w:numPr>
        <w:spacing w:line="360" w:lineRule="auto"/>
        <w:rPr>
          <w:i/>
        </w:rPr>
      </w:pPr>
      <w:r>
        <w:rPr>
          <w:i/>
        </w:rPr>
        <w:t>Set Power Setpoint to 200 W.</w:t>
      </w:r>
    </w:p>
    <w:p w14:paraId="17D692B8" w14:textId="77777777" w:rsidR="00982AAB" w:rsidRDefault="00982AAB" w:rsidP="00012199">
      <w:pPr>
        <w:pStyle w:val="ListParagraph"/>
        <w:numPr>
          <w:ilvl w:val="0"/>
          <w:numId w:val="1"/>
        </w:numPr>
        <w:spacing w:line="360" w:lineRule="auto"/>
      </w:pPr>
      <w:r>
        <w:t>Now to turn on the sputter gun:</w:t>
      </w:r>
    </w:p>
    <w:p w14:paraId="1DC7520C" w14:textId="77777777" w:rsidR="006E17D8" w:rsidRPr="00143233" w:rsidRDefault="006E17D8" w:rsidP="00012199">
      <w:pPr>
        <w:pStyle w:val="ListParagraph"/>
        <w:numPr>
          <w:ilvl w:val="1"/>
          <w:numId w:val="1"/>
        </w:numPr>
        <w:spacing w:line="360" w:lineRule="auto"/>
        <w:rPr>
          <w:i/>
        </w:rPr>
      </w:pPr>
      <w:r w:rsidRPr="00143233">
        <w:rPr>
          <w:i/>
        </w:rPr>
        <w:t>Know the source number for your metal of interest (</w:t>
      </w:r>
      <w:proofErr w:type="gramStart"/>
      <w:r w:rsidRPr="00143233">
        <w:rPr>
          <w:i/>
        </w:rPr>
        <w:t>e.g.</w:t>
      </w:r>
      <w:proofErr w:type="gramEnd"/>
      <w:r w:rsidRPr="00143233">
        <w:rPr>
          <w:i/>
        </w:rPr>
        <w:t xml:space="preserve"> #1 is titanium, #2 is gold, etc.)</w:t>
      </w:r>
    </w:p>
    <w:p w14:paraId="02A3487E" w14:textId="77777777" w:rsidR="00982AAB" w:rsidRPr="00143233" w:rsidRDefault="006E17D8" w:rsidP="00012199">
      <w:pPr>
        <w:pStyle w:val="ListParagraph"/>
        <w:numPr>
          <w:ilvl w:val="1"/>
          <w:numId w:val="1"/>
        </w:numPr>
        <w:spacing w:line="360" w:lineRule="auto"/>
        <w:rPr>
          <w:i/>
        </w:rPr>
      </w:pPr>
      <w:r w:rsidRPr="00143233">
        <w:rPr>
          <w:i/>
        </w:rPr>
        <w:t>(If depositing 1 metal) Press the appropriate “</w:t>
      </w:r>
      <w:r w:rsidRPr="005945C6">
        <w:rPr>
          <w:b/>
          <w:i/>
        </w:rPr>
        <w:t>source switch</w:t>
      </w:r>
      <w:r w:rsidRPr="00143233">
        <w:rPr>
          <w:i/>
        </w:rPr>
        <w:t xml:space="preserve">” -&gt; press on the appropriate </w:t>
      </w:r>
      <w:r w:rsidRPr="005945C6">
        <w:rPr>
          <w:b/>
          <w:i/>
        </w:rPr>
        <w:t xml:space="preserve">“power switch” </w:t>
      </w:r>
      <w:r w:rsidRPr="00143233">
        <w:rPr>
          <w:i/>
        </w:rPr>
        <w:t xml:space="preserve">-&gt; wait for 30 seconds </w:t>
      </w:r>
      <w:r w:rsidR="005945C6">
        <w:rPr>
          <w:rFonts w:hint="eastAsia"/>
          <w:i/>
          <w:lang w:eastAsia="zh-TW"/>
        </w:rPr>
        <w:t>(When the machine is working, there should be readings on the current.)</w:t>
      </w:r>
      <w:r w:rsidRPr="00143233">
        <w:rPr>
          <w:i/>
        </w:rPr>
        <w:t xml:space="preserve">-&gt; </w:t>
      </w:r>
      <w:r w:rsidR="005945C6" w:rsidRPr="00143233">
        <w:rPr>
          <w:i/>
        </w:rPr>
        <w:t>Press</w:t>
      </w:r>
      <w:r w:rsidRPr="00143233">
        <w:rPr>
          <w:i/>
        </w:rPr>
        <w:t xml:space="preserve"> on the appropriate </w:t>
      </w:r>
      <w:r w:rsidRPr="005945C6">
        <w:rPr>
          <w:b/>
          <w:i/>
        </w:rPr>
        <w:t xml:space="preserve">“shutter” </w:t>
      </w:r>
      <w:r w:rsidRPr="00143233">
        <w:rPr>
          <w:i/>
        </w:rPr>
        <w:t xml:space="preserve">for ____mins (depend on specification listed above) -&gt;after it is done, press </w:t>
      </w:r>
      <w:r w:rsidRPr="005945C6">
        <w:rPr>
          <w:b/>
          <w:i/>
        </w:rPr>
        <w:t xml:space="preserve">“shutter” </w:t>
      </w:r>
      <w:r w:rsidRPr="00143233">
        <w:rPr>
          <w:i/>
        </w:rPr>
        <w:t xml:space="preserve">first to  turn off -&gt; then </w:t>
      </w:r>
      <w:r w:rsidRPr="005945C6">
        <w:rPr>
          <w:b/>
          <w:i/>
        </w:rPr>
        <w:t>“power” -</w:t>
      </w:r>
      <w:r w:rsidRPr="00143233">
        <w:rPr>
          <w:i/>
        </w:rPr>
        <w:t xml:space="preserve">&gt; then </w:t>
      </w:r>
      <w:r w:rsidRPr="005945C6">
        <w:rPr>
          <w:b/>
          <w:i/>
        </w:rPr>
        <w:t>“source switch”</w:t>
      </w:r>
      <w:r w:rsidRPr="00143233">
        <w:rPr>
          <w:i/>
        </w:rPr>
        <w:t>.</w:t>
      </w:r>
    </w:p>
    <w:p w14:paraId="4D20AABE" w14:textId="77777777" w:rsidR="006E17D8" w:rsidRPr="00143233" w:rsidRDefault="006E17D8" w:rsidP="00012199">
      <w:pPr>
        <w:pStyle w:val="ListParagraph"/>
        <w:numPr>
          <w:ilvl w:val="1"/>
          <w:numId w:val="1"/>
        </w:numPr>
        <w:spacing w:line="360" w:lineRule="auto"/>
        <w:rPr>
          <w:i/>
        </w:rPr>
      </w:pPr>
      <w:r w:rsidRPr="00143233">
        <w:rPr>
          <w:i/>
        </w:rPr>
        <w:t xml:space="preserve">(If depositing 2 </w:t>
      </w:r>
      <w:proofErr w:type="gramStart"/>
      <w:r w:rsidRPr="00143233">
        <w:rPr>
          <w:i/>
        </w:rPr>
        <w:t>metals)Simply</w:t>
      </w:r>
      <w:proofErr w:type="gramEnd"/>
      <w:r w:rsidRPr="00143233">
        <w:rPr>
          <w:i/>
        </w:rPr>
        <w:t xml:space="preserve"> repeat part b with the correct source switch, power, and shutter number and depositing time</w:t>
      </w:r>
    </w:p>
    <w:p w14:paraId="794311DD" w14:textId="77777777" w:rsidR="006E17D8" w:rsidRDefault="006E17D8" w:rsidP="00012199">
      <w:pPr>
        <w:pStyle w:val="ListParagraph"/>
        <w:numPr>
          <w:ilvl w:val="0"/>
          <w:numId w:val="1"/>
        </w:numPr>
        <w:spacing w:line="360" w:lineRule="auto"/>
      </w:pPr>
      <w:r>
        <w:t>Close the gas switch on screen</w:t>
      </w:r>
      <w:r w:rsidR="001B1CE1">
        <w:t xml:space="preserve"> (under “gas” tab)</w:t>
      </w:r>
    </w:p>
    <w:p w14:paraId="1D115023" w14:textId="77777777" w:rsidR="006E17D8" w:rsidRDefault="006E17D8" w:rsidP="00012199">
      <w:pPr>
        <w:pStyle w:val="ListParagraph"/>
        <w:numPr>
          <w:ilvl w:val="0"/>
          <w:numId w:val="1"/>
        </w:numPr>
        <w:spacing w:line="360" w:lineRule="auto"/>
      </w:pPr>
      <w:r>
        <w:t>Shut off argon valve on the wall behind machine</w:t>
      </w:r>
    </w:p>
    <w:p w14:paraId="3C3C0424" w14:textId="77777777" w:rsidR="006E17D8" w:rsidRDefault="001B1CE1" w:rsidP="00012199">
      <w:pPr>
        <w:pStyle w:val="ListParagraph"/>
        <w:numPr>
          <w:ilvl w:val="0"/>
          <w:numId w:val="1"/>
        </w:numPr>
        <w:spacing w:line="360" w:lineRule="auto"/>
      </w:pPr>
      <w:r>
        <w:t>Leave the air valve</w:t>
      </w:r>
      <w:r w:rsidR="006E17D8">
        <w:t xml:space="preserve"> on</w:t>
      </w:r>
    </w:p>
    <w:p w14:paraId="6577A01C" w14:textId="77777777" w:rsidR="006E17D8" w:rsidRDefault="006E17D8" w:rsidP="00012199">
      <w:pPr>
        <w:pStyle w:val="ListParagraph"/>
        <w:numPr>
          <w:ilvl w:val="0"/>
          <w:numId w:val="1"/>
        </w:numPr>
        <w:spacing w:line="360" w:lineRule="auto"/>
      </w:pPr>
      <w:r>
        <w:t xml:space="preserve">Stop platen motion </w:t>
      </w:r>
      <w:proofErr w:type="gramStart"/>
      <w:r>
        <w:t>by</w:t>
      </w:r>
      <w:r w:rsidR="00F225CC">
        <w:t xml:space="preserve"> :</w:t>
      </w:r>
      <w:proofErr w:type="gramEnd"/>
    </w:p>
    <w:p w14:paraId="39463381" w14:textId="77777777" w:rsidR="00F225CC" w:rsidRDefault="00F225CC" w:rsidP="00F225CC">
      <w:pPr>
        <w:pStyle w:val="ListParagraph"/>
        <w:numPr>
          <w:ilvl w:val="1"/>
          <w:numId w:val="1"/>
        </w:numPr>
        <w:spacing w:line="360" w:lineRule="auto"/>
      </w:pPr>
      <w:r>
        <w:t>Press “Stop All Motor” tap (in red)</w:t>
      </w:r>
    </w:p>
    <w:p w14:paraId="5532B3D4" w14:textId="77777777" w:rsidR="00916B79" w:rsidRDefault="00916B79" w:rsidP="00916B79">
      <w:pPr>
        <w:pStyle w:val="ListParagraph"/>
        <w:numPr>
          <w:ilvl w:val="1"/>
          <w:numId w:val="1"/>
        </w:numPr>
        <w:spacing w:line="360" w:lineRule="auto"/>
      </w:pPr>
      <w:r>
        <w:lastRenderedPageBreak/>
        <w:t>Uncheck the FWD motor tab</w:t>
      </w:r>
    </w:p>
    <w:p w14:paraId="1529AF4C" w14:textId="77777777" w:rsidR="00F225CC" w:rsidRDefault="00F225CC" w:rsidP="00F225CC">
      <w:pPr>
        <w:pStyle w:val="ListParagraph"/>
        <w:numPr>
          <w:ilvl w:val="1"/>
          <w:numId w:val="1"/>
        </w:numPr>
        <w:spacing w:line="360" w:lineRule="auto"/>
      </w:pPr>
      <w:r>
        <w:t xml:space="preserve">Uncheck platen </w:t>
      </w:r>
      <w:proofErr w:type="gramStart"/>
      <w:r>
        <w:t>motor’s</w:t>
      </w:r>
      <w:proofErr w:type="gramEnd"/>
      <w:r>
        <w:t xml:space="preserve"> “on” tab</w:t>
      </w:r>
    </w:p>
    <w:p w14:paraId="7B36C3EF" w14:textId="77777777" w:rsidR="00FC47B1" w:rsidRDefault="00FC47B1" w:rsidP="00012199">
      <w:pPr>
        <w:pStyle w:val="ListParagraph"/>
        <w:numPr>
          <w:ilvl w:val="0"/>
          <w:numId w:val="1"/>
        </w:numPr>
        <w:spacing w:line="360" w:lineRule="auto"/>
      </w:pPr>
      <w:r>
        <w:t>Wait 5 minutes</w:t>
      </w:r>
    </w:p>
    <w:p w14:paraId="7F07930B" w14:textId="77777777" w:rsidR="00FC47B1" w:rsidRPr="00143233" w:rsidRDefault="00FC47B1" w:rsidP="00012199">
      <w:pPr>
        <w:pStyle w:val="ListParagraph"/>
        <w:numPr>
          <w:ilvl w:val="1"/>
          <w:numId w:val="1"/>
        </w:numPr>
        <w:spacing w:line="360" w:lineRule="auto"/>
        <w:rPr>
          <w:i/>
        </w:rPr>
      </w:pPr>
      <w:r w:rsidRPr="00143233">
        <w:rPr>
          <w:i/>
        </w:rPr>
        <w:t xml:space="preserve">To let the process </w:t>
      </w:r>
      <w:proofErr w:type="gramStart"/>
      <w:r w:rsidRPr="00143233">
        <w:rPr>
          <w:i/>
        </w:rPr>
        <w:t>gas</w:t>
      </w:r>
      <w:proofErr w:type="gramEnd"/>
      <w:r w:rsidRPr="00143233">
        <w:rPr>
          <w:i/>
        </w:rPr>
        <w:t xml:space="preserve"> get sucked out of the chamber</w:t>
      </w:r>
    </w:p>
    <w:p w14:paraId="60A10A80" w14:textId="77777777" w:rsidR="00FC47B1" w:rsidRDefault="00FC47B1" w:rsidP="00012199">
      <w:pPr>
        <w:pStyle w:val="ListParagraph"/>
        <w:numPr>
          <w:ilvl w:val="0"/>
          <w:numId w:val="1"/>
        </w:numPr>
        <w:spacing w:line="360" w:lineRule="auto"/>
      </w:pPr>
      <w:r>
        <w:t>Press on “PC vent”</w:t>
      </w:r>
    </w:p>
    <w:p w14:paraId="1D1CB3EF" w14:textId="77777777" w:rsidR="00FC47B1" w:rsidRDefault="00FC47B1" w:rsidP="00012199">
      <w:pPr>
        <w:pStyle w:val="ListParagraph"/>
        <w:numPr>
          <w:ilvl w:val="0"/>
          <w:numId w:val="1"/>
        </w:numPr>
        <w:spacing w:line="360" w:lineRule="auto"/>
      </w:pPr>
      <w:r>
        <w:t>Once the dialog window shows that the “PC vent” process is complete, then open the chamber door to remove platen</w:t>
      </w:r>
    </w:p>
    <w:p w14:paraId="712F8CB9" w14:textId="77777777" w:rsidR="00FC47B1" w:rsidRDefault="00FC47B1" w:rsidP="00012199">
      <w:pPr>
        <w:pStyle w:val="ListParagraph"/>
        <w:numPr>
          <w:ilvl w:val="0"/>
          <w:numId w:val="1"/>
        </w:numPr>
        <w:spacing w:line="360" w:lineRule="auto"/>
      </w:pPr>
      <w:r>
        <w:t>Place platen back into the machine</w:t>
      </w:r>
    </w:p>
    <w:p w14:paraId="48367830" w14:textId="77777777" w:rsidR="00F225CC" w:rsidRDefault="00F225CC" w:rsidP="00012199">
      <w:pPr>
        <w:pStyle w:val="ListParagraph"/>
        <w:numPr>
          <w:ilvl w:val="0"/>
          <w:numId w:val="1"/>
        </w:numPr>
        <w:spacing w:line="360" w:lineRule="auto"/>
      </w:pPr>
      <w:r>
        <w:t>Set the Turbo pump speed back to 100 using screen tab</w:t>
      </w:r>
    </w:p>
    <w:p w14:paraId="6CADA153" w14:textId="77777777" w:rsidR="00FC47B1" w:rsidRDefault="00FC47B1" w:rsidP="00012199">
      <w:pPr>
        <w:pStyle w:val="ListParagraph"/>
        <w:numPr>
          <w:ilvl w:val="0"/>
          <w:numId w:val="1"/>
        </w:numPr>
        <w:spacing w:line="360" w:lineRule="auto"/>
      </w:pPr>
      <w:r>
        <w:t>Start PC Pump and press on the chamber door</w:t>
      </w:r>
    </w:p>
    <w:p w14:paraId="5C12EFD3" w14:textId="77777777" w:rsidR="00FC47B1" w:rsidRPr="00143233" w:rsidRDefault="00FC47B1" w:rsidP="00012199">
      <w:pPr>
        <w:pStyle w:val="ListParagraph"/>
        <w:numPr>
          <w:ilvl w:val="1"/>
          <w:numId w:val="1"/>
        </w:numPr>
        <w:spacing w:line="360" w:lineRule="auto"/>
        <w:rPr>
          <w:i/>
        </w:rPr>
      </w:pPr>
      <w:r w:rsidRPr="00143233">
        <w:rPr>
          <w:i/>
        </w:rPr>
        <w:t>Stop pushing on the door once the pressure value starts to change</w:t>
      </w:r>
    </w:p>
    <w:p w14:paraId="5D876976" w14:textId="77777777" w:rsidR="00FC47B1" w:rsidRDefault="00FC47B1" w:rsidP="00012199">
      <w:pPr>
        <w:pStyle w:val="ListParagraph"/>
        <w:numPr>
          <w:ilvl w:val="0"/>
          <w:numId w:val="1"/>
        </w:numPr>
        <w:spacing w:line="360" w:lineRule="auto"/>
      </w:pPr>
      <w:r>
        <w:t>Wait for the Filament to turn on automatically, then turn it off immediately after it turns on</w:t>
      </w:r>
    </w:p>
    <w:p w14:paraId="2EE5BEB7" w14:textId="77777777" w:rsidR="00FC47B1" w:rsidRDefault="00FC47B1" w:rsidP="00012199">
      <w:pPr>
        <w:pStyle w:val="ListParagraph"/>
        <w:numPr>
          <w:ilvl w:val="0"/>
          <w:numId w:val="1"/>
        </w:numPr>
        <w:spacing w:line="360" w:lineRule="auto"/>
      </w:pPr>
      <w:r>
        <w:t>This process is complete once the dialog window shows “PC pump” complete message</w:t>
      </w:r>
    </w:p>
    <w:p w14:paraId="3ED24D12" w14:textId="77777777" w:rsidR="00FC47B1" w:rsidRDefault="00FC47B1" w:rsidP="00012199">
      <w:pPr>
        <w:pStyle w:val="ListParagraph"/>
        <w:numPr>
          <w:ilvl w:val="0"/>
          <w:numId w:val="1"/>
        </w:numPr>
        <w:spacing w:line="360" w:lineRule="auto"/>
      </w:pPr>
      <w:r>
        <w:t>TURN OFF THESE COMPONENTS in order: press on Turbo pump, valve, roughing pump</w:t>
      </w:r>
    </w:p>
    <w:p w14:paraId="24E3762B" w14:textId="77777777" w:rsidR="00FC47B1" w:rsidRDefault="00FC47B1" w:rsidP="00012199">
      <w:pPr>
        <w:pStyle w:val="ListParagraph"/>
        <w:numPr>
          <w:ilvl w:val="0"/>
          <w:numId w:val="1"/>
        </w:numPr>
        <w:spacing w:line="360" w:lineRule="auto"/>
      </w:pPr>
      <w:r>
        <w:t>Shut off all the gas valves on the wall behind machine</w:t>
      </w:r>
    </w:p>
    <w:p w14:paraId="4539262A" w14:textId="77777777" w:rsidR="00FC47B1" w:rsidRDefault="00FC47B1" w:rsidP="00012199">
      <w:pPr>
        <w:pStyle w:val="ListParagraph"/>
        <w:numPr>
          <w:ilvl w:val="0"/>
          <w:numId w:val="1"/>
        </w:numPr>
        <w:spacing w:line="360" w:lineRule="auto"/>
      </w:pPr>
      <w:r>
        <w:t>Turn off Recirculating pump</w:t>
      </w:r>
    </w:p>
    <w:p w14:paraId="3C79EB3B" w14:textId="77777777" w:rsidR="00FC47B1" w:rsidRDefault="00FC47B1" w:rsidP="00143233">
      <w:pPr>
        <w:pStyle w:val="ListParagraph"/>
        <w:numPr>
          <w:ilvl w:val="0"/>
          <w:numId w:val="1"/>
        </w:numPr>
        <w:spacing w:line="360" w:lineRule="auto"/>
      </w:pPr>
      <w:r>
        <w:t>Cross your fingers</w:t>
      </w:r>
    </w:p>
    <w:p w14:paraId="2C420556" w14:textId="77777777" w:rsidR="00C363B4" w:rsidRDefault="00C363B4" w:rsidP="00C363B4">
      <w:pPr>
        <w:spacing w:line="360" w:lineRule="auto"/>
      </w:pPr>
    </w:p>
    <w:p w14:paraId="7BD371FB" w14:textId="77777777" w:rsidR="00C363B4" w:rsidRDefault="00C363B4" w:rsidP="00C363B4">
      <w:pPr>
        <w:spacing w:line="360" w:lineRule="auto"/>
      </w:pPr>
    </w:p>
    <w:p w14:paraId="79C89DCB" w14:textId="77777777" w:rsidR="00C363B4" w:rsidRDefault="00C363B4" w:rsidP="00C363B4">
      <w:pPr>
        <w:spacing w:line="360" w:lineRule="auto"/>
      </w:pPr>
      <w:r>
        <w:t>Changing the targets:</w:t>
      </w:r>
    </w:p>
    <w:p w14:paraId="205A7F71" w14:textId="77777777" w:rsidR="00C363B4" w:rsidRDefault="00C363B4" w:rsidP="00C363B4">
      <w:pPr>
        <w:pStyle w:val="ListParagraph"/>
        <w:numPr>
          <w:ilvl w:val="0"/>
          <w:numId w:val="2"/>
        </w:numPr>
        <w:spacing w:line="360" w:lineRule="auto"/>
      </w:pPr>
      <w:r>
        <w:t>If the machine is not running, turn on the chiller and open the air on the wall.</w:t>
      </w:r>
    </w:p>
    <w:p w14:paraId="4AD7CDEB" w14:textId="77777777" w:rsidR="00C363B4" w:rsidRDefault="00C363B4" w:rsidP="00C363B4">
      <w:pPr>
        <w:pStyle w:val="ListParagraph"/>
        <w:numPr>
          <w:ilvl w:val="0"/>
          <w:numId w:val="2"/>
        </w:numPr>
        <w:spacing w:line="360" w:lineRule="auto"/>
      </w:pPr>
      <w:r>
        <w:t xml:space="preserve">Log into </w:t>
      </w:r>
      <w:proofErr w:type="spellStart"/>
      <w:r>
        <w:t>CWare</w:t>
      </w:r>
      <w:proofErr w:type="spellEnd"/>
      <w:r>
        <w:t xml:space="preserve"> using admin, password admin, press enter twice. </w:t>
      </w:r>
    </w:p>
    <w:p w14:paraId="54038F3B" w14:textId="77777777" w:rsidR="00C363B4" w:rsidRDefault="00C363B4" w:rsidP="00C363B4">
      <w:pPr>
        <w:pStyle w:val="ListParagraph"/>
        <w:numPr>
          <w:ilvl w:val="0"/>
          <w:numId w:val="2"/>
        </w:numPr>
        <w:spacing w:line="360" w:lineRule="auto"/>
      </w:pPr>
      <w:r>
        <w:t xml:space="preserve">Wait for the screen to come up to full mode, it will probably show a partial screen with vacuum errors on it. Once the program becomes full screen, the error message should go away. If it doesn’t, get one of the senior grad students to assist with troubleshooting. </w:t>
      </w:r>
    </w:p>
    <w:p w14:paraId="279AA2A0" w14:textId="77777777" w:rsidR="00C363B4" w:rsidRDefault="00C363B4" w:rsidP="00C363B4">
      <w:pPr>
        <w:pStyle w:val="ListParagraph"/>
        <w:numPr>
          <w:ilvl w:val="0"/>
          <w:numId w:val="2"/>
        </w:numPr>
        <w:spacing w:line="360" w:lineRule="auto"/>
      </w:pPr>
      <w:r>
        <w:t>On the Deposition tab, press the source shutter of interest to open the shutter</w:t>
      </w:r>
    </w:p>
    <w:p w14:paraId="725DA5F2" w14:textId="77777777" w:rsidR="00C363B4" w:rsidRDefault="00C363B4" w:rsidP="00C363B4">
      <w:pPr>
        <w:pStyle w:val="ListParagraph"/>
        <w:numPr>
          <w:ilvl w:val="0"/>
          <w:numId w:val="2"/>
        </w:numPr>
        <w:spacing w:line="360" w:lineRule="auto"/>
      </w:pPr>
      <w:r>
        <w:t>Using your fingers, loosen, but do not remove the top screws holding the dark space shield in place.</w:t>
      </w:r>
    </w:p>
    <w:p w14:paraId="0DB41C3E" w14:textId="77777777" w:rsidR="00C363B4" w:rsidRDefault="00C363B4" w:rsidP="00C363B4">
      <w:pPr>
        <w:pStyle w:val="ListParagraph"/>
        <w:numPr>
          <w:ilvl w:val="0"/>
          <w:numId w:val="2"/>
        </w:numPr>
        <w:spacing w:line="360" w:lineRule="auto"/>
      </w:pPr>
      <w:r>
        <w:t xml:space="preserve">Remove the dark space shield from the sputtering cathode, place on the side or in front of the open chamber. </w:t>
      </w:r>
    </w:p>
    <w:p w14:paraId="51AC3C95" w14:textId="77777777" w:rsidR="00C363B4" w:rsidRDefault="00C363B4" w:rsidP="00C363B4">
      <w:pPr>
        <w:pStyle w:val="ListParagraph"/>
        <w:numPr>
          <w:ilvl w:val="0"/>
          <w:numId w:val="2"/>
        </w:numPr>
        <w:spacing w:line="360" w:lineRule="auto"/>
      </w:pPr>
      <w:r>
        <w:lastRenderedPageBreak/>
        <w:t xml:space="preserve">Using the smallest diameter Allen wrench, loosen the screws on top of the target holding ring </w:t>
      </w:r>
      <w:proofErr w:type="spellStart"/>
      <w:r>
        <w:t>ring</w:t>
      </w:r>
      <w:proofErr w:type="spellEnd"/>
      <w:r>
        <w:t xml:space="preserve">. When they are partially loosened, you should be able to twist the ring clockwise and remove it without removing the screws. </w:t>
      </w:r>
    </w:p>
    <w:p w14:paraId="579CF399" w14:textId="77777777" w:rsidR="00C363B4" w:rsidRDefault="00C363B4" w:rsidP="00C363B4">
      <w:pPr>
        <w:pStyle w:val="ListParagraph"/>
        <w:numPr>
          <w:ilvl w:val="0"/>
          <w:numId w:val="2"/>
        </w:numPr>
        <w:spacing w:line="360" w:lineRule="auto"/>
      </w:pPr>
      <w:r>
        <w:t xml:space="preserve">Take off the target and place it back in its correct holding box on top of the PVD. </w:t>
      </w:r>
    </w:p>
    <w:p w14:paraId="3B3A1BC2" w14:textId="77777777" w:rsidR="00C363B4" w:rsidRDefault="00C363B4" w:rsidP="00C363B4">
      <w:pPr>
        <w:pStyle w:val="ListParagraph"/>
        <w:numPr>
          <w:ilvl w:val="0"/>
          <w:numId w:val="2"/>
        </w:numPr>
        <w:spacing w:line="360" w:lineRule="auto"/>
      </w:pPr>
      <w:r>
        <w:t xml:space="preserve">Place the new target in the center of the sputtering cathode. </w:t>
      </w:r>
    </w:p>
    <w:p w14:paraId="3F47BFE3" w14:textId="77777777" w:rsidR="00C363B4" w:rsidRDefault="00C363B4" w:rsidP="00C363B4">
      <w:pPr>
        <w:pStyle w:val="ListParagraph"/>
        <w:numPr>
          <w:ilvl w:val="0"/>
          <w:numId w:val="2"/>
        </w:numPr>
        <w:spacing w:line="360" w:lineRule="auto"/>
      </w:pPr>
      <w:r>
        <w:t xml:space="preserve">Check to ensure the correct number of spacing rings is in place. There should be one thin ring for spacing for the 0.125” thick targets such as Au, Pt, but no rings are needed for the thick targets such as Al, </w:t>
      </w:r>
      <w:proofErr w:type="spellStart"/>
      <w:r>
        <w:t>Ti</w:t>
      </w:r>
      <w:proofErr w:type="spellEnd"/>
      <w:r>
        <w:t xml:space="preserve">. </w:t>
      </w:r>
    </w:p>
    <w:p w14:paraId="3E993C36" w14:textId="77777777" w:rsidR="00C363B4" w:rsidRDefault="00C363B4" w:rsidP="00C363B4">
      <w:pPr>
        <w:pStyle w:val="ListParagraph"/>
        <w:numPr>
          <w:ilvl w:val="0"/>
          <w:numId w:val="2"/>
        </w:numPr>
        <w:spacing w:line="360" w:lineRule="auto"/>
      </w:pPr>
      <w:r>
        <w:t xml:space="preserve">Replace the target holding ring and tighten screws in a cross pattern – farthest </w:t>
      </w:r>
      <w:r w:rsidR="006224F1">
        <w:t xml:space="preserve">1-2 turns, closest 1-2 turns, left side 1-2 turns, right side 1-2 turns. Continue tightening evenly until all screws are tight, but not impossible to loosen. You don’t want to break either the screws or the Allen wrench. </w:t>
      </w:r>
    </w:p>
    <w:p w14:paraId="17A7A7CE" w14:textId="77777777" w:rsidR="006224F1" w:rsidRDefault="006224F1" w:rsidP="006224F1">
      <w:pPr>
        <w:pStyle w:val="ListParagraph"/>
        <w:numPr>
          <w:ilvl w:val="0"/>
          <w:numId w:val="2"/>
        </w:numPr>
        <w:spacing w:line="360" w:lineRule="auto"/>
      </w:pPr>
      <w:r>
        <w:t xml:space="preserve">Replace the dark space shield and make sure the first notch (shallowest one) is the one which is touching the screw. We’ve had issues with the cathodes appearing to be shorted out when other notches are used. </w:t>
      </w:r>
    </w:p>
    <w:p w14:paraId="15DD488E" w14:textId="77777777" w:rsidR="006224F1" w:rsidRDefault="006224F1" w:rsidP="006224F1">
      <w:pPr>
        <w:pStyle w:val="ListParagraph"/>
        <w:numPr>
          <w:ilvl w:val="0"/>
          <w:numId w:val="2"/>
        </w:numPr>
        <w:spacing w:line="360" w:lineRule="auto"/>
      </w:pPr>
      <w:r>
        <w:t xml:space="preserve">Tighten the screws holding the dark space shields in place by turning them clockwise. </w:t>
      </w:r>
    </w:p>
    <w:p w14:paraId="65352455" w14:textId="77777777" w:rsidR="006224F1" w:rsidRDefault="006224F1" w:rsidP="006224F1">
      <w:pPr>
        <w:pStyle w:val="ListParagraph"/>
        <w:numPr>
          <w:ilvl w:val="0"/>
          <w:numId w:val="2"/>
        </w:numPr>
        <w:spacing w:line="360" w:lineRule="auto"/>
      </w:pPr>
      <w:r>
        <w:t xml:space="preserve">Press the source shutter again to close the cathode. </w:t>
      </w:r>
    </w:p>
    <w:p w14:paraId="42BFCC49" w14:textId="77777777" w:rsidR="006224F1" w:rsidRDefault="006224F1" w:rsidP="006224F1">
      <w:pPr>
        <w:pStyle w:val="ListParagraph"/>
        <w:numPr>
          <w:ilvl w:val="0"/>
          <w:numId w:val="2"/>
        </w:numPr>
        <w:spacing w:line="360" w:lineRule="auto"/>
      </w:pPr>
      <w:r>
        <w:t xml:space="preserve">Close the door and press PC pump to vacuum down the chamber. </w:t>
      </w:r>
    </w:p>
    <w:p w14:paraId="530CEC94" w14:textId="77777777" w:rsidR="006224F1" w:rsidRDefault="006224F1" w:rsidP="006224F1">
      <w:pPr>
        <w:pStyle w:val="ListParagraph"/>
        <w:numPr>
          <w:ilvl w:val="0"/>
          <w:numId w:val="2"/>
        </w:numPr>
        <w:spacing w:line="360" w:lineRule="auto"/>
      </w:pPr>
      <w:r>
        <w:t xml:space="preserve">Follow instructions for using sputtering as above. </w:t>
      </w:r>
    </w:p>
    <w:p w14:paraId="31DCBE5C" w14:textId="77777777" w:rsidR="00C363B4" w:rsidRDefault="00C363B4" w:rsidP="00C363B4">
      <w:pPr>
        <w:spacing w:line="360" w:lineRule="auto"/>
      </w:pPr>
    </w:p>
    <w:p w14:paraId="7C7FAC08" w14:textId="77777777" w:rsidR="00C363B4" w:rsidRDefault="00C363B4" w:rsidP="00C363B4">
      <w:pPr>
        <w:spacing w:line="360" w:lineRule="auto"/>
      </w:pPr>
    </w:p>
    <w:p w14:paraId="212B5949" w14:textId="6075F5DA" w:rsidR="00A02CDE" w:rsidRDefault="00143233" w:rsidP="00D8158E">
      <w:pPr>
        <w:ind w:left="360"/>
        <w:contextual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sectPr w:rsidR="00A02CDE" w:rsidSect="003B49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022E" w14:textId="77777777" w:rsidR="002F6175" w:rsidRDefault="002F6175" w:rsidP="005945C6">
      <w:pPr>
        <w:spacing w:after="0" w:line="240" w:lineRule="auto"/>
      </w:pPr>
      <w:r>
        <w:separator/>
      </w:r>
    </w:p>
  </w:endnote>
  <w:endnote w:type="continuationSeparator" w:id="0">
    <w:p w14:paraId="349FB266" w14:textId="77777777" w:rsidR="002F6175" w:rsidRDefault="002F6175" w:rsidP="0059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B1DA" w14:textId="77777777" w:rsidR="002F6175" w:rsidRDefault="002F6175" w:rsidP="005945C6">
      <w:pPr>
        <w:spacing w:after="0" w:line="240" w:lineRule="auto"/>
      </w:pPr>
      <w:r>
        <w:separator/>
      </w:r>
    </w:p>
  </w:footnote>
  <w:footnote w:type="continuationSeparator" w:id="0">
    <w:p w14:paraId="4BE070BF" w14:textId="77777777" w:rsidR="002F6175" w:rsidRDefault="002F6175" w:rsidP="00594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37DC"/>
    <w:multiLevelType w:val="hybridMultilevel"/>
    <w:tmpl w:val="0FA2F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C5228"/>
    <w:multiLevelType w:val="hybridMultilevel"/>
    <w:tmpl w:val="1F543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03B7"/>
    <w:rsid w:val="00012199"/>
    <w:rsid w:val="000D4630"/>
    <w:rsid w:val="0013471B"/>
    <w:rsid w:val="00143233"/>
    <w:rsid w:val="001B1CE1"/>
    <w:rsid w:val="001B1E29"/>
    <w:rsid w:val="0028666E"/>
    <w:rsid w:val="002F6175"/>
    <w:rsid w:val="00346DCA"/>
    <w:rsid w:val="003B490A"/>
    <w:rsid w:val="0041218D"/>
    <w:rsid w:val="0044209C"/>
    <w:rsid w:val="0048566C"/>
    <w:rsid w:val="005945C6"/>
    <w:rsid w:val="005F7D89"/>
    <w:rsid w:val="00617E30"/>
    <w:rsid w:val="006224F1"/>
    <w:rsid w:val="006761B8"/>
    <w:rsid w:val="006C65E0"/>
    <w:rsid w:val="006E17D8"/>
    <w:rsid w:val="00745BF9"/>
    <w:rsid w:val="007520E1"/>
    <w:rsid w:val="007803B7"/>
    <w:rsid w:val="00783FDA"/>
    <w:rsid w:val="00916B79"/>
    <w:rsid w:val="00920D95"/>
    <w:rsid w:val="00982AAB"/>
    <w:rsid w:val="009B12E0"/>
    <w:rsid w:val="009C285D"/>
    <w:rsid w:val="00A02CDE"/>
    <w:rsid w:val="00A5383D"/>
    <w:rsid w:val="00B80A0D"/>
    <w:rsid w:val="00C039EE"/>
    <w:rsid w:val="00C12053"/>
    <w:rsid w:val="00C363B4"/>
    <w:rsid w:val="00D8158E"/>
    <w:rsid w:val="00E81142"/>
    <w:rsid w:val="00E869D1"/>
    <w:rsid w:val="00F225CC"/>
    <w:rsid w:val="00F7534D"/>
    <w:rsid w:val="00FC4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ADF4"/>
  <w15:docId w15:val="{852AF8ED-F6FD-4B85-B7AC-F9523197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B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CA"/>
    <w:pPr>
      <w:ind w:left="720"/>
      <w:contextualSpacing/>
    </w:pPr>
  </w:style>
  <w:style w:type="paragraph" w:styleId="BalloonText">
    <w:name w:val="Balloon Text"/>
    <w:basedOn w:val="Normal"/>
    <w:link w:val="BalloonTextChar"/>
    <w:uiPriority w:val="99"/>
    <w:semiHidden/>
    <w:unhideWhenUsed/>
    <w:rsid w:val="00E8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42"/>
    <w:rPr>
      <w:rFonts w:ascii="Tahoma" w:hAnsi="Tahoma" w:cs="Tahoma"/>
      <w:sz w:val="16"/>
      <w:szCs w:val="16"/>
    </w:rPr>
  </w:style>
  <w:style w:type="paragraph" w:styleId="Header">
    <w:name w:val="header"/>
    <w:basedOn w:val="Normal"/>
    <w:link w:val="HeaderChar"/>
    <w:uiPriority w:val="99"/>
    <w:semiHidden/>
    <w:unhideWhenUsed/>
    <w:rsid w:val="005945C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945C6"/>
    <w:rPr>
      <w:sz w:val="20"/>
      <w:szCs w:val="20"/>
    </w:rPr>
  </w:style>
  <w:style w:type="paragraph" w:styleId="Footer">
    <w:name w:val="footer"/>
    <w:basedOn w:val="Normal"/>
    <w:link w:val="FooterChar"/>
    <w:uiPriority w:val="99"/>
    <w:semiHidden/>
    <w:unhideWhenUsed/>
    <w:rsid w:val="005945C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5945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Zheng</dc:creator>
  <cp:lastModifiedBy>Andrew Pskowski</cp:lastModifiedBy>
  <cp:revision>7</cp:revision>
  <dcterms:created xsi:type="dcterms:W3CDTF">2016-03-14T17:30:00Z</dcterms:created>
  <dcterms:modified xsi:type="dcterms:W3CDTF">2021-11-18T18:20:00Z</dcterms:modified>
</cp:coreProperties>
</file>