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129B" w14:textId="77777777" w:rsidR="00211102" w:rsidRPr="007C70FE" w:rsidRDefault="00211102" w:rsidP="00211102">
      <w:pPr>
        <w:rPr>
          <w:sz w:val="24"/>
          <w:szCs w:val="24"/>
        </w:rPr>
      </w:pPr>
      <w:r w:rsidRPr="007C70FE">
        <w:rPr>
          <w:sz w:val="24"/>
          <w:szCs w:val="24"/>
        </w:rPr>
        <w:t>Radek Dobrowolski</w:t>
      </w:r>
    </w:p>
    <w:p w14:paraId="2FF899C9" w14:textId="77777777" w:rsidR="00211102" w:rsidRPr="007C70FE" w:rsidRDefault="00211102" w:rsidP="00211102">
      <w:pPr>
        <w:rPr>
          <w:sz w:val="24"/>
          <w:szCs w:val="24"/>
        </w:rPr>
      </w:pPr>
      <w:r w:rsidRPr="007C70FE">
        <w:rPr>
          <w:sz w:val="24"/>
          <w:szCs w:val="24"/>
        </w:rPr>
        <w:t>Associate Professor</w:t>
      </w:r>
    </w:p>
    <w:p w14:paraId="6F307907" w14:textId="77777777" w:rsidR="00211102" w:rsidRDefault="00211102" w:rsidP="00211102">
      <w:r w:rsidRPr="007C70FE">
        <w:rPr>
          <w:sz w:val="24"/>
          <w:szCs w:val="24"/>
        </w:rPr>
        <w:t>Department of Biological Sciences</w:t>
      </w:r>
    </w:p>
    <w:p w14:paraId="319FE68C" w14:textId="77777777" w:rsidR="00211102" w:rsidRDefault="00211102" w:rsidP="00211102">
      <w:pPr>
        <w:rPr>
          <w:rFonts w:eastAsia="Times New Roman"/>
          <w:color w:val="000000"/>
          <w:sz w:val="24"/>
          <w:szCs w:val="24"/>
        </w:rPr>
      </w:pPr>
    </w:p>
    <w:p w14:paraId="5E5C5D01" w14:textId="77777777" w:rsidR="00211102" w:rsidRDefault="00211102" w:rsidP="00211102">
      <w:pPr>
        <w:rPr>
          <w:rFonts w:eastAsia="Times New Roman"/>
          <w:i/>
          <w:color w:val="000000"/>
          <w:sz w:val="24"/>
          <w:szCs w:val="24"/>
        </w:rPr>
      </w:pPr>
      <w:r w:rsidRPr="00BA555E">
        <w:rPr>
          <w:rFonts w:eastAsia="Times New Roman"/>
          <w:i/>
          <w:color w:val="000000"/>
          <w:sz w:val="24"/>
          <w:szCs w:val="24"/>
        </w:rPr>
        <w:t>Regulation of Neuronal Clearance Pathways via Nuclear Calcium Signaling in Alzheimer's Disease</w:t>
      </w:r>
    </w:p>
    <w:p w14:paraId="1868C888" w14:textId="77777777" w:rsidR="00211102" w:rsidRDefault="00211102" w:rsidP="00211102">
      <w:pPr>
        <w:rPr>
          <w:rFonts w:eastAsia="Times New Roman"/>
          <w:color w:val="000000"/>
          <w:sz w:val="24"/>
          <w:szCs w:val="24"/>
        </w:rPr>
      </w:pPr>
    </w:p>
    <w:p w14:paraId="06E1C2BB" w14:textId="77777777" w:rsidR="00211102" w:rsidRDefault="00211102" w:rsidP="00211102">
      <w:pPr>
        <w:rPr>
          <w:rFonts w:eastAsia="Times New Roman"/>
          <w:color w:val="000000"/>
          <w:sz w:val="24"/>
          <w:szCs w:val="24"/>
        </w:rPr>
      </w:pPr>
      <w:r>
        <w:rPr>
          <w:rFonts w:eastAsia="Times New Roman"/>
          <w:color w:val="000000"/>
          <w:sz w:val="24"/>
          <w:szCs w:val="24"/>
        </w:rPr>
        <w:t>Abstract:</w:t>
      </w:r>
    </w:p>
    <w:p w14:paraId="1DF831B0" w14:textId="77777777" w:rsidR="00211102" w:rsidRDefault="00211102" w:rsidP="00211102">
      <w:pPr>
        <w:rPr>
          <w:rFonts w:eastAsia="Times New Roman"/>
          <w:color w:val="000000"/>
          <w:sz w:val="24"/>
          <w:szCs w:val="24"/>
        </w:rPr>
      </w:pPr>
      <w:r>
        <w:rPr>
          <w:rFonts w:eastAsia="Times New Roman"/>
          <w:color w:val="000000"/>
          <w:sz w:val="24"/>
          <w:szCs w:val="24"/>
        </w:rPr>
        <w:t xml:space="preserve">Alzheimer’s disease (AD) is the most common and severe neurodegenerative disease of our time. With well-characterized general disease hallmarks, molecular mechanisms underlying AD pathogenesis remain elusive. Recently, inhibition of the lysosomal system has been described among the earliest changes in AD brains, likely preceding the well-known aggregation of amyloid and Tau tangles and having yet unknown consequences. We find that a decrease of nuclear calcium levels and consequently cAMP response element-binding protein (CREB)-mediated expression of its target genes associated with the </w:t>
      </w:r>
      <w:proofErr w:type="spellStart"/>
      <w:r>
        <w:rPr>
          <w:rFonts w:eastAsia="Times New Roman"/>
          <w:color w:val="000000"/>
          <w:sz w:val="24"/>
          <w:szCs w:val="24"/>
        </w:rPr>
        <w:t>autolysosomal</w:t>
      </w:r>
      <w:proofErr w:type="spellEnd"/>
      <w:r>
        <w:rPr>
          <w:rFonts w:eastAsia="Times New Roman"/>
          <w:color w:val="000000"/>
          <w:sz w:val="24"/>
          <w:szCs w:val="24"/>
        </w:rPr>
        <w:t xml:space="preserve"> pathway is the underlying mechanism for attenuated molecular clearance and decreased neuroprotection in PS and Tau mutants.</w:t>
      </w:r>
    </w:p>
    <w:p w14:paraId="5596F7CA" w14:textId="77777777" w:rsidR="00211102" w:rsidRPr="007C70FE" w:rsidRDefault="00211102" w:rsidP="00211102">
      <w:pPr>
        <w:rPr>
          <w:rFonts w:eastAsia="Times New Roman"/>
          <w:color w:val="000000"/>
          <w:sz w:val="24"/>
          <w:szCs w:val="24"/>
        </w:rPr>
      </w:pPr>
      <w:r>
        <w:rPr>
          <w:rFonts w:eastAsia="Times New Roman"/>
          <w:color w:val="000000"/>
          <w:sz w:val="24"/>
          <w:szCs w:val="24"/>
        </w:rPr>
        <w:t>The overall goal of this proposal is 1) to understand the mechanisms leading to inhibition of molecular clearance in AD brains, and 2) to identify consequences of functional failure of neuronal clearance in aging and AD neurons to facilitate future development of interventions enhancing neuronal clearance and prevent neurodegeneration.</w:t>
      </w:r>
    </w:p>
    <w:p w14:paraId="1BACEBD5" w14:textId="77777777" w:rsidR="0016517E" w:rsidRDefault="0016517E">
      <w:bookmarkStart w:id="0" w:name="_GoBack"/>
      <w:bookmarkEnd w:id="0"/>
    </w:p>
    <w:sectPr w:rsidR="0016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02"/>
    <w:rsid w:val="0016517E"/>
    <w:rsid w:val="0021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3B9A"/>
  <w15:chartTrackingRefBased/>
  <w15:docId w15:val="{20CC8B9D-7FCA-464C-AD89-21412EE6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3A10E719B844087086539EA1CED5D" ma:contentTypeVersion="13" ma:contentTypeDescription="Create a new document." ma:contentTypeScope="" ma:versionID="22c7c1dce8a2d025f38f874206ba98f6">
  <xsd:schema xmlns:xsd="http://www.w3.org/2001/XMLSchema" xmlns:xs="http://www.w3.org/2001/XMLSchema" xmlns:p="http://schemas.microsoft.com/office/2006/metadata/properties" xmlns:ns3="5e2727f3-1866-46a2-bfec-29821adb93ac" xmlns:ns4="bb954c19-f1e3-4d14-8be0-73684091bb81" targetNamespace="http://schemas.microsoft.com/office/2006/metadata/properties" ma:root="true" ma:fieldsID="2016ee823deae297f2d8429f4a628a34" ns3:_="" ns4:_="">
    <xsd:import namespace="5e2727f3-1866-46a2-bfec-29821adb93ac"/>
    <xsd:import namespace="bb954c19-f1e3-4d14-8be0-73684091bb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727f3-1866-46a2-bfec-29821adb9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4c19-f1e3-4d14-8be0-73684091bb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AAC66-CF87-4DDC-B488-BF241A7F4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727f3-1866-46a2-bfec-29821adb93ac"/>
    <ds:schemaRef ds:uri="bb954c19-f1e3-4d14-8be0-73684091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C7A32-3758-44D2-BAAC-57DCB4DD93EB}">
  <ds:schemaRefs>
    <ds:schemaRef ds:uri="http://schemas.microsoft.com/sharepoint/v3/contenttype/forms"/>
  </ds:schemaRefs>
</ds:datastoreItem>
</file>

<file path=customXml/itemProps3.xml><?xml version="1.0" encoding="utf-8"?>
<ds:datastoreItem xmlns:ds="http://schemas.openxmlformats.org/officeDocument/2006/customXml" ds:itemID="{776B3B75-2C9F-45AA-8C3F-209357D5BAD2}">
  <ds:schemaRefs>
    <ds:schemaRef ds:uri="bb954c19-f1e3-4d14-8be0-73684091bb81"/>
    <ds:schemaRef ds:uri="http://purl.org/dc/elements/1.1/"/>
    <ds:schemaRef ds:uri="http://www.w3.org/XML/1998/namespace"/>
    <ds:schemaRef ds:uri="http://purl.org/dc/dcmitype/"/>
    <ds:schemaRef ds:uri="http://schemas.microsoft.com/office/2006/documentManagement/types"/>
    <ds:schemaRef ds:uri="http://purl.org/dc/terms/"/>
    <ds:schemaRef ds:uri="5e2727f3-1866-46a2-bfec-29821adb93ac"/>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Broderick</dc:creator>
  <cp:keywords/>
  <dc:description/>
  <cp:lastModifiedBy>Joe Broderick</cp:lastModifiedBy>
  <cp:revision>1</cp:revision>
  <dcterms:created xsi:type="dcterms:W3CDTF">2020-04-28T21:00:00Z</dcterms:created>
  <dcterms:modified xsi:type="dcterms:W3CDTF">2020-04-28T21:01:00Z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0x0101007B83A10E719B844087086539EA1CED5D</vt:lpwstr>
  </property>
</Properties>
</file>