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EE41" w14:textId="573C5A63" w:rsidR="00A44F9F" w:rsidRPr="00443343" w:rsidRDefault="000B3C01" w:rsidP="00784E2C">
      <w:pPr>
        <w:rPr>
          <w:rFonts w:ascii="Arial" w:hAnsi="Arial" w:cs="Arial"/>
          <w:sz w:val="24"/>
          <w:szCs w:val="24"/>
        </w:rPr>
      </w:pPr>
      <w:r w:rsidRPr="000B3C01">
        <w:rPr>
          <w:rFonts w:ascii="Arial" w:hAnsi="Arial" w:cs="Arial"/>
          <w:b/>
          <w:bCs/>
          <w:sz w:val="24"/>
          <w:szCs w:val="24"/>
        </w:rPr>
        <w:t>Mei-</w:t>
      </w:r>
      <w:proofErr w:type="spellStart"/>
      <w:r w:rsidRPr="000B3C01">
        <w:rPr>
          <w:rFonts w:ascii="Arial" w:hAnsi="Arial" w:cs="Arial"/>
          <w:b/>
          <w:bCs/>
          <w:sz w:val="24"/>
          <w:szCs w:val="24"/>
        </w:rPr>
        <w:t>heng</w:t>
      </w:r>
      <w:proofErr w:type="spellEnd"/>
      <w:r w:rsidRPr="000B3C01">
        <w:rPr>
          <w:rFonts w:ascii="Arial" w:hAnsi="Arial" w:cs="Arial"/>
          <w:b/>
          <w:bCs/>
          <w:sz w:val="24"/>
          <w:szCs w:val="24"/>
        </w:rPr>
        <w:t xml:space="preserve"> Lin</w:t>
      </w:r>
      <w:r w:rsidR="00337982">
        <w:rPr>
          <w:rFonts w:ascii="Arial" w:hAnsi="Arial" w:cs="Arial"/>
          <w:b/>
          <w:bCs/>
          <w:sz w:val="24"/>
          <w:szCs w:val="24"/>
        </w:rPr>
        <w:t xml:space="preserve">, Post-doctoral Associate, </w:t>
      </w:r>
      <w:r w:rsidR="0015398B">
        <w:rPr>
          <w:rFonts w:ascii="Arial" w:hAnsi="Arial" w:cs="Arial"/>
          <w:b/>
          <w:bCs/>
          <w:sz w:val="24"/>
          <w:szCs w:val="24"/>
        </w:rPr>
        <w:t xml:space="preserve">CMBN, SASN.  </w:t>
      </w:r>
      <w:r w:rsidR="00443343">
        <w:rPr>
          <w:rFonts w:ascii="Arial" w:hAnsi="Arial" w:cs="Arial"/>
          <w:sz w:val="24"/>
          <w:szCs w:val="24"/>
        </w:rPr>
        <w:t>I am very honored receive this</w:t>
      </w:r>
      <w:r w:rsidR="00784E2C" w:rsidRPr="00443343">
        <w:rPr>
          <w:rFonts w:ascii="Arial" w:hAnsi="Arial" w:cs="Arial"/>
          <w:sz w:val="24"/>
          <w:szCs w:val="24"/>
        </w:rPr>
        <w:t xml:space="preserve"> two-year postdoctoral fellowship award </w:t>
      </w:r>
      <w:r w:rsidR="00443343">
        <w:rPr>
          <w:rFonts w:ascii="Arial" w:hAnsi="Arial" w:cs="Arial"/>
          <w:sz w:val="24"/>
          <w:szCs w:val="24"/>
        </w:rPr>
        <w:t>from</w:t>
      </w:r>
      <w:r w:rsidR="00784E2C" w:rsidRPr="00443343">
        <w:rPr>
          <w:rFonts w:ascii="Arial" w:hAnsi="Arial" w:cs="Arial"/>
          <w:sz w:val="24"/>
          <w:szCs w:val="24"/>
        </w:rPr>
        <w:t xml:space="preserve"> the New Jersey Commission on Cancer Research. My mentoring team on this award include Dr. Travis Baker, assistant professor at Center for </w:t>
      </w:r>
      <w:r w:rsidR="00443343">
        <w:rPr>
          <w:rFonts w:ascii="Arial" w:hAnsi="Arial" w:cs="Arial"/>
          <w:sz w:val="24"/>
          <w:szCs w:val="24"/>
        </w:rPr>
        <w:t xml:space="preserve">Molecular and </w:t>
      </w:r>
      <w:r w:rsidR="00784E2C" w:rsidRPr="00443343">
        <w:rPr>
          <w:rFonts w:ascii="Arial" w:hAnsi="Arial" w:cs="Arial"/>
          <w:sz w:val="24"/>
          <w:szCs w:val="24"/>
        </w:rPr>
        <w:t xml:space="preserve">Behavioral Neuroscience, Dr. Peter Cole, </w:t>
      </w:r>
      <w:r w:rsidR="00443343" w:rsidRPr="00443343">
        <w:rPr>
          <w:rFonts w:ascii="Arial" w:hAnsi="Arial" w:cs="Arial"/>
          <w:bCs/>
          <w:sz w:val="24"/>
          <w:szCs w:val="24"/>
        </w:rPr>
        <w:t xml:space="preserve">Division Chief of Pediatric Hematology/Oncology at Rutgers Cancer Institute of New Jersey, and </w:t>
      </w:r>
      <w:r w:rsidR="00784E2C" w:rsidRPr="00443343">
        <w:rPr>
          <w:rFonts w:ascii="Arial" w:hAnsi="Arial" w:cs="Arial"/>
          <w:sz w:val="24"/>
          <w:szCs w:val="24"/>
        </w:rPr>
        <w:t xml:space="preserve">Dr. Miriam Rosenberg-Lee, assistant professor at Psychology department. The overarching goal of this project is to evaluate the </w:t>
      </w:r>
      <w:r w:rsidR="00443343">
        <w:rPr>
          <w:rFonts w:ascii="Arial" w:hAnsi="Arial" w:cs="Arial"/>
          <w:sz w:val="24"/>
          <w:szCs w:val="24"/>
        </w:rPr>
        <w:t>n</w:t>
      </w:r>
      <w:r w:rsidR="00443343" w:rsidRPr="00443343">
        <w:rPr>
          <w:rFonts w:ascii="Arial" w:hAnsi="Arial" w:cs="Arial"/>
          <w:sz w:val="24"/>
          <w:szCs w:val="24"/>
        </w:rPr>
        <w:t>eurotoxic</w:t>
      </w:r>
      <w:r w:rsidR="00443343">
        <w:rPr>
          <w:rFonts w:ascii="Arial" w:hAnsi="Arial" w:cs="Arial"/>
          <w:sz w:val="24"/>
          <w:szCs w:val="24"/>
        </w:rPr>
        <w:t xml:space="preserve"> effect of </w:t>
      </w:r>
      <w:r w:rsidR="00784E2C" w:rsidRPr="00443343">
        <w:rPr>
          <w:rFonts w:ascii="Arial" w:hAnsi="Arial" w:cs="Arial"/>
          <w:sz w:val="24"/>
          <w:szCs w:val="24"/>
        </w:rPr>
        <w:t>non-</w:t>
      </w:r>
      <w:r w:rsidR="00443343">
        <w:rPr>
          <w:rFonts w:ascii="Arial" w:hAnsi="Arial" w:cs="Arial"/>
          <w:sz w:val="24"/>
          <w:szCs w:val="24"/>
        </w:rPr>
        <w:t>central nervous system (CNS)</w:t>
      </w:r>
      <w:r w:rsidR="00784E2C" w:rsidRPr="00443343">
        <w:rPr>
          <w:rFonts w:ascii="Arial" w:hAnsi="Arial" w:cs="Arial"/>
          <w:sz w:val="24"/>
          <w:szCs w:val="24"/>
        </w:rPr>
        <w:t>-directed chemotherapy</w:t>
      </w:r>
      <w:r w:rsidR="00443343" w:rsidRPr="00443343">
        <w:rPr>
          <w:rFonts w:ascii="Arial" w:hAnsi="Arial" w:cs="Arial"/>
          <w:sz w:val="24"/>
          <w:szCs w:val="24"/>
        </w:rPr>
        <w:t xml:space="preserve"> </w:t>
      </w:r>
      <w:r w:rsidR="00784E2C" w:rsidRPr="00443343">
        <w:rPr>
          <w:rFonts w:ascii="Arial" w:hAnsi="Arial" w:cs="Arial"/>
          <w:sz w:val="24"/>
          <w:szCs w:val="24"/>
        </w:rPr>
        <w:t>on neural, behavioral, and computational correlates of cognitive control in pediatric survivors of non-CNS solid tumors.</w:t>
      </w:r>
      <w:r w:rsidR="00443343">
        <w:rPr>
          <w:rFonts w:ascii="Arial" w:hAnsi="Arial" w:cs="Arial"/>
          <w:sz w:val="24"/>
          <w:szCs w:val="24"/>
        </w:rPr>
        <w:t xml:space="preserve"> </w:t>
      </w:r>
      <w:r w:rsidR="00784E2C" w:rsidRPr="00443343">
        <w:rPr>
          <w:rFonts w:ascii="Arial" w:hAnsi="Arial" w:cs="Arial"/>
          <w:sz w:val="24"/>
          <w:szCs w:val="24"/>
        </w:rPr>
        <w:t xml:space="preserve">We aim to recruit </w:t>
      </w:r>
      <w:r w:rsidR="00443343">
        <w:rPr>
          <w:rFonts w:ascii="Arial" w:hAnsi="Arial" w:cs="Arial"/>
          <w:sz w:val="24"/>
          <w:szCs w:val="24"/>
        </w:rPr>
        <w:t xml:space="preserve">two groups of participants: </w:t>
      </w:r>
      <w:r w:rsidR="00784E2C" w:rsidRPr="00443343">
        <w:rPr>
          <w:rFonts w:ascii="Arial" w:hAnsi="Arial" w:cs="Arial"/>
          <w:sz w:val="24"/>
          <w:szCs w:val="24"/>
        </w:rPr>
        <w:t xml:space="preserve">survivors of childhood non-CNS solid tumors (e.g., osteosarcomas, lymphomas, carcinomas, and neuroblastomas) aged 6–11 years old and age-matched typically developing children. We will examine their cognitive control functioning via electroencephalogram (EEG) and a battery of neuropsychological assessments. </w:t>
      </w:r>
      <w:r w:rsidR="00443343" w:rsidRPr="00443343">
        <w:rPr>
          <w:rFonts w:ascii="Arial" w:hAnsi="Arial" w:cs="Arial"/>
          <w:sz w:val="24"/>
          <w:szCs w:val="24"/>
        </w:rPr>
        <w:t>The scientific premise for this translational work is that non-CNS-directed chemotherapy may alter certain neural and computational processes required for cognitive control, and that identifying neurocognitive phenotypes that are susceptible to non-CNS-directed chemotherapy may provide the key to understanding the potential cognitive control deficits exhibited in pediatric cancer survivors.</w:t>
      </w:r>
      <w:r w:rsidR="00443343">
        <w:rPr>
          <w:rFonts w:ascii="Arial" w:hAnsi="Arial" w:cs="Arial"/>
          <w:sz w:val="24"/>
          <w:szCs w:val="24"/>
        </w:rPr>
        <w:t xml:space="preserve"> </w:t>
      </w:r>
      <w:r w:rsidR="00784E2C" w:rsidRPr="00443343">
        <w:rPr>
          <w:rFonts w:ascii="Arial" w:hAnsi="Arial" w:cs="Arial"/>
          <w:sz w:val="24"/>
          <w:szCs w:val="24"/>
        </w:rPr>
        <w:t>The findings will help develop strategies aimed at protecting pediatric survivors of non-CNS solid tumors from the adverse effects of non-CNS-directed chemotherapy and developing therapeutic interventions tailored to the cognitive profile of this population in preclinical medical models.</w:t>
      </w:r>
    </w:p>
    <w:sectPr w:rsidR="00A44F9F" w:rsidRPr="0044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2C"/>
    <w:rsid w:val="000B3C01"/>
    <w:rsid w:val="0015398B"/>
    <w:rsid w:val="00337982"/>
    <w:rsid w:val="00443343"/>
    <w:rsid w:val="00784E2C"/>
    <w:rsid w:val="007F1790"/>
    <w:rsid w:val="00A4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BF1E"/>
  <w15:chartTrackingRefBased/>
  <w15:docId w15:val="{467753EF-6E8D-40A1-9AFC-3171725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Mei-Heng Lin</dc:creator>
  <cp:keywords/>
  <dc:description/>
  <cp:lastModifiedBy>lisa condobery</cp:lastModifiedBy>
  <cp:revision>3</cp:revision>
  <dcterms:created xsi:type="dcterms:W3CDTF">2020-05-04T17:15:00Z</dcterms:created>
  <dcterms:modified xsi:type="dcterms:W3CDTF">2020-05-04T17:26:00Z</dcterms:modified>
</cp:coreProperties>
</file>