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135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 H A R M A C Y    G O V E R N I N G    C O U N C I L</w:t>
      </w:r>
    </w:p>
    <w:p w:rsidR="00000000" w:rsidDel="00000000" w:rsidP="00000000" w:rsidRDefault="00000000" w:rsidRPr="00000000" w14:paraId="00000002">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Rutgers, the State University of New Jersey</w:t>
      </w:r>
    </w:p>
    <w:p w:rsidR="00000000" w:rsidDel="00000000" w:rsidP="00000000" w:rsidRDefault="00000000" w:rsidRPr="00000000" w14:paraId="00000003">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Ernest Mario School of Pharmacy</w:t>
      </w:r>
    </w:p>
    <w:p w:rsidR="00000000" w:rsidDel="00000000" w:rsidP="00000000" w:rsidRDefault="00000000" w:rsidRPr="00000000" w14:paraId="00000004">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160 Frelinghuysen Road, Piscataway, New Jersey 08854</w:t>
      </w:r>
    </w:p>
    <w:p w:rsidR="00000000" w:rsidDel="00000000" w:rsidP="00000000" w:rsidRDefault="00000000" w:rsidRPr="00000000" w14:paraId="00000005">
      <w:pPr>
        <w:spacing w:line="240" w:lineRule="auto"/>
        <w:ind w:left="-1440" w:right="-1350" w:firstLine="0"/>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6">
      <w:pPr>
        <w:spacing w:line="240" w:lineRule="auto"/>
        <w:ind w:left="-1440" w:right="-1350" w:firstLine="0"/>
        <w:jc w:val="center"/>
        <w:rPr>
          <w:rFonts w:ascii="Times New Roman" w:cs="Times New Roman" w:eastAsia="Times New Roman" w:hAnsi="Times New Roman"/>
          <w:b w:val="1"/>
          <w:sz w:val="18"/>
          <w:szCs w:val="18"/>
        </w:rPr>
      </w:pPr>
      <w:r w:rsidDel="00000000" w:rsidR="00000000" w:rsidRPr="00000000">
        <w:rPr>
          <w:rtl w:val="0"/>
        </w:rPr>
      </w:r>
    </w:p>
    <w:tbl>
      <w:tblPr>
        <w:tblStyle w:val="Table1"/>
        <w:tblW w:w="8670.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2955"/>
        <w:gridCol w:w="2640"/>
        <w:tblGridChange w:id="0">
          <w:tblGrid>
            <w:gridCol w:w="3075"/>
            <w:gridCol w:w="2955"/>
            <w:gridCol w:w="264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JOSEPH BARONE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DONALD WOODARD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DEAN NANCY CINTRON</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FACULTY CO-ADVISOR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FACULTY CO-ADVISOR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FACULTY CO-ADVISOR</w:t>
            </w:r>
            <w:r w:rsidDel="00000000" w:rsidR="00000000" w:rsidRPr="00000000">
              <w:rPr>
                <w:rtl w:val="0"/>
              </w:rPr>
            </w:r>
          </w:p>
        </w:tc>
      </w:tr>
    </w:tbl>
    <w:p w:rsidR="00000000" w:rsidDel="00000000" w:rsidP="00000000" w:rsidRDefault="00000000" w:rsidRPr="00000000" w14:paraId="0000000D">
      <w:pPr>
        <w:spacing w:line="240" w:lineRule="auto"/>
        <w:ind w:left="-1440" w:right="-1350" w:firstLine="0"/>
        <w:rPr>
          <w:rFonts w:ascii="Times New Roman" w:cs="Times New Roman" w:eastAsia="Times New Roman" w:hAnsi="Times New Roman"/>
          <w:sz w:val="18"/>
          <w:szCs w:val="18"/>
        </w:rPr>
      </w:pPr>
      <w:r w:rsidDel="00000000" w:rsidR="00000000" w:rsidRPr="00000000">
        <w:rPr>
          <w:rtl w:val="0"/>
        </w:rPr>
      </w:r>
    </w:p>
    <w:tbl>
      <w:tblPr>
        <w:tblStyle w:val="Table2"/>
        <w:tblW w:w="11970.0" w:type="dxa"/>
        <w:jc w:val="left"/>
        <w:tblInd w:w="-1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710"/>
        <w:gridCol w:w="1710"/>
        <w:gridCol w:w="1695"/>
        <w:gridCol w:w="1725"/>
        <w:gridCol w:w="1710"/>
        <w:gridCol w:w="1710"/>
        <w:tblGridChange w:id="0">
          <w:tblGrid>
            <w:gridCol w:w="1710"/>
            <w:gridCol w:w="1710"/>
            <w:gridCol w:w="1710"/>
            <w:gridCol w:w="1695"/>
            <w:gridCol w:w="1725"/>
            <w:gridCol w:w="1710"/>
            <w:gridCol w:w="171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NEHAR DAMLE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ELIZABETH BOOTH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TOM JIANG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DANIAL CHOWDHURY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MINNY JEONG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KELLY OHLINGER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JASON DORR</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INTERNAL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EXTERNAL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CORRESPONDING SECRETARY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RECORDING SECRETARY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UNIVERSITY SENATOR</w:t>
            </w:r>
          </w:p>
        </w:tc>
      </w:tr>
    </w:tbl>
    <w:p w:rsidR="00000000" w:rsidDel="00000000" w:rsidP="00000000" w:rsidRDefault="00000000" w:rsidRPr="00000000" w14:paraId="0000001C">
      <w:pPr>
        <w:spacing w:line="240" w:lineRule="auto"/>
        <w:ind w:left="-1440" w:right="-135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E">
      <w:pPr>
        <w:spacing w:line="240" w:lineRule="auto"/>
        <w:ind w:left="720" w:right="-720" w:firstLine="720"/>
        <w:rPr>
          <w:rFonts w:ascii="Times New Roman" w:cs="Times New Roman" w:eastAsia="Times New Roman" w:hAnsi="Times New Roman"/>
          <w:sz w:val="18"/>
          <w:szCs w:val="18"/>
        </w:rPr>
      </w:pPr>
      <w:bookmarkStart w:colFirst="0" w:colLast="0" w:name="_gjdgxs" w:id="0"/>
      <w:bookmarkEnd w:id="0"/>
      <w:r w:rsidDel="00000000" w:rsidR="00000000" w:rsidRPr="00000000">
        <w:rPr>
          <w:rFonts w:ascii="Times New Roman" w:cs="Times New Roman" w:eastAsia="Times New Roman" w:hAnsi="Times New Roman"/>
          <w:b w:val="1"/>
          <w:sz w:val="18"/>
          <w:szCs w:val="18"/>
          <w:rtl w:val="0"/>
        </w:rPr>
        <w:tab/>
        <w:t xml:space="preserve">  </w:t>
        <w:tab/>
        <w:t xml:space="preserve">GENERAL MEETING – 01/29/2019 – 6:40 PM</w:t>
      </w:r>
      <w:r w:rsidDel="00000000" w:rsidR="00000000" w:rsidRPr="00000000">
        <w:rPr>
          <w:rtl w:val="0"/>
        </w:rPr>
      </w:r>
    </w:p>
    <w:p w:rsidR="00000000" w:rsidDel="00000000" w:rsidP="00000000" w:rsidRDefault="00000000" w:rsidRPr="00000000" w14:paraId="0000001F">
      <w:pPr>
        <w:spacing w:line="240" w:lineRule="auto"/>
        <w:ind w:left="2160" w:right="-7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tab/>
        <w:t xml:space="preserve">   WILLIAM LEVINE HALL - ROOM PH-115</w:t>
      </w:r>
    </w:p>
    <w:p w:rsidR="00000000" w:rsidDel="00000000" w:rsidP="00000000" w:rsidRDefault="00000000" w:rsidRPr="00000000" w14:paraId="00000020">
      <w:pPr>
        <w:spacing w:line="240" w:lineRule="auto"/>
        <w:ind w:hanging="720"/>
        <w:rPr>
          <w:rFonts w:ascii="Times New Roman" w:cs="Times New Roman" w:eastAsia="Times New Roman" w:hAnsi="Times New Roman"/>
          <w:b w:val="1"/>
          <w:i w:val="1"/>
          <w:sz w:val="18"/>
          <w:szCs w:val="18"/>
          <w:u w:val="single"/>
        </w:rPr>
      </w:pPr>
      <w:r w:rsidDel="00000000" w:rsidR="00000000" w:rsidRPr="00000000">
        <w:rPr>
          <w:rtl w:val="0"/>
        </w:rPr>
      </w:r>
    </w:p>
    <w:p w:rsidR="00000000" w:rsidDel="00000000" w:rsidP="00000000" w:rsidRDefault="00000000" w:rsidRPr="00000000" w14:paraId="00000021">
      <w:pPr>
        <w:spacing w:line="240" w:lineRule="auto"/>
        <w:ind w:hanging="720"/>
        <w:rPr>
          <w:rFonts w:ascii="Times New Roman" w:cs="Times New Roman" w:eastAsia="Times New Roman" w:hAnsi="Times New Roman"/>
          <w:b w:val="1"/>
          <w:i w:val="1"/>
          <w:sz w:val="18"/>
          <w:szCs w:val="18"/>
          <w:u w:val="single"/>
        </w:rPr>
      </w:pPr>
      <w:r w:rsidDel="00000000" w:rsidR="00000000" w:rsidRPr="00000000">
        <w:rPr>
          <w:rFonts w:ascii="Times New Roman" w:cs="Times New Roman" w:eastAsia="Times New Roman" w:hAnsi="Times New Roman"/>
          <w:b w:val="1"/>
          <w:i w:val="1"/>
          <w:sz w:val="18"/>
          <w:szCs w:val="18"/>
          <w:u w:val="single"/>
          <w:rtl w:val="0"/>
        </w:rPr>
        <w:t xml:space="preserve">Officer Reports</w:t>
      </w:r>
    </w:p>
    <w:p w:rsidR="00000000" w:rsidDel="00000000" w:rsidP="00000000" w:rsidRDefault="00000000" w:rsidRPr="00000000" w14:paraId="00000022">
      <w:pPr>
        <w:numPr>
          <w:ilvl w:val="0"/>
          <w:numId w:val="5"/>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Jason Dorr, University Senator </w:t>
      </w:r>
    </w:p>
    <w:p w:rsidR="00000000" w:rsidDel="00000000" w:rsidP="00000000" w:rsidRDefault="00000000" w:rsidRPr="00000000" w14:paraId="00000023">
      <w:pPr>
        <w:numPr>
          <w:ilvl w:val="1"/>
          <w:numId w:val="5"/>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Nothing new to report</w:t>
      </w:r>
    </w:p>
    <w:p w:rsidR="00000000" w:rsidDel="00000000" w:rsidP="00000000" w:rsidRDefault="00000000" w:rsidRPr="00000000" w14:paraId="00000024">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Kelly Ohlinger, Recording Secretary</w:t>
      </w:r>
    </w:p>
    <w:p w:rsidR="00000000" w:rsidDel="00000000" w:rsidP="00000000" w:rsidRDefault="00000000" w:rsidRPr="00000000" w14:paraId="00000026">
      <w:pPr>
        <w:numPr>
          <w:ilvl w:val="1"/>
          <w:numId w:val="1"/>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must swipe in and out for attendance to be counted</w:t>
      </w:r>
    </w:p>
    <w:p w:rsidR="00000000" w:rsidDel="00000000" w:rsidP="00000000" w:rsidRDefault="00000000" w:rsidRPr="00000000" w14:paraId="00000027">
      <w:pPr>
        <w:numPr>
          <w:ilvl w:val="1"/>
          <w:numId w:val="1"/>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Individual Attendance and Organization Attendance</w:t>
      </w:r>
    </w:p>
    <w:p w:rsidR="00000000" w:rsidDel="00000000" w:rsidP="00000000" w:rsidRDefault="00000000" w:rsidRPr="00000000" w14:paraId="00000028">
      <w:pPr>
        <w:numPr>
          <w:ilvl w:val="2"/>
          <w:numId w:val="1"/>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Organizations with the greatest total number of members and the greatest percentage of members attending will receive $250, second place is $150</w:t>
      </w:r>
    </w:p>
    <w:p w:rsidR="00000000" w:rsidDel="00000000" w:rsidP="00000000" w:rsidRDefault="00000000" w:rsidRPr="00000000" w14:paraId="00000029">
      <w:pPr>
        <w:numPr>
          <w:ilvl w:val="2"/>
          <w:numId w:val="1"/>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Individuals who attend all PGC meetings will receive a gift card</w:t>
      </w:r>
    </w:p>
    <w:p w:rsidR="00000000" w:rsidDel="00000000" w:rsidP="00000000" w:rsidRDefault="00000000" w:rsidRPr="00000000" w14:paraId="0000002A">
      <w:pPr>
        <w:numPr>
          <w:ilvl w:val="3"/>
          <w:numId w:val="1"/>
        </w:numPr>
        <w:spacing w:line="240" w:lineRule="auto"/>
        <w:ind w:left="28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PGC representatives, Class Council and PGC e-board are ineligible</w:t>
      </w:r>
    </w:p>
    <w:p w:rsidR="00000000" w:rsidDel="00000000" w:rsidP="00000000" w:rsidRDefault="00000000" w:rsidRPr="00000000" w14:paraId="0000002B">
      <w:pPr>
        <w:numPr>
          <w:ilvl w:val="1"/>
          <w:numId w:val="1"/>
        </w:numPr>
        <w:spacing w:line="24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Class Council and PGC Eboard Eligibility</w:t>
      </w:r>
    </w:p>
    <w:p w:rsidR="00000000" w:rsidDel="00000000" w:rsidP="00000000" w:rsidRDefault="00000000" w:rsidRPr="00000000" w14:paraId="0000002C">
      <w:pPr>
        <w:numPr>
          <w:ilvl w:val="2"/>
          <w:numId w:val="1"/>
        </w:numPr>
        <w:spacing w:line="240" w:lineRule="auto"/>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you want to run for Class Council or PGC eboard, you must attend ⅔ of PGC meetings </w:t>
      </w:r>
    </w:p>
    <w:p w:rsidR="00000000" w:rsidDel="00000000" w:rsidP="00000000" w:rsidRDefault="00000000" w:rsidRPr="00000000" w14:paraId="0000002D">
      <w:pPr>
        <w:numPr>
          <w:ilvl w:val="3"/>
          <w:numId w:val="1"/>
        </w:numPr>
        <w:spacing w:line="240" w:lineRule="auto"/>
        <w:ind w:left="28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you would like to check your eligibility from the fall semester, please contact me</w:t>
      </w:r>
    </w:p>
    <w:p w:rsidR="00000000" w:rsidDel="00000000" w:rsidP="00000000" w:rsidRDefault="00000000" w:rsidRPr="00000000" w14:paraId="0000002E">
      <w:pPr>
        <w:numPr>
          <w:ilvl w:val="2"/>
          <w:numId w:val="1"/>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PP1s are only required to attend ⅔ of the spring semester meetings</w:t>
      </w:r>
    </w:p>
    <w:p w:rsidR="00000000" w:rsidDel="00000000" w:rsidP="00000000" w:rsidRDefault="00000000" w:rsidRPr="00000000" w14:paraId="0000002F">
      <w:pPr>
        <w:numPr>
          <w:ilvl w:val="2"/>
          <w:numId w:val="1"/>
        </w:numPr>
        <w:spacing w:line="24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Please contact me at </w:t>
      </w:r>
      <w:hyperlink r:id="rId6">
        <w:r w:rsidDel="00000000" w:rsidR="00000000" w:rsidRPr="00000000">
          <w:rPr>
            <w:rFonts w:ascii="Times New Roman" w:cs="Times New Roman" w:eastAsia="Times New Roman" w:hAnsi="Times New Roman"/>
            <w:color w:val="1155cc"/>
            <w:sz w:val="18"/>
            <w:szCs w:val="18"/>
            <w:u w:val="single"/>
            <w:rtl w:val="0"/>
          </w:rPr>
          <w:t xml:space="preserve">kellyannohlinger@yahoo.com</w:t>
        </w:r>
      </w:hyperlink>
      <w:r w:rsidDel="00000000" w:rsidR="00000000" w:rsidRPr="00000000">
        <w:rPr>
          <w:rFonts w:ascii="Times New Roman" w:cs="Times New Roman" w:eastAsia="Times New Roman" w:hAnsi="Times New Roman"/>
          <w:sz w:val="18"/>
          <w:szCs w:val="18"/>
          <w:rtl w:val="0"/>
        </w:rPr>
        <w:t xml:space="preserve"> if you have work/class conflicts </w:t>
      </w:r>
    </w:p>
    <w:p w:rsidR="00000000" w:rsidDel="00000000" w:rsidP="00000000" w:rsidRDefault="00000000" w:rsidRPr="00000000" w14:paraId="00000030">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Minny Jeong, Corresponding Secretary </w:t>
      </w:r>
    </w:p>
    <w:p w:rsidR="00000000" w:rsidDel="00000000" w:rsidP="00000000" w:rsidRDefault="00000000" w:rsidRPr="00000000" w14:paraId="00000032">
      <w:pPr>
        <w:numPr>
          <w:ilvl w:val="1"/>
          <w:numId w:val="1"/>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Will put a google doc every Friday for announcements in the PGC Rep groupme</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5">
      <w:pPr>
        <w:numPr>
          <w:ilvl w:val="0"/>
          <w:numId w:val="8"/>
        </w:numPr>
        <w:spacing w:line="240" w:lineRule="auto"/>
        <w:ind w:left="720" w:hanging="360"/>
      </w:pPr>
      <w:r w:rsidDel="00000000" w:rsidR="00000000" w:rsidRPr="00000000">
        <w:rPr>
          <w:rFonts w:ascii="Times New Roman" w:cs="Times New Roman" w:eastAsia="Times New Roman" w:hAnsi="Times New Roman"/>
          <w:sz w:val="18"/>
          <w:szCs w:val="18"/>
          <w:rtl w:val="0"/>
        </w:rPr>
        <w:t xml:space="preserve">Danial Chowdhury, Treasurer </w:t>
      </w:r>
    </w:p>
    <w:p w:rsidR="00000000" w:rsidDel="00000000" w:rsidP="00000000" w:rsidRDefault="00000000" w:rsidRPr="00000000" w14:paraId="00000036">
      <w:pPr>
        <w:numPr>
          <w:ilvl w:val="0"/>
          <w:numId w:val="8"/>
        </w:numPr>
        <w:spacing w:line="240" w:lineRule="auto"/>
        <w:ind w:left="720" w:firstLine="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Midyear</w:t>
      </w:r>
    </w:p>
    <w:p w:rsidR="00000000" w:rsidDel="00000000" w:rsidP="00000000" w:rsidRDefault="00000000" w:rsidRPr="00000000" w14:paraId="00000037">
      <w:pPr>
        <w:numPr>
          <w:ilvl w:val="1"/>
          <w:numId w:val="8"/>
        </w:numPr>
        <w:spacing w:line="240" w:lineRule="auto"/>
        <w:ind w:left="1440" w:firstLine="108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Received about 60 reimbursements</w:t>
      </w:r>
    </w:p>
    <w:p w:rsidR="00000000" w:rsidDel="00000000" w:rsidP="00000000" w:rsidRDefault="00000000" w:rsidRPr="00000000" w14:paraId="00000038">
      <w:pPr>
        <w:numPr>
          <w:ilvl w:val="1"/>
          <w:numId w:val="8"/>
        </w:numPr>
        <w:spacing w:line="240" w:lineRule="auto"/>
        <w:ind w:left="1440" w:firstLine="108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Expect the checks before spring break</w:t>
      </w:r>
    </w:p>
    <w:p w:rsidR="00000000" w:rsidDel="00000000" w:rsidP="00000000" w:rsidRDefault="00000000" w:rsidRPr="00000000" w14:paraId="00000039">
      <w:pPr>
        <w:numPr>
          <w:ilvl w:val="1"/>
          <w:numId w:val="8"/>
        </w:numPr>
        <w:spacing w:line="240" w:lineRule="auto"/>
        <w:ind w:left="1440" w:firstLine="108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will reach out to those who do not have sufficient documentation.  If you don’t respond to me by the deadline I set, I cannot reimburse you.</w:t>
      </w:r>
    </w:p>
    <w:p w:rsidR="00000000" w:rsidDel="00000000" w:rsidP="00000000" w:rsidRDefault="00000000" w:rsidRPr="00000000" w14:paraId="0000003A">
      <w:pPr>
        <w:numPr>
          <w:ilvl w:val="1"/>
          <w:numId w:val="8"/>
        </w:numPr>
        <w:spacing w:line="240" w:lineRule="auto"/>
        <w:ind w:left="1440" w:firstLine="108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Expected date for them to receive their checks (ballpark - no promises lol)</w:t>
      </w:r>
    </w:p>
    <w:p w:rsidR="00000000" w:rsidDel="00000000" w:rsidP="00000000" w:rsidRDefault="00000000" w:rsidRPr="00000000" w14:paraId="0000003B">
      <w:pPr>
        <w:numPr>
          <w:ilvl w:val="1"/>
          <w:numId w:val="8"/>
        </w:numPr>
        <w:spacing w:line="240" w:lineRule="auto"/>
        <w:ind w:left="1440" w:firstLine="108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Continue to send reimbursement documents following the guidelines and deadlines</w:t>
      </w:r>
      <w:r w:rsidDel="00000000" w:rsidR="00000000" w:rsidRPr="00000000">
        <w:rPr>
          <w:rtl w:val="0"/>
        </w:rPr>
      </w:r>
    </w:p>
    <w:p w:rsidR="00000000" w:rsidDel="00000000" w:rsidP="00000000" w:rsidRDefault="00000000" w:rsidRPr="00000000" w14:paraId="0000003C">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D">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E">
      <w:pPr>
        <w:numPr>
          <w:ilvl w:val="0"/>
          <w:numId w:val="6"/>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Tom Jiang, Vice President External</w:t>
      </w:r>
    </w:p>
    <w:p w:rsidR="00000000" w:rsidDel="00000000" w:rsidP="00000000" w:rsidRDefault="00000000" w:rsidRPr="00000000" w14:paraId="0000003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Thank you to all of the organizations for participating in the EMSOP Carnival and to all of those who came out!</w:t>
      </w:r>
    </w:p>
    <w:p w:rsidR="00000000" w:rsidDel="00000000" w:rsidP="00000000" w:rsidRDefault="00000000" w:rsidRPr="00000000" w14:paraId="0000004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2019 Health Innovation Summit Pitch Competition</w:t>
      </w:r>
    </w:p>
    <w:p w:rsidR="00000000" w:rsidDel="00000000" w:rsidP="00000000" w:rsidRDefault="00000000" w:rsidRPr="00000000" w14:paraId="0000004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Teams of 2-6 people create a health care idea and present to a panel of judges</w:t>
      </w:r>
    </w:p>
    <w:p w:rsidR="00000000" w:rsidDel="00000000" w:rsidP="00000000" w:rsidRDefault="00000000" w:rsidRPr="00000000" w14:paraId="0000004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1st place receives $8,000, 2nd place receives $2,000</w:t>
      </w:r>
    </w:p>
    <w:p w:rsidR="00000000" w:rsidDel="00000000" w:rsidP="00000000" w:rsidRDefault="00000000" w:rsidRPr="00000000" w14:paraId="0000004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Entrepreneurship in Medicine</w:t>
      </w:r>
    </w:p>
    <w:p w:rsidR="00000000" w:rsidDel="00000000" w:rsidP="00000000" w:rsidRDefault="00000000" w:rsidRPr="00000000" w14:paraId="0000004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Tuesday, February 5th at 5PM in PH-131</w:t>
      </w:r>
    </w:p>
    <w:p w:rsidR="00000000" w:rsidDel="00000000" w:rsidP="00000000" w:rsidRDefault="00000000" w:rsidRPr="00000000" w14:paraId="0000004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Come hear about topics ranging from translational research to how startups are created and funded. Food and refreshments will be provided.</w:t>
      </w:r>
    </w:p>
    <w:p w:rsidR="00000000" w:rsidDel="00000000" w:rsidP="00000000" w:rsidRDefault="00000000" w:rsidRPr="00000000" w14:paraId="0000004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EMSOP/RWJMS Trivia Night</w:t>
      </w:r>
    </w:p>
    <w:p w:rsidR="00000000" w:rsidDel="00000000" w:rsidP="00000000" w:rsidRDefault="00000000" w:rsidRPr="00000000" w14:paraId="0000004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Opportunity for students to connect and collaborate for future events (ex. health fairs)</w:t>
      </w:r>
    </w:p>
    <w:p w:rsidR="00000000" w:rsidDel="00000000" w:rsidP="00000000" w:rsidRDefault="00000000" w:rsidRPr="00000000" w14:paraId="0000004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Monday, March 4th at 7:30PM at George Street Ale House in New Brunswick</w:t>
      </w:r>
    </w:p>
    <w:p w:rsidR="00000000" w:rsidDel="00000000" w:rsidP="00000000" w:rsidRDefault="00000000" w:rsidRPr="00000000" w14:paraId="0000004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Possible free appetizers and prizes for students that attend</w:t>
      </w:r>
    </w:p>
    <w:p w:rsidR="00000000" w:rsidDel="00000000" w:rsidP="00000000" w:rsidRDefault="00000000" w:rsidRPr="00000000" w14:paraId="0000004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You do NOT have to be 21 and over to attend</w:t>
      </w:r>
    </w:p>
    <w:p w:rsidR="00000000" w:rsidDel="00000000" w:rsidP="00000000" w:rsidRDefault="00000000" w:rsidRPr="00000000" w14:paraId="0000004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EMSOP Dance Marathon</w:t>
      </w:r>
    </w:p>
    <w:p w:rsidR="00000000" w:rsidDel="00000000" w:rsidP="00000000" w:rsidRDefault="00000000" w:rsidRPr="00000000" w14:paraId="0000004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This year, EMSOP has a team for Dance Marathon</w:t>
      </w:r>
    </w:p>
    <w:p w:rsidR="00000000" w:rsidDel="00000000" w:rsidP="00000000" w:rsidRDefault="00000000" w:rsidRPr="00000000" w14:paraId="0000004D">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Supports Embrace Kids Foundation which provides spiritual, emotional and financial needs of patient families in New Jersey whose children are facing cancer and sickle cell</w:t>
      </w:r>
    </w:p>
    <w:p w:rsidR="00000000" w:rsidDel="00000000" w:rsidP="00000000" w:rsidRDefault="00000000" w:rsidRPr="00000000" w14:paraId="0000004E">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April 5-6th at the RAC on Livi</w:t>
      </w:r>
    </w:p>
    <w:p w:rsidR="00000000" w:rsidDel="00000000" w:rsidP="00000000" w:rsidRDefault="00000000" w:rsidRPr="00000000" w14:paraId="0000004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Facebook group:</w:t>
      </w:r>
    </w:p>
    <w:p w:rsidR="00000000" w:rsidDel="00000000" w:rsidP="00000000" w:rsidRDefault="00000000" w:rsidRPr="00000000" w14:paraId="00000050">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8"/>
          <w:szCs w:val="18"/>
          <w:u w:val="none"/>
        </w:rPr>
      </w:pPr>
      <w:hyperlink r:id="rId7">
        <w:r w:rsidDel="00000000" w:rsidR="00000000" w:rsidRPr="00000000">
          <w:rPr>
            <w:rFonts w:ascii="Times New Roman" w:cs="Times New Roman" w:eastAsia="Times New Roman" w:hAnsi="Times New Roman"/>
            <w:color w:val="1155cc"/>
            <w:sz w:val="18"/>
            <w:szCs w:val="18"/>
            <w:u w:val="single"/>
            <w:rtl w:val="0"/>
          </w:rPr>
          <w:t xml:space="preserve">https://www.facebook.com/groups/362201817850291/?fref=mentions</w:t>
        </w:r>
      </w:hyperlink>
      <w:r w:rsidDel="00000000" w:rsidR="00000000" w:rsidRPr="00000000">
        <w:rPr>
          <w:rtl w:val="0"/>
        </w:rPr>
      </w:r>
    </w:p>
    <w:p w:rsidR="00000000" w:rsidDel="00000000" w:rsidP="00000000" w:rsidRDefault="00000000" w:rsidRPr="00000000" w14:paraId="0000005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How to register:</w:t>
      </w:r>
    </w:p>
    <w:p w:rsidR="00000000" w:rsidDel="00000000" w:rsidP="00000000" w:rsidRDefault="00000000" w:rsidRPr="00000000" w14:paraId="00000052">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“Join an Existing Team”</w:t>
      </w:r>
    </w:p>
    <w:p w:rsidR="00000000" w:rsidDel="00000000" w:rsidP="00000000" w:rsidRDefault="00000000" w:rsidRPr="00000000" w14:paraId="00000053">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Currently, our team name is "Rho Chi" (even if you are not in Rho Chi, as this is the first year we are opening it up to all of EMSOP)</w:t>
      </w:r>
    </w:p>
    <w:p w:rsidR="00000000" w:rsidDel="00000000" w:rsidP="00000000" w:rsidRDefault="00000000" w:rsidRPr="00000000" w14:paraId="0000005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Any questions reach out to Shivani Gupta, Jess Freydman or me</w:t>
      </w:r>
      <w:r w:rsidDel="00000000" w:rsidR="00000000" w:rsidRPr="00000000">
        <w:rPr>
          <w:rtl w:val="0"/>
        </w:rPr>
      </w:r>
    </w:p>
    <w:p w:rsidR="00000000" w:rsidDel="00000000" w:rsidP="00000000" w:rsidRDefault="00000000" w:rsidRPr="00000000" w14:paraId="00000055">
      <w:pPr>
        <w:spacing w:line="240"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6">
      <w:pPr>
        <w:numPr>
          <w:ilvl w:val="0"/>
          <w:numId w:val="2"/>
        </w:numPr>
        <w:spacing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Elizabeth Booth, Vice President Internal </w:t>
      </w:r>
      <w:r w:rsidDel="00000000" w:rsidR="00000000" w:rsidRPr="00000000">
        <w:rPr>
          <w:rtl w:val="0"/>
        </w:rPr>
      </w:r>
    </w:p>
    <w:p w:rsidR="00000000" w:rsidDel="00000000" w:rsidP="00000000" w:rsidRDefault="00000000" w:rsidRPr="00000000" w14:paraId="00000057">
      <w:pPr>
        <w:numPr>
          <w:ilvl w:val="1"/>
          <w:numId w:val="7"/>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Open Forum Wednesday 1/30 at 3:30pm in PH-130</w:t>
      </w:r>
    </w:p>
    <w:p w:rsidR="00000000" w:rsidDel="00000000" w:rsidP="00000000" w:rsidRDefault="00000000" w:rsidRPr="00000000" w14:paraId="00000058">
      <w:pPr>
        <w:numPr>
          <w:ilvl w:val="2"/>
          <w:numId w:val="7"/>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Mandatory for all organization e-boards to attend or send excuse to Kelly</w:t>
      </w:r>
    </w:p>
    <w:p w:rsidR="00000000" w:rsidDel="00000000" w:rsidP="00000000" w:rsidRDefault="00000000" w:rsidRPr="00000000" w14:paraId="00000059">
      <w:pPr>
        <w:numPr>
          <w:ilvl w:val="2"/>
          <w:numId w:val="7"/>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Questions have been submitted online but there will be an opportunity to ask questions in person as well</w:t>
      </w:r>
    </w:p>
    <w:p w:rsidR="00000000" w:rsidDel="00000000" w:rsidP="00000000" w:rsidRDefault="00000000" w:rsidRPr="00000000" w14:paraId="0000005A">
      <w:pPr>
        <w:numPr>
          <w:ilvl w:val="1"/>
          <w:numId w:val="7"/>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Leadership Retreat will be sometime in April</w:t>
      </w:r>
    </w:p>
    <w:p w:rsidR="00000000" w:rsidDel="00000000" w:rsidP="00000000" w:rsidRDefault="00000000" w:rsidRPr="00000000" w14:paraId="0000005B">
      <w:pPr>
        <w:numPr>
          <w:ilvl w:val="2"/>
          <w:numId w:val="7"/>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Looking for best date that works on either a weekend or common hour on Wednesday</w:t>
      </w:r>
    </w:p>
    <w:p w:rsidR="00000000" w:rsidDel="00000000" w:rsidP="00000000" w:rsidRDefault="00000000" w:rsidRPr="00000000" w14:paraId="0000005C">
      <w:pPr>
        <w:numPr>
          <w:ilvl w:val="2"/>
          <w:numId w:val="7"/>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Current best possibility: </w:t>
      </w:r>
    </w:p>
    <w:p w:rsidR="00000000" w:rsidDel="00000000" w:rsidP="00000000" w:rsidRDefault="00000000" w:rsidRPr="00000000" w14:paraId="0000005D">
      <w:pPr>
        <w:numPr>
          <w:ilvl w:val="3"/>
          <w:numId w:val="7"/>
        </w:numPr>
        <w:spacing w:line="240" w:lineRule="auto"/>
        <w:ind w:left="288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Wednesday April 17th at 3:30pm </w:t>
      </w:r>
    </w:p>
    <w:p w:rsidR="00000000" w:rsidDel="00000000" w:rsidP="00000000" w:rsidRDefault="00000000" w:rsidRPr="00000000" w14:paraId="0000005E">
      <w:pPr>
        <w:numPr>
          <w:ilvl w:val="3"/>
          <w:numId w:val="7"/>
        </w:numPr>
        <w:spacing w:line="240" w:lineRule="auto"/>
        <w:ind w:left="288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Tuesday April 23rd at 6:40 for Makeup Retreat</w:t>
      </w:r>
    </w:p>
    <w:p w:rsidR="00000000" w:rsidDel="00000000" w:rsidP="00000000" w:rsidRDefault="00000000" w:rsidRPr="00000000" w14:paraId="0000005F">
      <w:pPr>
        <w:numPr>
          <w:ilvl w:val="1"/>
          <w:numId w:val="7"/>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Open Forum Question</w:t>
      </w:r>
    </w:p>
    <w:p w:rsidR="00000000" w:rsidDel="00000000" w:rsidP="00000000" w:rsidRDefault="00000000" w:rsidRPr="00000000" w14:paraId="00000060">
      <w:pPr>
        <w:numPr>
          <w:ilvl w:val="2"/>
          <w:numId w:val="7"/>
        </w:numPr>
        <w:ind w:left="216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 “</w:t>
      </w:r>
      <w:r w:rsidDel="00000000" w:rsidR="00000000" w:rsidRPr="00000000">
        <w:rPr>
          <w:rFonts w:ascii="Times New Roman" w:cs="Times New Roman" w:eastAsia="Times New Roman" w:hAnsi="Times New Roman"/>
          <w:sz w:val="18"/>
          <w:szCs w:val="18"/>
          <w:rtl w:val="0"/>
        </w:rPr>
        <w:t xml:space="preserve">Why are 6th year students who do not present a poster not allowed to receive a partial reimbursement for Midyear? The students who are going are representing the school and applying for positions and opportunities that put EMSOP in a positive light, just like the students who present posters for a 30-minute session or are national members of an organization. I think PGC should allocate its funds differently in order to support Midyear attendance of 6th year students.”</w:t>
      </w:r>
    </w:p>
    <w:p w:rsidR="00000000" w:rsidDel="00000000" w:rsidP="00000000" w:rsidRDefault="00000000" w:rsidRPr="00000000" w14:paraId="00000061">
      <w:pPr>
        <w:numPr>
          <w:ilvl w:val="3"/>
          <w:numId w:val="7"/>
        </w:numPr>
        <w:ind w:left="288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We understand that going to Midyear is very expensive and we try to help out students as much as possible. A large majority of each graduating year will attend the conference in pursuit of residencies or fellowships and unfortunately while we would love to help all of you, it will be an expense you should be prepared to incur if you seek these extra job opportunities. However, PGC does not have unlimited funds. We already allocate the majority of our yearly budget (ranging from 10,000 to 15,000 each year) to reimbursing students who present posters at ASHP. Supporting an additional 100-some students who attend Midyear but do not present a poster would significantly decrease the reimbursement for all. Unfortunately, we cannot support every single P4 in attendance in addition to the student organizations and other students attending the dozens of other professional conferences throughout the year. If you would like to receive reimbursement for Midyear, please plan in advance to prepare a poster for your sixth year. </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63">
      <w:pPr>
        <w:numPr>
          <w:ilvl w:val="0"/>
          <w:numId w:val="7"/>
        </w:numPr>
        <w:spacing w:line="240" w:lineRule="auto"/>
        <w:ind w:left="720" w:hanging="360"/>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color w:val="1d2129"/>
          <w:sz w:val="18"/>
          <w:szCs w:val="18"/>
          <w:highlight w:val="white"/>
          <w:rtl w:val="0"/>
        </w:rPr>
        <w:t xml:space="preserve">Nehar Damle, President</w:t>
      </w:r>
    </w:p>
    <w:p w:rsidR="00000000" w:rsidDel="00000000" w:rsidP="00000000" w:rsidRDefault="00000000" w:rsidRPr="00000000" w14:paraId="00000064">
      <w:pPr>
        <w:numPr>
          <w:ilvl w:val="1"/>
          <w:numId w:val="7"/>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Welcome back everyone! :) </w:t>
      </w:r>
    </w:p>
    <w:p w:rsidR="00000000" w:rsidDel="00000000" w:rsidP="00000000" w:rsidRDefault="00000000" w:rsidRPr="00000000" w14:paraId="00000065">
      <w:pPr>
        <w:numPr>
          <w:ilvl w:val="1"/>
          <w:numId w:val="7"/>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Thank you for coming out the Spring Pharmacy Carnival last week.  We had a wonderful turnout and I hope everyone enjoyed it.  </w:t>
      </w:r>
    </w:p>
    <w:p w:rsidR="00000000" w:rsidDel="00000000" w:rsidP="00000000" w:rsidRDefault="00000000" w:rsidRPr="00000000" w14:paraId="00000066">
      <w:pPr>
        <w:numPr>
          <w:ilvl w:val="1"/>
          <w:numId w:val="7"/>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Booking rooms</w:t>
      </w:r>
    </w:p>
    <w:p w:rsidR="00000000" w:rsidDel="00000000" w:rsidP="00000000" w:rsidRDefault="00000000" w:rsidRPr="00000000" w14:paraId="00000067">
      <w:pPr>
        <w:numPr>
          <w:ilvl w:val="2"/>
          <w:numId w:val="7"/>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Please designate one person to contact Betty Cash when booking a room.  </w:t>
      </w:r>
      <w:r w:rsidDel="00000000" w:rsidR="00000000" w:rsidRPr="00000000">
        <w:rPr>
          <w:rtl w:val="0"/>
        </w:rPr>
      </w:r>
    </w:p>
    <w:p w:rsidR="00000000" w:rsidDel="00000000" w:rsidP="00000000" w:rsidRDefault="00000000" w:rsidRPr="00000000" w14:paraId="00000068">
      <w:pPr>
        <w:numPr>
          <w:ilvl w:val="2"/>
          <w:numId w:val="7"/>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Looking at possibilities of having an online calendar or system to book rooms and check room availability  </w:t>
      </w:r>
    </w:p>
    <w:p w:rsidR="00000000" w:rsidDel="00000000" w:rsidP="00000000" w:rsidRDefault="00000000" w:rsidRPr="00000000" w14:paraId="00000069">
      <w:pPr>
        <w:numPr>
          <w:ilvl w:val="1"/>
          <w:numId w:val="7"/>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Dean Nancy sent out a Wellness survey to everyone in the school.  The first class to reach a collective 85% response rate will receive a free continental breakfast. </w:t>
      </w:r>
    </w:p>
    <w:p w:rsidR="00000000" w:rsidDel="00000000" w:rsidP="00000000" w:rsidRDefault="00000000" w:rsidRPr="00000000" w14:paraId="0000006A">
      <w:pPr>
        <w:numPr>
          <w:ilvl w:val="1"/>
          <w:numId w:val="7"/>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Rutgers Day</w:t>
      </w:r>
    </w:p>
    <w:p w:rsidR="00000000" w:rsidDel="00000000" w:rsidP="00000000" w:rsidRDefault="00000000" w:rsidRPr="00000000" w14:paraId="0000006B">
      <w:pPr>
        <w:numPr>
          <w:ilvl w:val="2"/>
          <w:numId w:val="7"/>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EMSOP has 8 tables.  Any organization that would like to participate please bring a 1 page or less proposal of your ideas and logistics to the RxCOP meeting with the Deans.  If any student would like to be a part of this and contribute to an organization, please contact me and I will talk to the right President. </w:t>
      </w:r>
    </w:p>
    <w:p w:rsidR="00000000" w:rsidDel="00000000" w:rsidP="00000000" w:rsidRDefault="00000000" w:rsidRPr="00000000" w14:paraId="0000006C">
      <w:pPr>
        <w:numPr>
          <w:ilvl w:val="1"/>
          <w:numId w:val="7"/>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Correction to PGC calendar</w:t>
      </w:r>
    </w:p>
    <w:p w:rsidR="00000000" w:rsidDel="00000000" w:rsidP="00000000" w:rsidRDefault="00000000" w:rsidRPr="00000000" w14:paraId="0000006D">
      <w:pPr>
        <w:numPr>
          <w:ilvl w:val="2"/>
          <w:numId w:val="7"/>
        </w:numPr>
        <w:spacing w:line="240" w:lineRule="auto"/>
        <w:ind w:left="216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April 2 and April 16th are last two PGC meetings after Spring Break.  Total of 6 meetings. Eligibility for elections means attending 4/6. Election eligibility</w:t>
      </w:r>
    </w:p>
    <w:p w:rsidR="00000000" w:rsidDel="00000000" w:rsidP="00000000" w:rsidRDefault="00000000" w:rsidRPr="00000000" w14:paraId="0000006E">
      <w:pPr>
        <w:numPr>
          <w:ilvl w:val="1"/>
          <w:numId w:val="7"/>
        </w:numPr>
        <w:spacing w:line="240" w:lineRule="auto"/>
        <w:ind w:left="144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RxCOP meeting</w:t>
      </w:r>
    </w:p>
    <w:p w:rsidR="00000000" w:rsidDel="00000000" w:rsidP="00000000" w:rsidRDefault="00000000" w:rsidRPr="00000000" w14:paraId="0000006F">
      <w:pPr>
        <w:spacing w:line="240" w:lineRule="auto"/>
        <w:rPr>
          <w:rFonts w:ascii="Times New Roman" w:cs="Times New Roman" w:eastAsia="Times New Roman" w:hAnsi="Times New Roman"/>
          <w:color w:val="1d2129"/>
          <w:sz w:val="18"/>
          <w:szCs w:val="18"/>
          <w:highlight w:val="white"/>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b w:val="1"/>
          <w:i w:val="1"/>
          <w:color w:val="1d2129"/>
          <w:sz w:val="18"/>
          <w:szCs w:val="18"/>
          <w:highlight w:val="white"/>
          <w:u w:val="single"/>
        </w:rPr>
      </w:pPr>
      <w:r w:rsidDel="00000000" w:rsidR="00000000" w:rsidRPr="00000000">
        <w:rPr>
          <w:rFonts w:ascii="Times New Roman" w:cs="Times New Roman" w:eastAsia="Times New Roman" w:hAnsi="Times New Roman"/>
          <w:b w:val="1"/>
          <w:i w:val="1"/>
          <w:color w:val="1d2129"/>
          <w:sz w:val="18"/>
          <w:szCs w:val="18"/>
          <w:highlight w:val="white"/>
          <w:u w:val="single"/>
          <w:rtl w:val="0"/>
        </w:rPr>
        <w:t xml:space="preserve">Discussions</w:t>
      </w:r>
    </w:p>
    <w:p w:rsidR="00000000" w:rsidDel="00000000" w:rsidP="00000000" w:rsidRDefault="00000000" w:rsidRPr="00000000" w14:paraId="00000071">
      <w:pPr>
        <w:numPr>
          <w:ilvl w:val="0"/>
          <w:numId w:val="4"/>
        </w:numPr>
        <w:spacing w:line="240" w:lineRule="auto"/>
        <w:ind w:left="720" w:hanging="360"/>
        <w:rPr>
          <w:rFonts w:ascii="Times New Roman" w:cs="Times New Roman" w:eastAsia="Times New Roman" w:hAnsi="Times New Roman"/>
          <w:color w:val="1d2129"/>
          <w:sz w:val="18"/>
          <w:szCs w:val="18"/>
          <w:highlight w:val="white"/>
        </w:rPr>
      </w:pPr>
      <w:r w:rsidDel="00000000" w:rsidR="00000000" w:rsidRPr="00000000">
        <w:rPr>
          <w:rFonts w:ascii="Times New Roman" w:cs="Times New Roman" w:eastAsia="Times New Roman" w:hAnsi="Times New Roman"/>
          <w:color w:val="1d2129"/>
          <w:sz w:val="18"/>
          <w:szCs w:val="18"/>
          <w:highlight w:val="white"/>
          <w:rtl w:val="0"/>
        </w:rPr>
        <w:t xml:space="preserve">Are PP2s eligible for the Mental Health Survey?</w:t>
      </w:r>
    </w:p>
    <w:p w:rsidR="00000000" w:rsidDel="00000000" w:rsidP="00000000" w:rsidRDefault="00000000" w:rsidRPr="00000000" w14:paraId="00000072">
      <w:pPr>
        <w:numPr>
          <w:ilvl w:val="0"/>
          <w:numId w:val="4"/>
        </w:numPr>
        <w:spacing w:line="240" w:lineRule="auto"/>
        <w:ind w:left="720" w:hanging="360"/>
        <w:rPr>
          <w:rFonts w:ascii="Times New Roman" w:cs="Times New Roman" w:eastAsia="Times New Roman" w:hAnsi="Times New Roman"/>
          <w:color w:val="1d2129"/>
          <w:sz w:val="18"/>
          <w:szCs w:val="18"/>
          <w:highlight w:val="white"/>
          <w:u w:val="none"/>
        </w:rPr>
      </w:pPr>
      <w:r w:rsidDel="00000000" w:rsidR="00000000" w:rsidRPr="00000000">
        <w:rPr>
          <w:rFonts w:ascii="Times New Roman" w:cs="Times New Roman" w:eastAsia="Times New Roman" w:hAnsi="Times New Roman"/>
          <w:color w:val="1d2129"/>
          <w:sz w:val="18"/>
          <w:szCs w:val="18"/>
          <w:highlight w:val="white"/>
          <w:rtl w:val="0"/>
        </w:rPr>
        <w:t xml:space="preserve">Pharmacy Practice Management is a long course, possibly split it into two classes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1"/>
          <w:i w:val="1"/>
          <w:sz w:val="18"/>
          <w:szCs w:val="18"/>
          <w:u w:val="single"/>
        </w:rPr>
      </w:pPr>
      <w:r w:rsidDel="00000000" w:rsidR="00000000" w:rsidRPr="00000000">
        <w:rPr>
          <w:rFonts w:ascii="Times New Roman" w:cs="Times New Roman" w:eastAsia="Times New Roman" w:hAnsi="Times New Roman"/>
          <w:b w:val="1"/>
          <w:i w:val="1"/>
          <w:sz w:val="18"/>
          <w:szCs w:val="18"/>
          <w:u w:val="single"/>
          <w:rtl w:val="0"/>
        </w:rPr>
        <w:t xml:space="preserve">Presentation</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Olivia Smutek -- Pharmacy Systems Around the World</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14"/>
        <w:szCs w:val="14"/>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ellyannohlinger@yahoo.com" TargetMode="External"/><Relationship Id="rId7" Type="http://schemas.openxmlformats.org/officeDocument/2006/relationships/hyperlink" Target="https://www.facebook.com/groups/362201817850291/?fref=m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