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D7912" w14:textId="63F35555" w:rsidR="004168CE" w:rsidRPr="00CA7FFC" w:rsidRDefault="004168CE" w:rsidP="00EE569A">
      <w:pPr>
        <w:pStyle w:val="Subtitle"/>
        <w:jc w:val="center"/>
        <w:rPr>
          <w:rFonts w:ascii="Sans Serif Collection" w:hAnsi="Sans Serif Collection" w:cs="Sans Serif Collection"/>
          <w:color w:val="auto"/>
          <w:spacing w:val="-10"/>
          <w:kern w:val="28"/>
        </w:rPr>
      </w:pPr>
      <w:r w:rsidRPr="00CA7FFC">
        <w:rPr>
          <w:rFonts w:ascii="Sans Serif Collection" w:hAnsi="Sans Serif Collection" w:cs="Sans Serif Collection"/>
          <w:color w:val="auto"/>
          <w:spacing w:val="-10"/>
          <w:kern w:val="28"/>
        </w:rPr>
        <w:t>Supporting</w:t>
      </w:r>
      <w:r w:rsidR="00D32D95" w:rsidRPr="00CA7FFC">
        <w:rPr>
          <w:rFonts w:ascii="Sans Serif Collection" w:hAnsi="Sans Serif Collection" w:cs="Sans Serif Collection"/>
          <w:color w:val="auto"/>
          <w:spacing w:val="-10"/>
          <w:kern w:val="28"/>
        </w:rPr>
        <w:t xml:space="preserve"> </w:t>
      </w:r>
      <w:r w:rsidRPr="00CA7FFC">
        <w:rPr>
          <w:rFonts w:ascii="Sans Serif Collection" w:hAnsi="Sans Serif Collection" w:cs="Sans Serif Collection"/>
          <w:color w:val="auto"/>
          <w:spacing w:val="-10"/>
          <w:kern w:val="28"/>
        </w:rPr>
        <w:t>Students With Epilepsy In School</w:t>
      </w:r>
    </w:p>
    <w:p w14:paraId="663DD8DB" w14:textId="77777777" w:rsidR="00233D65" w:rsidRDefault="00233D65" w:rsidP="00233D65">
      <w:pPr>
        <w:jc w:val="center"/>
        <w:rPr>
          <w:rFonts w:ascii="Sans Serif Collection" w:eastAsiaTheme="majorEastAsia" w:hAnsi="Sans Serif Collection" w:cs="Sans Serif Collection"/>
          <w:color w:val="595959" w:themeColor="text1" w:themeTint="A6"/>
          <w:spacing w:val="15"/>
        </w:rPr>
      </w:pPr>
      <w:r w:rsidRPr="00CB7694">
        <w:rPr>
          <w:rFonts w:ascii="Sans Serif Collection" w:eastAsiaTheme="majorEastAsia" w:hAnsi="Sans Serif Collection" w:cs="Sans Serif Collection"/>
          <w:color w:val="595959" w:themeColor="text1" w:themeTint="A6"/>
          <w:spacing w:val="15"/>
        </w:rPr>
        <w:t>A Guide For Teachers</w:t>
      </w:r>
    </w:p>
    <w:p w14:paraId="55C62B56" w14:textId="2ABEF071" w:rsidR="00CA7FFC" w:rsidRPr="00CB7694" w:rsidRDefault="00CA7FFC" w:rsidP="00233D65">
      <w:pPr>
        <w:jc w:val="center"/>
        <w:rPr>
          <w:rFonts w:ascii="Sans Serif Collection" w:eastAsiaTheme="majorEastAsia" w:hAnsi="Sans Serif Collection" w:cs="Sans Serif Collection"/>
          <w:color w:val="595959" w:themeColor="text1" w:themeTint="A6"/>
          <w:spacing w:val="15"/>
        </w:rPr>
      </w:pPr>
      <w:r>
        <w:rPr>
          <w:rFonts w:ascii="Sans Serif Collection" w:eastAsiaTheme="majorEastAsia" w:hAnsi="Sans Serif Collection" w:cs="Sans Serif Collection"/>
          <w:color w:val="595959" w:themeColor="text1" w:themeTint="A6"/>
          <w:spacing w:val="15"/>
        </w:rPr>
        <w:t>By: Nassim Oroumchian</w:t>
      </w:r>
    </w:p>
    <w:p w14:paraId="4447B695" w14:textId="156F3480" w:rsidR="00A44A21" w:rsidRPr="00CB7694" w:rsidRDefault="00A44A21" w:rsidP="00857315">
      <w:pPr>
        <w:pStyle w:val="Heading1"/>
        <w:rPr>
          <w:rFonts w:ascii="Sans Serif Collection" w:hAnsi="Sans Serif Collection" w:cs="Sans Serif Collection"/>
          <w:sz w:val="24"/>
          <w:szCs w:val="24"/>
        </w:rPr>
      </w:pPr>
      <w:r w:rsidRPr="00CB7694">
        <w:rPr>
          <w:rFonts w:ascii="Sans Serif Collection" w:hAnsi="Sans Serif Collection" w:cs="Sans Serif Collection"/>
          <w:sz w:val="24"/>
          <w:szCs w:val="24"/>
        </w:rPr>
        <w:t>What Is Epilepsy?</w:t>
      </w:r>
    </w:p>
    <w:p w14:paraId="1B247DB0" w14:textId="2353C43E" w:rsidR="00A00BA5" w:rsidRPr="00D81134" w:rsidRDefault="00A46E06" w:rsidP="00D81134">
      <w:pPr>
        <w:pStyle w:val="ListParagraph"/>
        <w:numPr>
          <w:ilvl w:val="0"/>
          <w:numId w:val="14"/>
        </w:numPr>
        <w:rPr>
          <w:rFonts w:ascii="Sans Serif Collection" w:hAnsi="Sans Serif Collection" w:cs="Sans Serif Collection"/>
        </w:rPr>
      </w:pPr>
      <w:r w:rsidRPr="00D81134">
        <w:rPr>
          <w:rFonts w:ascii="Sans Serif Collection" w:hAnsi="Sans Serif Collection" w:cs="Sans Serif Collection"/>
        </w:rPr>
        <w:t xml:space="preserve">Epilepsy is a </w:t>
      </w:r>
      <w:r w:rsidR="00A00BA5" w:rsidRPr="00D81134">
        <w:rPr>
          <w:rFonts w:ascii="Sans Serif Collection" w:hAnsi="Sans Serif Collection" w:cs="Sans Serif Collection"/>
        </w:rPr>
        <w:t>neurological</w:t>
      </w:r>
      <w:r w:rsidR="00DC4597" w:rsidRPr="00D81134">
        <w:rPr>
          <w:rFonts w:ascii="Sans Serif Collection" w:hAnsi="Sans Serif Collection" w:cs="Sans Serif Collection"/>
        </w:rPr>
        <w:t xml:space="preserve"> (brain)</w:t>
      </w:r>
      <w:r w:rsidR="00A00BA5" w:rsidRPr="00D81134">
        <w:rPr>
          <w:rFonts w:ascii="Sans Serif Collection" w:hAnsi="Sans Serif Collection" w:cs="Sans Serif Collection"/>
        </w:rPr>
        <w:t xml:space="preserve"> disorder</w:t>
      </w:r>
      <w:r w:rsidRPr="00D81134">
        <w:rPr>
          <w:rFonts w:ascii="Sans Serif Collection" w:hAnsi="Sans Serif Collection" w:cs="Sans Serif Collection"/>
        </w:rPr>
        <w:t xml:space="preserve"> that causes repeated seizures. Seizures happen because of unusual electrical activity in the brain</w:t>
      </w:r>
      <w:r w:rsidR="00BF15FB" w:rsidRPr="00D81134">
        <w:rPr>
          <w:rFonts w:ascii="Sans Serif Collection" w:hAnsi="Sans Serif Collection" w:cs="Sans Serif Collection"/>
          <w:vertAlign w:val="superscript"/>
        </w:rPr>
        <w:t>1,14</w:t>
      </w:r>
      <w:r w:rsidR="00A44A21" w:rsidRPr="00D81134">
        <w:rPr>
          <w:rFonts w:ascii="Sans Serif Collection" w:hAnsi="Sans Serif Collection" w:cs="Sans Serif Collection"/>
        </w:rPr>
        <w:t xml:space="preserve"> </w:t>
      </w:r>
    </w:p>
    <w:p w14:paraId="2DEEB129" w14:textId="1B77B685" w:rsidR="00A44A21" w:rsidRPr="00D81134" w:rsidRDefault="00D862D5" w:rsidP="00D81134">
      <w:pPr>
        <w:pStyle w:val="ListParagraph"/>
        <w:numPr>
          <w:ilvl w:val="0"/>
          <w:numId w:val="14"/>
        </w:numPr>
        <w:rPr>
          <w:rFonts w:ascii="Sans Serif Collection" w:hAnsi="Sans Serif Collection" w:cs="Sans Serif Collection"/>
        </w:rPr>
      </w:pPr>
      <w:r w:rsidRPr="00D81134">
        <w:rPr>
          <w:rFonts w:ascii="Sans Serif Collection" w:hAnsi="Sans Serif Collection" w:cs="Sans Serif Collection"/>
        </w:rPr>
        <w:t xml:space="preserve">Seizures can briefly affect how the brain works. They may </w:t>
      </w:r>
      <w:r w:rsidR="00BD521B" w:rsidRPr="00D81134">
        <w:rPr>
          <w:rFonts w:ascii="Sans Serif Collection" w:hAnsi="Sans Serif Collection" w:cs="Sans Serif Collection"/>
        </w:rPr>
        <w:t>impact</w:t>
      </w:r>
      <w:r w:rsidRPr="00D81134">
        <w:rPr>
          <w:rFonts w:ascii="Sans Serif Collection" w:hAnsi="Sans Serif Collection" w:cs="Sans Serif Collection"/>
        </w:rPr>
        <w:t xml:space="preserve"> a student’s movement, awareness, behavior, or </w:t>
      </w:r>
      <w:r w:rsidR="00BD521B" w:rsidRPr="00D81134">
        <w:rPr>
          <w:rFonts w:ascii="Sans Serif Collection" w:hAnsi="Sans Serif Collection" w:cs="Sans Serif Collection"/>
        </w:rPr>
        <w:t>sensations</w:t>
      </w:r>
      <w:r w:rsidR="00A44A21" w:rsidRPr="00D81134">
        <w:rPr>
          <w:rFonts w:ascii="Sans Serif Collection" w:hAnsi="Sans Serif Collection" w:cs="Sans Serif Collection"/>
        </w:rPr>
        <w:t>.</w:t>
      </w:r>
      <w:r w:rsidR="00A44A21" w:rsidRPr="00D81134">
        <w:rPr>
          <w:rFonts w:ascii="Sans Serif Collection" w:hAnsi="Sans Serif Collection" w:cs="Sans Serif Collection"/>
          <w:vertAlign w:val="superscript"/>
        </w:rPr>
        <w:t>1</w:t>
      </w:r>
    </w:p>
    <w:p w14:paraId="1B7A35BB" w14:textId="4C03F0E7" w:rsidR="00A44A21" w:rsidRPr="00D81134" w:rsidRDefault="00F225EE" w:rsidP="00D81134">
      <w:pPr>
        <w:pStyle w:val="ListParagraph"/>
        <w:numPr>
          <w:ilvl w:val="0"/>
          <w:numId w:val="14"/>
        </w:numPr>
        <w:rPr>
          <w:rFonts w:ascii="Sans Serif Collection" w:hAnsi="Sans Serif Collection" w:cs="Sans Serif Collection"/>
        </w:rPr>
      </w:pPr>
      <w:r w:rsidRPr="00D81134">
        <w:rPr>
          <w:rFonts w:ascii="Sans Serif Collection" w:hAnsi="Sans Serif Collection" w:cs="Sans Serif Collection"/>
        </w:rPr>
        <w:t xml:space="preserve">Not all seizures include </w:t>
      </w:r>
      <w:r w:rsidR="007B7B86" w:rsidRPr="00D81134">
        <w:rPr>
          <w:rFonts w:ascii="Sans Serif Collection" w:hAnsi="Sans Serif Collection" w:cs="Sans Serif Collection"/>
        </w:rPr>
        <w:t>convulsions</w:t>
      </w:r>
      <w:r w:rsidR="00A32543" w:rsidRPr="00D81134">
        <w:rPr>
          <w:rFonts w:ascii="Sans Serif Collection" w:hAnsi="Sans Serif Collection" w:cs="Sans Serif Collection"/>
        </w:rPr>
        <w:t xml:space="preserve"> (</w:t>
      </w:r>
      <w:r w:rsidR="00002167" w:rsidRPr="00D81134">
        <w:rPr>
          <w:rFonts w:ascii="Sans Serif Collection" w:hAnsi="Sans Serif Collection" w:cs="Sans Serif Collection"/>
        </w:rPr>
        <w:t xml:space="preserve">uncontrollable </w:t>
      </w:r>
      <w:r w:rsidR="005A14A1" w:rsidRPr="00D81134">
        <w:rPr>
          <w:rFonts w:ascii="Sans Serif Collection" w:hAnsi="Sans Serif Collection" w:cs="Sans Serif Collection"/>
        </w:rPr>
        <w:t>muscle</w:t>
      </w:r>
      <w:r w:rsidR="003829E1" w:rsidRPr="00D81134">
        <w:rPr>
          <w:rFonts w:ascii="Sans Serif Collection" w:hAnsi="Sans Serif Collection" w:cs="Sans Serif Collection"/>
        </w:rPr>
        <w:t xml:space="preserve"> spasm</w:t>
      </w:r>
      <w:r w:rsidR="00002167" w:rsidRPr="00D81134">
        <w:rPr>
          <w:rFonts w:ascii="Sans Serif Collection" w:hAnsi="Sans Serif Collection" w:cs="Sans Serif Collection"/>
        </w:rPr>
        <w:t>s</w:t>
      </w:r>
      <w:r w:rsidR="003829E1" w:rsidRPr="00D81134">
        <w:rPr>
          <w:rFonts w:ascii="Sans Serif Collection" w:hAnsi="Sans Serif Collection" w:cs="Sans Serif Collection"/>
        </w:rPr>
        <w:t>)</w:t>
      </w:r>
      <w:r w:rsidRPr="00D81134">
        <w:rPr>
          <w:rFonts w:ascii="Sans Serif Collection" w:hAnsi="Sans Serif Collection" w:cs="Sans Serif Collection"/>
        </w:rPr>
        <w:t xml:space="preserve">. Some may look like </w:t>
      </w:r>
      <w:r w:rsidR="004E033D" w:rsidRPr="00D81134">
        <w:rPr>
          <w:rFonts w:ascii="Sans Serif Collection" w:hAnsi="Sans Serif Collection" w:cs="Sans Serif Collection"/>
        </w:rPr>
        <w:t xml:space="preserve">“blank </w:t>
      </w:r>
      <w:r w:rsidRPr="00D81134">
        <w:rPr>
          <w:rFonts w:ascii="Sans Serif Collection" w:hAnsi="Sans Serif Collection" w:cs="Sans Serif Collection"/>
        </w:rPr>
        <w:t>star</w:t>
      </w:r>
      <w:r w:rsidR="004E033D" w:rsidRPr="00D81134">
        <w:rPr>
          <w:rFonts w:ascii="Sans Serif Collection" w:hAnsi="Sans Serif Collection" w:cs="Sans Serif Collection"/>
        </w:rPr>
        <w:t>es”</w:t>
      </w:r>
      <w:r w:rsidRPr="00D81134">
        <w:rPr>
          <w:rFonts w:ascii="Sans Serif Collection" w:hAnsi="Sans Serif Collection" w:cs="Sans Serif Collection"/>
        </w:rPr>
        <w:t xml:space="preserve">, confusion, or </w:t>
      </w:r>
      <w:r w:rsidR="00965C08" w:rsidRPr="00D81134">
        <w:rPr>
          <w:rFonts w:ascii="Sans Serif Collection" w:hAnsi="Sans Serif Collection" w:cs="Sans Serif Collection"/>
        </w:rPr>
        <w:t>brief</w:t>
      </w:r>
      <w:r w:rsidRPr="00D81134">
        <w:rPr>
          <w:rFonts w:ascii="Sans Serif Collection" w:hAnsi="Sans Serif Collection" w:cs="Sans Serif Collection"/>
        </w:rPr>
        <w:t xml:space="preserve"> changes in awareness.</w:t>
      </w:r>
      <w:r w:rsidR="00BF15FB" w:rsidRPr="00D81134">
        <w:rPr>
          <w:rFonts w:ascii="Sans Serif Collection" w:hAnsi="Sans Serif Collection" w:cs="Sans Serif Collection"/>
          <w:vertAlign w:val="superscript"/>
        </w:rPr>
        <w:t>1</w:t>
      </w:r>
      <w:r w:rsidR="00A44A21" w:rsidRPr="00D81134">
        <w:rPr>
          <w:rFonts w:ascii="Sans Serif Collection" w:hAnsi="Sans Serif Collection" w:cs="Sans Serif Collection"/>
          <w:vertAlign w:val="superscript"/>
        </w:rPr>
        <w:t>,14</w:t>
      </w:r>
    </w:p>
    <w:p w14:paraId="5B4A21A0" w14:textId="406D86C6" w:rsidR="00A44A21" w:rsidRPr="00D81134" w:rsidRDefault="009E34EF" w:rsidP="00D81134">
      <w:pPr>
        <w:pStyle w:val="ListParagraph"/>
        <w:numPr>
          <w:ilvl w:val="0"/>
          <w:numId w:val="14"/>
        </w:numPr>
        <w:rPr>
          <w:rFonts w:ascii="Sans Serif Collection" w:hAnsi="Sans Serif Collection" w:cs="Sans Serif Collection"/>
        </w:rPr>
      </w:pPr>
      <w:r w:rsidRPr="00D81134">
        <w:rPr>
          <w:rFonts w:ascii="Sans Serif Collection" w:hAnsi="Sans Serif Collection" w:cs="Sans Serif Collection"/>
        </w:rPr>
        <w:t xml:space="preserve">About 456,000 </w:t>
      </w:r>
      <w:r w:rsidR="00CF6719" w:rsidRPr="00D81134">
        <w:rPr>
          <w:rFonts w:ascii="Sans Serif Collection" w:hAnsi="Sans Serif Collection" w:cs="Sans Serif Collection"/>
        </w:rPr>
        <w:t>(</w:t>
      </w:r>
      <w:r w:rsidR="001F28DF" w:rsidRPr="00D81134">
        <w:rPr>
          <w:rFonts w:ascii="Sans Serif Collection" w:hAnsi="Sans Serif Collection" w:cs="Sans Serif Collection"/>
        </w:rPr>
        <w:t xml:space="preserve">~1%) </w:t>
      </w:r>
      <w:r w:rsidRPr="00D81134">
        <w:rPr>
          <w:rFonts w:ascii="Sans Serif Collection" w:hAnsi="Sans Serif Collection" w:cs="Sans Serif Collection"/>
        </w:rPr>
        <w:t>children in the United States have epilepsy or seizure disorders.</w:t>
      </w:r>
      <w:r w:rsidR="00A44A21" w:rsidRPr="00D81134">
        <w:rPr>
          <w:rFonts w:ascii="Sans Serif Collection" w:hAnsi="Sans Serif Collection" w:cs="Sans Serif Collection"/>
          <w:vertAlign w:val="superscript"/>
        </w:rPr>
        <w:t>3</w:t>
      </w:r>
    </w:p>
    <w:p w14:paraId="103B1BC4" w14:textId="576E2AAB" w:rsidR="00BF15FB" w:rsidRPr="00D81134" w:rsidRDefault="00512369" w:rsidP="00D81134">
      <w:pPr>
        <w:pStyle w:val="ListParagraph"/>
        <w:numPr>
          <w:ilvl w:val="0"/>
          <w:numId w:val="14"/>
        </w:numPr>
        <w:rPr>
          <w:rFonts w:ascii="Sans Serif Collection" w:hAnsi="Sans Serif Collection" w:cs="Sans Serif Collection"/>
        </w:rPr>
      </w:pPr>
      <w:r w:rsidRPr="00D81134">
        <w:rPr>
          <w:rFonts w:ascii="Sans Serif Collection" w:hAnsi="Sans Serif Collection" w:cs="Sans Serif Collection"/>
        </w:rPr>
        <w:t xml:space="preserve">Epilepsy is </w:t>
      </w:r>
      <w:r w:rsidR="001F28DF" w:rsidRPr="00D81134">
        <w:rPr>
          <w:rFonts w:ascii="Sans Serif Collection" w:hAnsi="Sans Serif Collection" w:cs="Sans Serif Collection"/>
        </w:rPr>
        <w:t>considered</w:t>
      </w:r>
      <w:r w:rsidRPr="00D81134">
        <w:rPr>
          <w:rFonts w:ascii="Sans Serif Collection" w:hAnsi="Sans Serif Collection" w:cs="Sans Serif Collection"/>
        </w:rPr>
        <w:t xml:space="preserve"> a </w:t>
      </w:r>
      <w:r w:rsidRPr="00D81134">
        <w:rPr>
          <w:rFonts w:ascii="Sans Serif Collection" w:hAnsi="Sans Serif Collection" w:cs="Sans Serif Collection"/>
        </w:rPr>
        <w:t xml:space="preserve">spectrum </w:t>
      </w:r>
      <w:r w:rsidRPr="00D81134">
        <w:rPr>
          <w:rFonts w:ascii="Sans Serif Collection" w:hAnsi="Sans Serif Collection" w:cs="Sans Serif Collection"/>
        </w:rPr>
        <w:t xml:space="preserve">condition that can affect thinking, behavior, and emotions, not just </w:t>
      </w:r>
      <w:r w:rsidRPr="00D81134">
        <w:rPr>
          <w:rFonts w:ascii="Sans Serif Collection" w:hAnsi="Sans Serif Collection" w:cs="Sans Serif Collection"/>
        </w:rPr>
        <w:t>seizures.</w:t>
      </w:r>
      <w:r w:rsidR="00BF15FB" w:rsidRPr="00D81134">
        <w:rPr>
          <w:rFonts w:ascii="Sans Serif Collection" w:hAnsi="Sans Serif Collection" w:cs="Sans Serif Collection"/>
          <w:vertAlign w:val="superscript"/>
        </w:rPr>
        <w:t>1</w:t>
      </w:r>
      <w:r w:rsidR="00C45E68" w:rsidRPr="00D81134">
        <w:rPr>
          <w:rFonts w:ascii="Sans Serif Collection" w:hAnsi="Sans Serif Collection" w:cs="Sans Serif Collection"/>
          <w:vertAlign w:val="superscript"/>
        </w:rPr>
        <w:t xml:space="preserve">  </w:t>
      </w:r>
    </w:p>
    <w:p w14:paraId="2AA0B5D7" w14:textId="4C08FF68" w:rsidR="00A44A21" w:rsidRPr="00CB7694" w:rsidRDefault="00BF15FB" w:rsidP="00857315">
      <w:pPr>
        <w:pStyle w:val="Heading1"/>
        <w:rPr>
          <w:rFonts w:ascii="Sans Serif Collection" w:hAnsi="Sans Serif Collection" w:cs="Sans Serif Collection"/>
          <w:sz w:val="24"/>
          <w:szCs w:val="24"/>
        </w:rPr>
      </w:pPr>
      <w:r w:rsidRPr="00CB7694">
        <w:rPr>
          <w:rFonts w:ascii="Sans Serif Collection" w:hAnsi="Sans Serif Collection" w:cs="Sans Serif Collection"/>
          <w:sz w:val="24"/>
          <w:szCs w:val="24"/>
        </w:rPr>
        <w:t>Mental Health and Behavioral Risks</w:t>
      </w:r>
    </w:p>
    <w:p w14:paraId="70B1432E" w14:textId="78E4C972" w:rsidR="00BF15FB" w:rsidRPr="00CB7694" w:rsidRDefault="00BF15FB" w:rsidP="00103107">
      <w:pPr>
        <w:rPr>
          <w:rFonts w:ascii="Sans Serif Collection" w:hAnsi="Sans Serif Collection" w:cs="Sans Serif Collection"/>
        </w:rPr>
      </w:pPr>
      <w:r w:rsidRPr="00CB7694">
        <w:rPr>
          <w:rFonts w:ascii="Sans Serif Collection" w:hAnsi="Sans Serif Collection" w:cs="Sans Serif Collection"/>
        </w:rPr>
        <w:t xml:space="preserve">Children with epilepsy are at higher risk for mental health </w:t>
      </w:r>
      <w:r w:rsidR="00103107" w:rsidRPr="00CB7694">
        <w:rPr>
          <w:rFonts w:ascii="Sans Serif Collection" w:hAnsi="Sans Serif Collection" w:cs="Sans Serif Collection"/>
        </w:rPr>
        <w:t>challenges</w:t>
      </w:r>
      <w:r w:rsidRPr="00CB7694">
        <w:rPr>
          <w:rFonts w:ascii="Sans Serif Collection" w:hAnsi="Sans Serif Collection" w:cs="Sans Serif Collection"/>
        </w:rPr>
        <w:t>.</w:t>
      </w:r>
    </w:p>
    <w:p w14:paraId="5B6B41FB" w14:textId="77777777" w:rsidR="00BF15FB" w:rsidRPr="00CB7694" w:rsidRDefault="00BF15FB" w:rsidP="00BF15FB">
      <w:pPr>
        <w:rPr>
          <w:rFonts w:ascii="Sans Serif Collection" w:hAnsi="Sans Serif Collection" w:cs="Sans Serif Collection"/>
        </w:rPr>
      </w:pPr>
      <w:r w:rsidRPr="00CB7694">
        <w:rPr>
          <w:rFonts w:ascii="Sans Serif Collection" w:hAnsi="Sans Serif Collection" w:cs="Sans Serif Collection"/>
        </w:rPr>
        <w:t>Research shows:</w:t>
      </w:r>
    </w:p>
    <w:p w14:paraId="3CCF2734" w14:textId="7BBEC150" w:rsidR="00BF15FB" w:rsidRPr="00CB7694" w:rsidRDefault="00BF15FB" w:rsidP="00053912">
      <w:pPr>
        <w:pStyle w:val="ListParagraph"/>
        <w:numPr>
          <w:ilvl w:val="0"/>
          <w:numId w:val="1"/>
        </w:numPr>
        <w:rPr>
          <w:rFonts w:ascii="Sans Serif Collection" w:hAnsi="Sans Serif Collection" w:cs="Sans Serif Collection"/>
        </w:rPr>
      </w:pPr>
      <w:r w:rsidRPr="00CB7694">
        <w:rPr>
          <w:rFonts w:ascii="Sans Serif Collection" w:hAnsi="Sans Serif Collection" w:cs="Sans Serif Collection"/>
        </w:rPr>
        <w:lastRenderedPageBreak/>
        <w:t xml:space="preserve">9–49% </w:t>
      </w:r>
      <w:r w:rsidR="00053912" w:rsidRPr="00CB7694">
        <w:rPr>
          <w:rFonts w:ascii="Sans Serif Collection" w:hAnsi="Sans Serif Collection" w:cs="Sans Serif Collection"/>
        </w:rPr>
        <w:t>have symptoms of anxiety</w:t>
      </w:r>
      <w:r w:rsidRPr="00CB7694">
        <w:rPr>
          <w:rFonts w:ascii="Sans Serif Collection" w:hAnsi="Sans Serif Collection" w:cs="Sans Serif Collection"/>
          <w:vertAlign w:val="superscript"/>
        </w:rPr>
        <w:t>5</w:t>
      </w:r>
    </w:p>
    <w:p w14:paraId="721FDABE" w14:textId="495A51E1" w:rsidR="00BF15FB" w:rsidRPr="00CB7694" w:rsidRDefault="00BF15FB" w:rsidP="00053912">
      <w:pPr>
        <w:pStyle w:val="ListParagraph"/>
        <w:numPr>
          <w:ilvl w:val="0"/>
          <w:numId w:val="1"/>
        </w:numPr>
        <w:rPr>
          <w:rFonts w:ascii="Sans Serif Collection" w:hAnsi="Sans Serif Collection" w:cs="Sans Serif Collection"/>
        </w:rPr>
      </w:pPr>
      <w:r w:rsidRPr="00CB7694">
        <w:rPr>
          <w:rFonts w:ascii="Sans Serif Collection" w:hAnsi="Sans Serif Collection" w:cs="Sans Serif Collection"/>
        </w:rPr>
        <w:t xml:space="preserve">31% </w:t>
      </w:r>
      <w:r w:rsidR="00053912" w:rsidRPr="00CB7694">
        <w:rPr>
          <w:rFonts w:ascii="Sans Serif Collection" w:hAnsi="Sans Serif Collection" w:cs="Sans Serif Collection"/>
        </w:rPr>
        <w:t>meet the criteria for mental health disorders</w:t>
      </w:r>
      <w:r w:rsidRPr="00CB7694">
        <w:rPr>
          <w:rFonts w:ascii="Sans Serif Collection" w:hAnsi="Sans Serif Collection" w:cs="Sans Serif Collection"/>
          <w:vertAlign w:val="superscript"/>
        </w:rPr>
        <w:t>6</w:t>
      </w:r>
    </w:p>
    <w:p w14:paraId="4B179798" w14:textId="7978CB91" w:rsidR="00BF15FB" w:rsidRPr="00CB7694" w:rsidRDefault="00BF15FB" w:rsidP="005E607D">
      <w:pPr>
        <w:pStyle w:val="ListParagraph"/>
        <w:numPr>
          <w:ilvl w:val="0"/>
          <w:numId w:val="1"/>
        </w:numPr>
        <w:rPr>
          <w:rFonts w:ascii="Sans Serif Collection" w:hAnsi="Sans Serif Collection" w:cs="Sans Serif Collection"/>
        </w:rPr>
      </w:pPr>
      <w:r w:rsidRPr="00CB7694">
        <w:rPr>
          <w:rFonts w:ascii="Sans Serif Collection" w:hAnsi="Sans Serif Collection" w:cs="Sans Serif Collection"/>
        </w:rPr>
        <w:t xml:space="preserve">12.5% </w:t>
      </w:r>
      <w:r w:rsidR="005E607D" w:rsidRPr="00CB7694">
        <w:rPr>
          <w:rFonts w:ascii="Sans Serif Collection" w:hAnsi="Sans Serif Collection" w:cs="Sans Serif Collection"/>
        </w:rPr>
        <w:t>of children with new seizures have mental health conditions</w:t>
      </w:r>
      <w:r w:rsidRPr="00CB7694">
        <w:rPr>
          <w:rFonts w:ascii="Sans Serif Collection" w:hAnsi="Sans Serif Collection" w:cs="Sans Serif Collection"/>
          <w:vertAlign w:val="superscript"/>
        </w:rPr>
        <w:t>7</w:t>
      </w:r>
    </w:p>
    <w:p w14:paraId="4B0C4FEE" w14:textId="751DD422" w:rsidR="00BF15FB" w:rsidRPr="00CB7694" w:rsidRDefault="008B253F" w:rsidP="008B253F">
      <w:pPr>
        <w:rPr>
          <w:rFonts w:ascii="Sans Serif Collection" w:hAnsi="Sans Serif Collection" w:cs="Sans Serif Collection"/>
        </w:rPr>
      </w:pPr>
      <w:r w:rsidRPr="00CB7694">
        <w:rPr>
          <w:rFonts w:ascii="Sans Serif Collection" w:hAnsi="Sans Serif Collection" w:cs="Sans Serif Collection"/>
        </w:rPr>
        <w:t>Overall, 30–50% of children with epilepsy develop behavioral or mental health disorders, such as ADHD, anxiety, or depression</w:t>
      </w:r>
      <w:r w:rsidR="00BF15FB" w:rsidRPr="00CB7694">
        <w:rPr>
          <w:rFonts w:ascii="Sans Serif Collection" w:hAnsi="Sans Serif Collection" w:cs="Sans Serif Collection"/>
          <w:vertAlign w:val="superscript"/>
        </w:rPr>
        <w:t>8</w:t>
      </w:r>
    </w:p>
    <w:p w14:paraId="49F6F17F" w14:textId="77777777" w:rsidR="00E73A0C" w:rsidRDefault="00B12318" w:rsidP="00857315">
      <w:pPr>
        <w:rPr>
          <w:rFonts w:ascii="Sans Serif Collection" w:hAnsi="Sans Serif Collection" w:cs="Sans Serif Collection"/>
        </w:rPr>
      </w:pPr>
      <w:r w:rsidRPr="00CB7694">
        <w:rPr>
          <w:rFonts w:ascii="Sans Serif Collection" w:hAnsi="Sans Serif Collection" w:cs="Sans Serif Collection"/>
        </w:rPr>
        <w:t>Some students may also have</w:t>
      </w:r>
      <w:r w:rsidR="00EA4D96">
        <w:rPr>
          <w:rFonts w:ascii="Sans Serif Collection" w:hAnsi="Sans Serif Collection" w:cs="Sans Serif Collection"/>
        </w:rPr>
        <w:t>:</w:t>
      </w:r>
    </w:p>
    <w:p w14:paraId="7F8D3939" w14:textId="38428A1A" w:rsidR="00E73A0C" w:rsidRDefault="00B12318" w:rsidP="00E73A0C">
      <w:pPr>
        <w:pStyle w:val="ListParagraph"/>
        <w:numPr>
          <w:ilvl w:val="0"/>
          <w:numId w:val="13"/>
        </w:numPr>
        <w:rPr>
          <w:rFonts w:ascii="Sans Serif Collection" w:hAnsi="Sans Serif Collection" w:cs="Sans Serif Collection"/>
        </w:rPr>
      </w:pPr>
      <w:r w:rsidRPr="00E73A0C">
        <w:rPr>
          <w:rFonts w:ascii="Sans Serif Collection" w:hAnsi="Sans Serif Collection" w:cs="Sans Serif Collection"/>
        </w:rPr>
        <w:t>learning disabilities or developmental challenges</w:t>
      </w:r>
      <w:r w:rsidR="00BF15FB" w:rsidRPr="00E73A0C">
        <w:rPr>
          <w:rFonts w:ascii="Sans Serif Collection" w:hAnsi="Sans Serif Collection" w:cs="Sans Serif Collection"/>
        </w:rPr>
        <w:t>⁹</w:t>
      </w:r>
    </w:p>
    <w:p w14:paraId="1173420E" w14:textId="018D8C34" w:rsidR="00E73A0C" w:rsidRDefault="008F3E62" w:rsidP="00E73A0C">
      <w:pPr>
        <w:pStyle w:val="ListParagraph"/>
        <w:numPr>
          <w:ilvl w:val="0"/>
          <w:numId w:val="13"/>
        </w:numPr>
        <w:rPr>
          <w:rFonts w:ascii="Sans Serif Collection" w:hAnsi="Sans Serif Collection" w:cs="Sans Serif Collection"/>
        </w:rPr>
      </w:pPr>
      <w:r w:rsidRPr="00E73A0C">
        <w:rPr>
          <w:rFonts w:ascii="Sans Serif Collection" w:hAnsi="Sans Serif Collection" w:cs="Sans Serif Collection"/>
        </w:rPr>
        <w:t>have lower confidence</w:t>
      </w:r>
      <w:r w:rsidR="00571F97" w:rsidRPr="00E73A0C">
        <w:rPr>
          <w:rFonts w:ascii="Sans Serif Collection" w:hAnsi="Sans Serif Collection" w:cs="Sans Serif Collection"/>
          <w:vertAlign w:val="superscript"/>
        </w:rPr>
        <w:t>2</w:t>
      </w:r>
    </w:p>
    <w:p w14:paraId="15A70B49" w14:textId="2B179BA3" w:rsidR="00E73A0C" w:rsidRDefault="008F3E62" w:rsidP="00E73A0C">
      <w:pPr>
        <w:pStyle w:val="ListParagraph"/>
        <w:numPr>
          <w:ilvl w:val="0"/>
          <w:numId w:val="13"/>
        </w:numPr>
        <w:rPr>
          <w:rFonts w:ascii="Sans Serif Collection" w:hAnsi="Sans Serif Collection" w:cs="Sans Serif Collection"/>
        </w:rPr>
      </w:pPr>
      <w:r w:rsidRPr="00E73A0C">
        <w:rPr>
          <w:rFonts w:ascii="Sans Serif Collection" w:hAnsi="Sans Serif Collection" w:cs="Sans Serif Collection"/>
        </w:rPr>
        <w:t>worr</w:t>
      </w:r>
      <w:r w:rsidR="00E73A0C">
        <w:rPr>
          <w:rFonts w:ascii="Sans Serif Collection" w:hAnsi="Sans Serif Collection" w:cs="Sans Serif Collection"/>
        </w:rPr>
        <w:t>ies</w:t>
      </w:r>
      <w:r w:rsidRPr="00E73A0C">
        <w:rPr>
          <w:rFonts w:ascii="Sans Serif Collection" w:hAnsi="Sans Serif Collection" w:cs="Sans Serif Collection"/>
        </w:rPr>
        <w:t xml:space="preserve"> about having a seizure at school</w:t>
      </w:r>
      <w:r w:rsidR="00571F97" w:rsidRPr="00E73A0C">
        <w:rPr>
          <w:rFonts w:ascii="Sans Serif Collection" w:hAnsi="Sans Serif Collection" w:cs="Sans Serif Collection"/>
          <w:vertAlign w:val="superscript"/>
        </w:rPr>
        <w:t>2</w:t>
      </w:r>
    </w:p>
    <w:p w14:paraId="1C451F6F" w14:textId="63831ED4" w:rsidR="008F3E62" w:rsidRPr="00E73A0C" w:rsidRDefault="00E73A0C" w:rsidP="00E73A0C">
      <w:pPr>
        <w:pStyle w:val="ListParagraph"/>
        <w:numPr>
          <w:ilvl w:val="0"/>
          <w:numId w:val="13"/>
        </w:numPr>
        <w:rPr>
          <w:rFonts w:ascii="Sans Serif Collection" w:hAnsi="Sans Serif Collection" w:cs="Sans Serif Collection"/>
        </w:rPr>
      </w:pPr>
      <w:r>
        <w:rPr>
          <w:rFonts w:ascii="Sans Serif Collection" w:hAnsi="Sans Serif Collection" w:cs="Sans Serif Collection"/>
        </w:rPr>
        <w:t>worries about how peers</w:t>
      </w:r>
      <w:r w:rsidR="008F3E62" w:rsidRPr="00E73A0C">
        <w:rPr>
          <w:rFonts w:ascii="Sans Serif Collection" w:hAnsi="Sans Serif Collection" w:cs="Sans Serif Collection"/>
        </w:rPr>
        <w:t xml:space="preserve"> will react</w:t>
      </w:r>
      <w:r w:rsidR="008F3E62" w:rsidRPr="00E73A0C">
        <w:rPr>
          <w:rFonts w:ascii="Sans Serif Collection" w:hAnsi="Sans Serif Collection" w:cs="Sans Serif Collection"/>
          <w:vertAlign w:val="superscript"/>
        </w:rPr>
        <w:t>2</w:t>
      </w:r>
    </w:p>
    <w:p w14:paraId="7B345001" w14:textId="60419BEC" w:rsidR="00BF15FB" w:rsidRPr="00CB7694" w:rsidRDefault="00BF15FB" w:rsidP="00857315">
      <w:pPr>
        <w:pStyle w:val="Heading1"/>
        <w:rPr>
          <w:rFonts w:ascii="Sans Serif Collection" w:hAnsi="Sans Serif Collection" w:cs="Sans Serif Collection"/>
          <w:sz w:val="24"/>
          <w:szCs w:val="24"/>
        </w:rPr>
      </w:pPr>
      <w:r w:rsidRPr="00CB7694">
        <w:rPr>
          <w:rFonts w:ascii="Sans Serif Collection" w:hAnsi="Sans Serif Collection" w:cs="Sans Serif Collection"/>
          <w:sz w:val="24"/>
          <w:szCs w:val="24"/>
        </w:rPr>
        <w:t>Impact on Learning</w:t>
      </w:r>
    </w:p>
    <w:p w14:paraId="5F3635BC" w14:textId="28565E22" w:rsidR="00BF15FB" w:rsidRPr="00CB7694" w:rsidRDefault="00A307E4" w:rsidP="00A307E4">
      <w:pPr>
        <w:rPr>
          <w:rFonts w:ascii="Sans Serif Collection" w:hAnsi="Sans Serif Collection" w:cs="Sans Serif Collection"/>
        </w:rPr>
      </w:pPr>
      <w:r w:rsidRPr="00CB7694">
        <w:rPr>
          <w:rFonts w:ascii="Sans Serif Collection" w:hAnsi="Sans Serif Collection" w:cs="Sans Serif Collection"/>
        </w:rPr>
        <w:t>More than half of children with epilepsy say it affects their learning</w:t>
      </w:r>
      <w:r w:rsidR="00BF15FB" w:rsidRPr="00CB7694">
        <w:rPr>
          <w:rFonts w:ascii="Sans Serif Collection" w:hAnsi="Sans Serif Collection" w:cs="Sans Serif Collection"/>
        </w:rPr>
        <w:t>.</w:t>
      </w:r>
      <w:r w:rsidR="00BF15FB" w:rsidRPr="00CB7694">
        <w:rPr>
          <w:rFonts w:ascii="Sans Serif Collection" w:hAnsi="Sans Serif Collection" w:cs="Sans Serif Collection"/>
          <w:vertAlign w:val="superscript"/>
        </w:rPr>
        <w:t>4</w:t>
      </w:r>
    </w:p>
    <w:p w14:paraId="3DB84B08" w14:textId="77777777" w:rsidR="00BF15FB" w:rsidRPr="00CB7694" w:rsidRDefault="00BF15FB" w:rsidP="00BF15FB">
      <w:pPr>
        <w:rPr>
          <w:rFonts w:ascii="Sans Serif Collection" w:hAnsi="Sans Serif Collection" w:cs="Sans Serif Collection"/>
        </w:rPr>
      </w:pPr>
      <w:r w:rsidRPr="00CB7694">
        <w:rPr>
          <w:rFonts w:ascii="Sans Serif Collection" w:hAnsi="Sans Serif Collection" w:cs="Sans Serif Collection"/>
        </w:rPr>
        <w:t>Students may experience:</w:t>
      </w:r>
    </w:p>
    <w:p w14:paraId="622354A9" w14:textId="6AC2F67B" w:rsidR="00BF15FB" w:rsidRPr="00CB7694" w:rsidRDefault="00E73999" w:rsidP="00E73999">
      <w:pPr>
        <w:pStyle w:val="ListParagraph"/>
        <w:numPr>
          <w:ilvl w:val="0"/>
          <w:numId w:val="2"/>
        </w:numPr>
        <w:rPr>
          <w:rFonts w:ascii="Sans Serif Collection" w:hAnsi="Sans Serif Collection" w:cs="Sans Serif Collection"/>
        </w:rPr>
      </w:pPr>
      <w:r w:rsidRPr="00CB7694">
        <w:rPr>
          <w:rFonts w:ascii="Sans Serif Collection" w:hAnsi="Sans Serif Collection" w:cs="Sans Serif Collection"/>
        </w:rPr>
        <w:t>trouble paying attention and staying focused</w:t>
      </w:r>
      <w:r w:rsidR="00BF15FB" w:rsidRPr="00CB7694">
        <w:rPr>
          <w:rFonts w:ascii="Sans Serif Collection" w:hAnsi="Sans Serif Collection" w:cs="Sans Serif Collection"/>
          <w:vertAlign w:val="superscript"/>
        </w:rPr>
        <w:t>2,4,10</w:t>
      </w:r>
    </w:p>
    <w:p w14:paraId="0073C0AC" w14:textId="0D9DD3C9" w:rsidR="00BF15FB" w:rsidRPr="00CB7694" w:rsidRDefault="00BF15FB" w:rsidP="004C3BA8">
      <w:pPr>
        <w:pStyle w:val="ListParagraph"/>
        <w:numPr>
          <w:ilvl w:val="0"/>
          <w:numId w:val="2"/>
        </w:numPr>
        <w:rPr>
          <w:rFonts w:ascii="Sans Serif Collection" w:hAnsi="Sans Serif Collection" w:cs="Sans Serif Collection"/>
        </w:rPr>
      </w:pPr>
      <w:r w:rsidRPr="00CB7694">
        <w:rPr>
          <w:rFonts w:ascii="Sans Serif Collection" w:hAnsi="Sans Serif Collection" w:cs="Sans Serif Collection"/>
        </w:rPr>
        <w:t xml:space="preserve">memory </w:t>
      </w:r>
      <w:r w:rsidR="004C3BA8" w:rsidRPr="00CB7694">
        <w:rPr>
          <w:rFonts w:ascii="Sans Serif Collection" w:hAnsi="Sans Serif Collection" w:cs="Sans Serif Collection"/>
        </w:rPr>
        <w:t>difficulties</w:t>
      </w:r>
      <w:r w:rsidRPr="00CB7694">
        <w:rPr>
          <w:rFonts w:ascii="Sans Serif Collection" w:hAnsi="Sans Serif Collection" w:cs="Sans Serif Collection"/>
          <w:vertAlign w:val="superscript"/>
        </w:rPr>
        <w:t>2,4</w:t>
      </w:r>
    </w:p>
    <w:p w14:paraId="73B341D3" w14:textId="1A76DAD7" w:rsidR="00BF15FB" w:rsidRPr="00CB7694" w:rsidRDefault="004C3BA8" w:rsidP="004C3BA8">
      <w:pPr>
        <w:pStyle w:val="ListParagraph"/>
        <w:numPr>
          <w:ilvl w:val="0"/>
          <w:numId w:val="2"/>
        </w:numPr>
        <w:rPr>
          <w:rFonts w:ascii="Sans Serif Collection" w:hAnsi="Sans Serif Collection" w:cs="Sans Serif Collection"/>
        </w:rPr>
      </w:pPr>
      <w:r w:rsidRPr="00CB7694">
        <w:rPr>
          <w:rFonts w:ascii="Sans Serif Collection" w:hAnsi="Sans Serif Collection" w:cs="Sans Serif Collection"/>
        </w:rPr>
        <w:t xml:space="preserve">slower thinking </w:t>
      </w:r>
      <w:r w:rsidR="00C20C2A">
        <w:rPr>
          <w:rFonts w:ascii="Sans Serif Collection" w:hAnsi="Sans Serif Collection" w:cs="Sans Serif Collection"/>
        </w:rPr>
        <w:t xml:space="preserve"> and processing</w:t>
      </w:r>
      <w:r w:rsidR="00BF15FB" w:rsidRPr="00CB7694">
        <w:rPr>
          <w:rFonts w:ascii="Sans Serif Collection" w:hAnsi="Sans Serif Collection" w:cs="Sans Serif Collection"/>
          <w:vertAlign w:val="superscript"/>
        </w:rPr>
        <w:t>2,4</w:t>
      </w:r>
    </w:p>
    <w:p w14:paraId="174B6B44" w14:textId="45A649A4" w:rsidR="007F5173" w:rsidRPr="00CB7694" w:rsidRDefault="00007E98" w:rsidP="00007E98">
      <w:pPr>
        <w:pStyle w:val="ListParagraph"/>
        <w:numPr>
          <w:ilvl w:val="0"/>
          <w:numId w:val="2"/>
        </w:numPr>
        <w:rPr>
          <w:rFonts w:ascii="Sans Serif Collection" w:hAnsi="Sans Serif Collection" w:cs="Sans Serif Collection"/>
        </w:rPr>
      </w:pPr>
      <w:r w:rsidRPr="00CB7694">
        <w:rPr>
          <w:rFonts w:ascii="Sans Serif Collection" w:hAnsi="Sans Serif Collection" w:cs="Sans Serif Collection"/>
        </w:rPr>
        <w:t>tiredness after seizures or from medication</w:t>
      </w:r>
      <w:r w:rsidR="00BF15FB" w:rsidRPr="00CB7694">
        <w:rPr>
          <w:rFonts w:ascii="Sans Serif Collection" w:hAnsi="Sans Serif Collection" w:cs="Sans Serif Collection"/>
          <w:vertAlign w:val="superscript"/>
        </w:rPr>
        <w:t>2,4</w:t>
      </w:r>
    </w:p>
    <w:p w14:paraId="46C32728" w14:textId="767A3C7A" w:rsidR="00BF15FB" w:rsidRPr="00CB7694" w:rsidRDefault="00BF15FB" w:rsidP="00007E98">
      <w:pPr>
        <w:pStyle w:val="ListParagraph"/>
        <w:numPr>
          <w:ilvl w:val="0"/>
          <w:numId w:val="2"/>
        </w:numPr>
        <w:rPr>
          <w:rFonts w:ascii="Sans Serif Collection" w:hAnsi="Sans Serif Collection" w:cs="Sans Serif Collection"/>
        </w:rPr>
      </w:pPr>
      <w:r w:rsidRPr="00CB7694">
        <w:rPr>
          <w:rFonts w:ascii="Sans Serif Collection" w:hAnsi="Sans Serif Collection" w:cs="Sans Serif Collection"/>
        </w:rPr>
        <w:t xml:space="preserve"> </w:t>
      </w:r>
      <w:r w:rsidR="00007E98" w:rsidRPr="00CB7694">
        <w:rPr>
          <w:rFonts w:ascii="Sans Serif Collection" w:hAnsi="Sans Serif Collection" w:cs="Sans Serif Collection"/>
        </w:rPr>
        <w:t xml:space="preserve">missed lessons </w:t>
      </w:r>
      <w:r w:rsidR="000A353F">
        <w:rPr>
          <w:rFonts w:ascii="Sans Serif Collection" w:hAnsi="Sans Serif Collection" w:cs="Sans Serif Collection"/>
        </w:rPr>
        <w:t xml:space="preserve">because of </w:t>
      </w:r>
      <w:r w:rsidR="00007E98" w:rsidRPr="00CB7694">
        <w:rPr>
          <w:rFonts w:ascii="Sans Serif Collection" w:hAnsi="Sans Serif Collection" w:cs="Sans Serif Collection"/>
        </w:rPr>
        <w:t xml:space="preserve"> seizures or recovery time</w:t>
      </w:r>
      <w:r w:rsidRPr="00CB7694">
        <w:rPr>
          <w:rFonts w:ascii="Sans Serif Collection" w:hAnsi="Sans Serif Collection" w:cs="Sans Serif Collection"/>
          <w:vertAlign w:val="superscript"/>
        </w:rPr>
        <w:t>2,4</w:t>
      </w:r>
    </w:p>
    <w:p w14:paraId="47C1FEA6" w14:textId="142B30B3" w:rsidR="00BF15FB" w:rsidRPr="00CB7694" w:rsidRDefault="00AB7AFF" w:rsidP="00AB7AFF">
      <w:pPr>
        <w:rPr>
          <w:rFonts w:ascii="Sans Serif Collection" w:hAnsi="Sans Serif Collection" w:cs="Sans Serif Collection"/>
        </w:rPr>
      </w:pPr>
      <w:r w:rsidRPr="00CB7694">
        <w:rPr>
          <w:rFonts w:ascii="Sans Serif Collection" w:hAnsi="Sans Serif Collection" w:cs="Sans Serif Collection"/>
        </w:rPr>
        <w:t>These challenges can lead to lower academic performance.</w:t>
      </w:r>
      <w:r w:rsidR="00BF15FB" w:rsidRPr="00CB7694">
        <w:rPr>
          <w:rFonts w:ascii="Sans Serif Collection" w:hAnsi="Sans Serif Collection" w:cs="Sans Serif Collection"/>
          <w:vertAlign w:val="superscript"/>
        </w:rPr>
        <w:t>2,4</w:t>
      </w:r>
    </w:p>
    <w:p w14:paraId="78530D54" w14:textId="4568DF91" w:rsidR="00BF15FB" w:rsidRPr="00CB7694" w:rsidRDefault="00773574" w:rsidP="00773574">
      <w:pPr>
        <w:rPr>
          <w:rFonts w:ascii="Sans Serif Collection" w:hAnsi="Sans Serif Collection" w:cs="Sans Serif Collection"/>
        </w:rPr>
      </w:pPr>
      <w:r w:rsidRPr="00CB7694">
        <w:rPr>
          <w:rFonts w:ascii="Sans Serif Collection" w:hAnsi="Sans Serif Collection" w:cs="Sans Serif Collection"/>
        </w:rPr>
        <w:t>Medicines used to control seizures can also affect learning. Possible side effects include:</w:t>
      </w:r>
    </w:p>
    <w:p w14:paraId="2533465B" w14:textId="0FF735D9" w:rsidR="00BF15FB" w:rsidRPr="00CB7694" w:rsidRDefault="00932C66" w:rsidP="00932C66">
      <w:pPr>
        <w:pStyle w:val="ListParagraph"/>
        <w:numPr>
          <w:ilvl w:val="0"/>
          <w:numId w:val="3"/>
        </w:numPr>
        <w:rPr>
          <w:rFonts w:ascii="Sans Serif Collection" w:hAnsi="Sans Serif Collection" w:cs="Sans Serif Collection"/>
        </w:rPr>
      </w:pPr>
      <w:r w:rsidRPr="00CB7694">
        <w:rPr>
          <w:rFonts w:ascii="Sans Serif Collection" w:hAnsi="Sans Serif Collection" w:cs="Sans Serif Collection"/>
        </w:rPr>
        <w:t>feeling very tired or low energy</w:t>
      </w:r>
      <w:r w:rsidR="00BF15FB" w:rsidRPr="00CB7694">
        <w:rPr>
          <w:rFonts w:ascii="Sans Serif Collection" w:hAnsi="Sans Serif Collection" w:cs="Sans Serif Collection"/>
          <w:vertAlign w:val="superscript"/>
        </w:rPr>
        <w:t>2,4</w:t>
      </w:r>
    </w:p>
    <w:p w14:paraId="3B1EC7D5" w14:textId="6FC68F33" w:rsidR="00BF15FB" w:rsidRPr="00CB7694" w:rsidRDefault="00BF15FB" w:rsidP="007F5173">
      <w:pPr>
        <w:pStyle w:val="ListParagraph"/>
        <w:numPr>
          <w:ilvl w:val="0"/>
          <w:numId w:val="3"/>
        </w:numPr>
        <w:rPr>
          <w:rFonts w:ascii="Sans Serif Collection" w:hAnsi="Sans Serif Collection" w:cs="Sans Serif Collection"/>
        </w:rPr>
      </w:pPr>
      <w:r w:rsidRPr="00CB7694">
        <w:rPr>
          <w:rFonts w:ascii="Sans Serif Collection" w:hAnsi="Sans Serif Collection" w:cs="Sans Serif Collection"/>
        </w:rPr>
        <w:t>irritability or mood changes</w:t>
      </w:r>
      <w:r w:rsidRPr="00CB7694">
        <w:rPr>
          <w:rFonts w:ascii="Sans Serif Collection" w:hAnsi="Sans Serif Collection" w:cs="Sans Serif Collection"/>
          <w:vertAlign w:val="superscript"/>
        </w:rPr>
        <w:t>2,4</w:t>
      </w:r>
    </w:p>
    <w:p w14:paraId="26E507C1" w14:textId="573ECF88" w:rsidR="00BF15FB" w:rsidRPr="00CB7694" w:rsidRDefault="00316AA0" w:rsidP="00316AA0">
      <w:pPr>
        <w:pStyle w:val="ListParagraph"/>
        <w:numPr>
          <w:ilvl w:val="0"/>
          <w:numId w:val="3"/>
        </w:numPr>
        <w:rPr>
          <w:rFonts w:ascii="Sans Serif Collection" w:hAnsi="Sans Serif Collection" w:cs="Sans Serif Collection"/>
        </w:rPr>
      </w:pPr>
      <w:r w:rsidRPr="00CB7694">
        <w:rPr>
          <w:rFonts w:ascii="Sans Serif Collection" w:hAnsi="Sans Serif Collection" w:cs="Sans Serif Collection"/>
        </w:rPr>
        <w:t>difficulty with attention or memory</w:t>
      </w:r>
      <w:r w:rsidR="00BF15FB" w:rsidRPr="00CB7694">
        <w:rPr>
          <w:rFonts w:ascii="Sans Serif Collection" w:hAnsi="Sans Serif Collection" w:cs="Sans Serif Collection"/>
          <w:vertAlign w:val="superscript"/>
        </w:rPr>
        <w:t>2,4</w:t>
      </w:r>
    </w:p>
    <w:p w14:paraId="1B9A7EF5" w14:textId="32D26AD9" w:rsidR="004E1EBD" w:rsidRPr="00CB7694" w:rsidRDefault="004E1EBD" w:rsidP="00D75AE1">
      <w:pPr>
        <w:pStyle w:val="Heading1"/>
        <w:rPr>
          <w:rFonts w:ascii="Sans Serif Collection" w:hAnsi="Sans Serif Collection" w:cs="Sans Serif Collection"/>
          <w:sz w:val="24"/>
          <w:szCs w:val="24"/>
        </w:rPr>
      </w:pPr>
      <w:r w:rsidRPr="00CB7694">
        <w:rPr>
          <w:rFonts w:ascii="Sans Serif Collection" w:hAnsi="Sans Serif Collection" w:cs="Sans Serif Collection"/>
          <w:sz w:val="24"/>
          <w:szCs w:val="24"/>
        </w:rPr>
        <w:t>Common Myths About Epilepsy</w:t>
      </w:r>
    </w:p>
    <w:p w14:paraId="3A2E5B71" w14:textId="77777777" w:rsidR="00D24513" w:rsidRPr="00CB7694" w:rsidRDefault="00D24513" w:rsidP="00D24513">
      <w:pPr>
        <w:rPr>
          <w:rFonts w:ascii="Sans Serif Collection" w:hAnsi="Sans Serif Collection" w:cs="Sans Serif Collection"/>
        </w:rPr>
      </w:pPr>
      <w:r w:rsidRPr="00CB7694">
        <w:rPr>
          <w:rFonts w:ascii="Sans Serif Collection" w:hAnsi="Sans Serif Collection" w:cs="Sans Serif Collection"/>
        </w:rPr>
        <w:t>Misconceptions about epilepsy can lead to stigma and unsafe responses.</w:t>
      </w:r>
    </w:p>
    <w:p w14:paraId="1F76D592" w14:textId="389E1773" w:rsidR="00D24513" w:rsidRPr="00CB7694" w:rsidRDefault="00D24513" w:rsidP="00D24513">
      <w:pPr>
        <w:rPr>
          <w:rFonts w:ascii="Sans Serif Collection" w:hAnsi="Sans Serif Collection" w:cs="Sans Serif Collection"/>
        </w:rPr>
      </w:pPr>
      <w:r w:rsidRPr="00CB7694">
        <w:rPr>
          <w:rFonts w:ascii="Sans Serif Collection" w:hAnsi="Sans Serif Collection" w:cs="Sans Serif Collection"/>
          <w:b/>
          <w:bCs/>
        </w:rPr>
        <w:t>Myth:</w:t>
      </w:r>
      <w:r w:rsidRPr="00CB7694">
        <w:rPr>
          <w:rFonts w:ascii="Sans Serif Collection" w:hAnsi="Sans Serif Collection" w:cs="Sans Serif Collection"/>
        </w:rPr>
        <w:t xml:space="preserve"> All seizures involve </w:t>
      </w:r>
      <w:r w:rsidR="00143C15" w:rsidRPr="00CB7694">
        <w:rPr>
          <w:rFonts w:ascii="Sans Serif Collection" w:hAnsi="Sans Serif Collection" w:cs="Sans Serif Collection"/>
        </w:rPr>
        <w:t>convulsions (</w:t>
      </w:r>
      <w:r w:rsidR="00143C15" w:rsidRPr="00CB7694">
        <w:rPr>
          <w:rFonts w:ascii="Sans Serif Collection" w:hAnsi="Sans Serif Collection" w:cs="Sans Serif Collection"/>
        </w:rPr>
        <w:t>uncontrollable muscle spasms)</w:t>
      </w:r>
      <w:r w:rsidRPr="00CB7694">
        <w:rPr>
          <w:rFonts w:ascii="Sans Serif Collection" w:hAnsi="Sans Serif Collection" w:cs="Sans Serif Collection"/>
        </w:rPr>
        <w:t>.</w:t>
      </w:r>
    </w:p>
    <w:p w14:paraId="2CEBFB83" w14:textId="0883BD29" w:rsidR="00D24513" w:rsidRPr="00CB7694" w:rsidRDefault="00D24513" w:rsidP="00D24513">
      <w:pPr>
        <w:rPr>
          <w:rFonts w:ascii="Sans Serif Collection" w:hAnsi="Sans Serif Collection" w:cs="Sans Serif Collection"/>
        </w:rPr>
      </w:pPr>
      <w:r w:rsidRPr="00CB7694">
        <w:rPr>
          <w:rFonts w:ascii="Sans Serif Collection" w:hAnsi="Sans Serif Collection" w:cs="Sans Serif Collection"/>
          <w:b/>
          <w:bCs/>
        </w:rPr>
        <w:t>Fact:</w:t>
      </w:r>
      <w:r w:rsidRPr="00CB7694">
        <w:rPr>
          <w:rFonts w:ascii="Sans Serif Collection" w:hAnsi="Sans Serif Collection" w:cs="Sans Serif Collection"/>
        </w:rPr>
        <w:t xml:space="preserve"> Some seizures involve staring or confusion </w:t>
      </w:r>
      <w:r w:rsidR="00AF35CD" w:rsidRPr="00CB7694">
        <w:rPr>
          <w:rFonts w:ascii="Sans Serif Collection" w:hAnsi="Sans Serif Collection" w:cs="Sans Serif Collection"/>
        </w:rPr>
        <w:t>instead of</w:t>
      </w:r>
      <w:r w:rsidRPr="00CB7694">
        <w:rPr>
          <w:rFonts w:ascii="Sans Serif Collection" w:hAnsi="Sans Serif Collection" w:cs="Sans Serif Collection"/>
        </w:rPr>
        <w:t xml:space="preserve"> convulsions.</w:t>
      </w:r>
      <w:r w:rsidRPr="00CB7694">
        <w:rPr>
          <w:rFonts w:ascii="Sans Serif Collection" w:hAnsi="Sans Serif Collection" w:cs="Sans Serif Collection"/>
          <w:vertAlign w:val="superscript"/>
        </w:rPr>
        <w:t>1,2,11</w:t>
      </w:r>
    </w:p>
    <w:p w14:paraId="741C9047" w14:textId="77777777" w:rsidR="00D24513" w:rsidRPr="00CB7694" w:rsidRDefault="00D24513" w:rsidP="00D24513">
      <w:pPr>
        <w:rPr>
          <w:rFonts w:ascii="Sans Serif Collection" w:hAnsi="Sans Serif Collection" w:cs="Sans Serif Collection"/>
        </w:rPr>
      </w:pPr>
      <w:r w:rsidRPr="00CB7694">
        <w:rPr>
          <w:rFonts w:ascii="Sans Serif Collection" w:hAnsi="Sans Serif Collection" w:cs="Sans Serif Collection"/>
          <w:b/>
          <w:bCs/>
        </w:rPr>
        <w:t>Myth:</w:t>
      </w:r>
      <w:r w:rsidRPr="00CB7694">
        <w:rPr>
          <w:rFonts w:ascii="Sans Serif Collection" w:hAnsi="Sans Serif Collection" w:cs="Sans Serif Collection"/>
        </w:rPr>
        <w:t xml:space="preserve"> A person can swallow their tongue during a seizure.</w:t>
      </w:r>
    </w:p>
    <w:p w14:paraId="06D7DCC5" w14:textId="2143CB15" w:rsidR="00D24513" w:rsidRPr="00CB7694" w:rsidRDefault="00D24513" w:rsidP="00D24513">
      <w:pPr>
        <w:rPr>
          <w:rFonts w:ascii="Sans Serif Collection" w:hAnsi="Sans Serif Collection" w:cs="Sans Serif Collection"/>
        </w:rPr>
      </w:pPr>
      <w:r w:rsidRPr="00CB7694">
        <w:rPr>
          <w:rFonts w:ascii="Sans Serif Collection" w:hAnsi="Sans Serif Collection" w:cs="Sans Serif Collection"/>
          <w:b/>
          <w:bCs/>
        </w:rPr>
        <w:t>Fact:</w:t>
      </w:r>
      <w:r w:rsidRPr="00CB7694">
        <w:rPr>
          <w:rFonts w:ascii="Sans Serif Collection" w:hAnsi="Sans Serif Collection" w:cs="Sans Serif Collection"/>
        </w:rPr>
        <w:t xml:space="preserve"> This is impossible. Putting objects in the mouth can cause </w:t>
      </w:r>
      <w:r w:rsidR="00712D14" w:rsidRPr="00CB7694">
        <w:rPr>
          <w:rFonts w:ascii="Sans Serif Collection" w:hAnsi="Sans Serif Collection" w:cs="Sans Serif Collection"/>
        </w:rPr>
        <w:t>harm</w:t>
      </w:r>
      <w:r w:rsidRPr="00CB7694">
        <w:rPr>
          <w:rFonts w:ascii="Sans Serif Collection" w:hAnsi="Sans Serif Collection" w:cs="Sans Serif Collection"/>
        </w:rPr>
        <w:t>.</w:t>
      </w:r>
      <w:r w:rsidRPr="00CB7694">
        <w:rPr>
          <w:rFonts w:ascii="Sans Serif Collection" w:hAnsi="Sans Serif Collection" w:cs="Sans Serif Collection"/>
          <w:vertAlign w:val="superscript"/>
        </w:rPr>
        <w:t>11,12</w:t>
      </w:r>
    </w:p>
    <w:p w14:paraId="223D377A" w14:textId="77777777" w:rsidR="00D24513" w:rsidRPr="00CB7694" w:rsidRDefault="00D24513" w:rsidP="00D24513">
      <w:pPr>
        <w:rPr>
          <w:rFonts w:ascii="Sans Serif Collection" w:hAnsi="Sans Serif Collection" w:cs="Sans Serif Collection"/>
        </w:rPr>
      </w:pPr>
      <w:r w:rsidRPr="00CB7694">
        <w:rPr>
          <w:rFonts w:ascii="Sans Serif Collection" w:hAnsi="Sans Serif Collection" w:cs="Sans Serif Collection"/>
          <w:b/>
          <w:bCs/>
        </w:rPr>
        <w:t>Myth:</w:t>
      </w:r>
      <w:r w:rsidRPr="00CB7694">
        <w:rPr>
          <w:rFonts w:ascii="Sans Serif Collection" w:hAnsi="Sans Serif Collection" w:cs="Sans Serif Collection"/>
        </w:rPr>
        <w:t xml:space="preserve"> A person should be restrained during a seizure.</w:t>
      </w:r>
    </w:p>
    <w:p w14:paraId="218608DB" w14:textId="4FFD5644" w:rsidR="00D24513" w:rsidRPr="00CB7694" w:rsidRDefault="00D24513" w:rsidP="00D24513">
      <w:pPr>
        <w:rPr>
          <w:rFonts w:ascii="Sans Serif Collection" w:hAnsi="Sans Serif Collection" w:cs="Sans Serif Collection"/>
        </w:rPr>
      </w:pPr>
      <w:r w:rsidRPr="00CB7694">
        <w:rPr>
          <w:rFonts w:ascii="Sans Serif Collection" w:hAnsi="Sans Serif Collection" w:cs="Sans Serif Collection"/>
          <w:b/>
          <w:bCs/>
        </w:rPr>
        <w:t>Fact:</w:t>
      </w:r>
      <w:r w:rsidRPr="00CB7694">
        <w:rPr>
          <w:rFonts w:ascii="Sans Serif Collection" w:hAnsi="Sans Serif Collection" w:cs="Sans Serif Collection"/>
        </w:rPr>
        <w:t xml:space="preserve"> Restraint can cause harm. </w:t>
      </w:r>
      <w:r w:rsidR="009432E5" w:rsidRPr="00CB7694">
        <w:rPr>
          <w:rFonts w:ascii="Sans Serif Collection" w:hAnsi="Sans Serif Collection" w:cs="Sans Serif Collection"/>
        </w:rPr>
        <w:t>Instead, p</w:t>
      </w:r>
      <w:r w:rsidRPr="00CB7694">
        <w:rPr>
          <w:rFonts w:ascii="Sans Serif Collection" w:hAnsi="Sans Serif Collection" w:cs="Sans Serif Collection"/>
        </w:rPr>
        <w:t xml:space="preserve">rotect the person </w:t>
      </w:r>
      <w:r w:rsidR="00E922F5" w:rsidRPr="00CB7694">
        <w:rPr>
          <w:rFonts w:ascii="Sans Serif Collection" w:hAnsi="Sans Serif Collection" w:cs="Sans Serif Collection"/>
        </w:rPr>
        <w:t>from</w:t>
      </w:r>
      <w:r w:rsidR="007E4D7D" w:rsidRPr="00CB7694">
        <w:rPr>
          <w:rFonts w:ascii="Sans Serif Collection" w:hAnsi="Sans Serif Collection" w:cs="Sans Serif Collection"/>
        </w:rPr>
        <w:t xml:space="preserve"> hazards</w:t>
      </w:r>
      <w:r w:rsidRPr="00CB7694">
        <w:rPr>
          <w:rFonts w:ascii="Sans Serif Collection" w:hAnsi="Sans Serif Collection" w:cs="Sans Serif Collection"/>
        </w:rPr>
        <w:t>.</w:t>
      </w:r>
      <w:r w:rsidRPr="00CB7694">
        <w:rPr>
          <w:rFonts w:ascii="Sans Serif Collection" w:hAnsi="Sans Serif Collection" w:cs="Sans Serif Collection"/>
          <w:vertAlign w:val="superscript"/>
        </w:rPr>
        <w:t>11,13</w:t>
      </w:r>
    </w:p>
    <w:p w14:paraId="2E0E829D" w14:textId="77777777" w:rsidR="00D24513" w:rsidRPr="00CB7694" w:rsidRDefault="00D24513" w:rsidP="00D24513">
      <w:pPr>
        <w:rPr>
          <w:rFonts w:ascii="Sans Serif Collection" w:hAnsi="Sans Serif Collection" w:cs="Sans Serif Collection"/>
        </w:rPr>
      </w:pPr>
      <w:r w:rsidRPr="00CB7694">
        <w:rPr>
          <w:rFonts w:ascii="Sans Serif Collection" w:hAnsi="Sans Serif Collection" w:cs="Sans Serif Collection"/>
          <w:b/>
          <w:bCs/>
        </w:rPr>
        <w:t>Myth:</w:t>
      </w:r>
      <w:r w:rsidRPr="00CB7694">
        <w:rPr>
          <w:rFonts w:ascii="Sans Serif Collection" w:hAnsi="Sans Serif Collection" w:cs="Sans Serif Collection"/>
        </w:rPr>
        <w:t xml:space="preserve"> Epilepsy is a mental illness.</w:t>
      </w:r>
    </w:p>
    <w:p w14:paraId="7DB59EB1" w14:textId="05B191CB" w:rsidR="00D24513" w:rsidRPr="00CB7694" w:rsidRDefault="00D24513" w:rsidP="00D24513">
      <w:pPr>
        <w:rPr>
          <w:rFonts w:ascii="Sans Serif Collection" w:hAnsi="Sans Serif Collection" w:cs="Sans Serif Collection"/>
        </w:rPr>
      </w:pPr>
      <w:r w:rsidRPr="00CB7694">
        <w:rPr>
          <w:rFonts w:ascii="Sans Serif Collection" w:hAnsi="Sans Serif Collection" w:cs="Sans Serif Collection"/>
          <w:b/>
          <w:bCs/>
        </w:rPr>
        <w:t>Fact:</w:t>
      </w:r>
      <w:r w:rsidRPr="00CB7694">
        <w:rPr>
          <w:rFonts w:ascii="Sans Serif Collection" w:hAnsi="Sans Serif Collection" w:cs="Sans Serif Collection"/>
        </w:rPr>
        <w:t xml:space="preserve"> Epilepsy is a neurological </w:t>
      </w:r>
      <w:r w:rsidR="009A7DAB" w:rsidRPr="00CB7694">
        <w:rPr>
          <w:rFonts w:ascii="Sans Serif Collection" w:hAnsi="Sans Serif Collection" w:cs="Sans Serif Collection"/>
        </w:rPr>
        <w:t xml:space="preserve">(brain) </w:t>
      </w:r>
      <w:r w:rsidRPr="00CB7694">
        <w:rPr>
          <w:rFonts w:ascii="Sans Serif Collection" w:hAnsi="Sans Serif Collection" w:cs="Sans Serif Collection"/>
        </w:rPr>
        <w:t>condition</w:t>
      </w:r>
      <w:r w:rsidR="00E8315D" w:rsidRPr="00CB7694">
        <w:rPr>
          <w:rFonts w:ascii="Sans Serif Collection" w:hAnsi="Sans Serif Collection" w:cs="Sans Serif Collection"/>
        </w:rPr>
        <w:t>.</w:t>
      </w:r>
      <w:r w:rsidR="00E8315D" w:rsidRPr="00CB7694">
        <w:rPr>
          <w:rFonts w:ascii="Sans Serif Collection" w:hAnsi="Sans Serif Collection" w:cs="Sans Serif Collection"/>
          <w:vertAlign w:val="superscript"/>
        </w:rPr>
        <w:t>1</w:t>
      </w:r>
    </w:p>
    <w:p w14:paraId="3B95EE74" w14:textId="77777777" w:rsidR="00D24513" w:rsidRPr="00CB7694" w:rsidRDefault="00D24513" w:rsidP="00D24513">
      <w:pPr>
        <w:rPr>
          <w:rFonts w:ascii="Sans Serif Collection" w:hAnsi="Sans Serif Collection" w:cs="Sans Serif Collection"/>
        </w:rPr>
      </w:pPr>
      <w:r w:rsidRPr="00CB7694">
        <w:rPr>
          <w:rFonts w:ascii="Sans Serif Collection" w:hAnsi="Sans Serif Collection" w:cs="Sans Serif Collection"/>
          <w:b/>
          <w:bCs/>
        </w:rPr>
        <w:t>Myth:</w:t>
      </w:r>
      <w:r w:rsidRPr="00CB7694">
        <w:rPr>
          <w:rFonts w:ascii="Sans Serif Collection" w:hAnsi="Sans Serif Collection" w:cs="Sans Serif Collection"/>
        </w:rPr>
        <w:t xml:space="preserve"> Students with epilepsy cannot participate in school activities.</w:t>
      </w:r>
    </w:p>
    <w:p w14:paraId="5B6AFBAF" w14:textId="5D58D508" w:rsidR="006543E1" w:rsidRPr="00CB7694" w:rsidRDefault="00D24513" w:rsidP="00D75AE1">
      <w:pPr>
        <w:rPr>
          <w:rFonts w:ascii="Sans Serif Collection" w:hAnsi="Sans Serif Collection" w:cs="Sans Serif Collection"/>
          <w:vertAlign w:val="superscript"/>
        </w:rPr>
      </w:pPr>
      <w:r w:rsidRPr="00CB7694">
        <w:rPr>
          <w:rFonts w:ascii="Sans Serif Collection" w:hAnsi="Sans Serif Collection" w:cs="Sans Serif Collection"/>
          <w:b/>
          <w:bCs/>
        </w:rPr>
        <w:t>Fact:</w:t>
      </w:r>
      <w:r w:rsidRPr="00CB7694">
        <w:rPr>
          <w:rFonts w:ascii="Sans Serif Collection" w:hAnsi="Sans Serif Collection" w:cs="Sans Serif Collection"/>
        </w:rPr>
        <w:t xml:space="preserve"> Most students can safely participate when seizures are managed properly.</w:t>
      </w:r>
      <w:r w:rsidRPr="00CB7694">
        <w:rPr>
          <w:rFonts w:ascii="Sans Serif Collection" w:hAnsi="Sans Serif Collection" w:cs="Sans Serif Collection"/>
          <w:vertAlign w:val="superscript"/>
        </w:rPr>
        <w:t>2,14</w:t>
      </w:r>
    </w:p>
    <w:p w14:paraId="71D5C745" w14:textId="4DD0B98C" w:rsidR="00E8315D" w:rsidRPr="00CB7694" w:rsidRDefault="009C286F" w:rsidP="00D75AE1">
      <w:pPr>
        <w:pStyle w:val="Heading1"/>
        <w:rPr>
          <w:rFonts w:ascii="Sans Serif Collection" w:hAnsi="Sans Serif Collection" w:cs="Sans Serif Collection"/>
          <w:sz w:val="24"/>
          <w:szCs w:val="24"/>
        </w:rPr>
      </w:pPr>
      <w:r w:rsidRPr="00CB7694">
        <w:rPr>
          <w:rFonts w:ascii="Sans Serif Collection" w:hAnsi="Sans Serif Collection" w:cs="Sans Serif Collection"/>
          <w:sz w:val="24"/>
          <w:szCs w:val="24"/>
        </w:rPr>
        <w:t>What To Do During a Seizure</w:t>
      </w:r>
    </w:p>
    <w:p w14:paraId="571F8C22" w14:textId="1E97639F" w:rsidR="009C286F" w:rsidRPr="00CB7694" w:rsidRDefault="009C286F" w:rsidP="007E4D7D">
      <w:pPr>
        <w:rPr>
          <w:rFonts w:ascii="Sans Serif Collection" w:hAnsi="Sans Serif Collection" w:cs="Sans Serif Collection"/>
        </w:rPr>
      </w:pPr>
      <w:r w:rsidRPr="00CB7694">
        <w:rPr>
          <w:rFonts w:ascii="Sans Serif Collection" w:hAnsi="Sans Serif Collection" w:cs="Sans Serif Collection"/>
        </w:rPr>
        <w:t xml:space="preserve">Teachers should </w:t>
      </w:r>
      <w:r w:rsidR="00FE4DA8" w:rsidRPr="00CB7694">
        <w:rPr>
          <w:rFonts w:ascii="Sans Serif Collection" w:hAnsi="Sans Serif Collection" w:cs="Sans Serif Collection"/>
        </w:rPr>
        <w:t xml:space="preserve">always </w:t>
      </w:r>
      <w:r w:rsidRPr="00CB7694">
        <w:rPr>
          <w:rFonts w:ascii="Sans Serif Collection" w:hAnsi="Sans Serif Collection" w:cs="Sans Serif Collection"/>
        </w:rPr>
        <w:t>follow the student’s Seizure Action Plan.</w:t>
      </w:r>
      <w:r w:rsidRPr="00CB7694">
        <w:rPr>
          <w:rFonts w:ascii="Sans Serif Collection" w:hAnsi="Sans Serif Collection" w:cs="Sans Serif Collection"/>
          <w:vertAlign w:val="superscript"/>
        </w:rPr>
        <w:t>13</w:t>
      </w:r>
    </w:p>
    <w:p w14:paraId="04CF7C23" w14:textId="4BF71C46" w:rsidR="00AA051B" w:rsidRPr="00CB7694" w:rsidRDefault="009C286F" w:rsidP="007E4D7D">
      <w:pPr>
        <w:rPr>
          <w:rFonts w:ascii="Sans Serif Collection" w:hAnsi="Sans Serif Collection" w:cs="Sans Serif Collection"/>
        </w:rPr>
      </w:pPr>
      <w:r w:rsidRPr="00CB7694">
        <w:rPr>
          <w:rFonts w:ascii="Sans Serif Collection" w:hAnsi="Sans Serif Collection" w:cs="Sans Serif Collection"/>
        </w:rPr>
        <w:t>If a student has a seizure</w:t>
      </w:r>
      <w:r w:rsidR="007E4D7D" w:rsidRPr="00CB7694">
        <w:rPr>
          <w:rFonts w:ascii="Sans Serif Collection" w:hAnsi="Sans Serif Collection" w:cs="Sans Serif Collection"/>
          <w:vertAlign w:val="superscript"/>
        </w:rPr>
        <w:t>13</w:t>
      </w:r>
      <w:r w:rsidRPr="00CB7694">
        <w:rPr>
          <w:rFonts w:ascii="Sans Serif Collection" w:hAnsi="Sans Serif Collection" w:cs="Sans Serif Collection"/>
        </w:rPr>
        <w:t>:</w:t>
      </w:r>
    </w:p>
    <w:p w14:paraId="1415A4D8" w14:textId="77777777" w:rsidR="00AA051B" w:rsidRPr="00CB7694" w:rsidRDefault="009C286F" w:rsidP="007E4D7D">
      <w:pPr>
        <w:pStyle w:val="ListParagraph"/>
        <w:numPr>
          <w:ilvl w:val="0"/>
          <w:numId w:val="7"/>
        </w:numPr>
        <w:rPr>
          <w:rFonts w:ascii="Sans Serif Collection" w:hAnsi="Sans Serif Collection" w:cs="Sans Serif Collection"/>
        </w:rPr>
      </w:pPr>
      <w:r w:rsidRPr="00CB7694">
        <w:rPr>
          <w:rFonts w:ascii="Sans Serif Collection" w:hAnsi="Sans Serif Collection" w:cs="Sans Serif Collection"/>
        </w:rPr>
        <w:t>Stay calm and remain with the student</w:t>
      </w:r>
    </w:p>
    <w:p w14:paraId="05C1524C" w14:textId="77777777" w:rsidR="00AA051B" w:rsidRPr="00CB7694" w:rsidRDefault="009C286F" w:rsidP="007E4D7D">
      <w:pPr>
        <w:pStyle w:val="ListParagraph"/>
        <w:numPr>
          <w:ilvl w:val="0"/>
          <w:numId w:val="7"/>
        </w:numPr>
        <w:rPr>
          <w:rFonts w:ascii="Sans Serif Collection" w:hAnsi="Sans Serif Collection" w:cs="Sans Serif Collection"/>
        </w:rPr>
      </w:pPr>
      <w:r w:rsidRPr="00CB7694">
        <w:rPr>
          <w:rFonts w:ascii="Sans Serif Collection" w:hAnsi="Sans Serif Collection" w:cs="Sans Serif Collection"/>
        </w:rPr>
        <w:t>Move nearby objects away</w:t>
      </w:r>
    </w:p>
    <w:p w14:paraId="5253D1A4" w14:textId="77777777" w:rsidR="00AA051B" w:rsidRPr="00CB7694" w:rsidRDefault="009C286F" w:rsidP="007E4D7D">
      <w:pPr>
        <w:pStyle w:val="ListParagraph"/>
        <w:numPr>
          <w:ilvl w:val="0"/>
          <w:numId w:val="7"/>
        </w:numPr>
        <w:rPr>
          <w:rFonts w:ascii="Sans Serif Collection" w:hAnsi="Sans Serif Collection" w:cs="Sans Serif Collection"/>
        </w:rPr>
      </w:pPr>
      <w:r w:rsidRPr="00CB7694">
        <w:rPr>
          <w:rFonts w:ascii="Sans Serif Collection" w:hAnsi="Sans Serif Collection" w:cs="Sans Serif Collection"/>
        </w:rPr>
        <w:t>Turn the student on their side if possible</w:t>
      </w:r>
    </w:p>
    <w:p w14:paraId="72F1CE17" w14:textId="77777777" w:rsidR="00AA5E8C" w:rsidRPr="00CB7694" w:rsidRDefault="00AA5E8C" w:rsidP="00AA5E8C">
      <w:pPr>
        <w:pStyle w:val="ListParagraph"/>
        <w:numPr>
          <w:ilvl w:val="0"/>
          <w:numId w:val="7"/>
        </w:numPr>
        <w:rPr>
          <w:rFonts w:ascii="Sans Serif Collection" w:hAnsi="Sans Serif Collection" w:cs="Sans Serif Collection"/>
        </w:rPr>
      </w:pPr>
      <w:r w:rsidRPr="00CB7694">
        <w:rPr>
          <w:rFonts w:ascii="Sans Serif Collection" w:hAnsi="Sans Serif Collection" w:cs="Sans Serif Collection"/>
        </w:rPr>
        <w:t>Time how long the seizure lasts</w:t>
      </w:r>
    </w:p>
    <w:p w14:paraId="09858C06" w14:textId="5E37584E" w:rsidR="009C286F" w:rsidRPr="00CB7694" w:rsidRDefault="00FA021B" w:rsidP="00FA021B">
      <w:pPr>
        <w:pStyle w:val="ListParagraph"/>
        <w:numPr>
          <w:ilvl w:val="0"/>
          <w:numId w:val="7"/>
        </w:numPr>
        <w:rPr>
          <w:rFonts w:ascii="Sans Serif Collection" w:hAnsi="Sans Serif Collection" w:cs="Sans Serif Collection"/>
        </w:rPr>
      </w:pPr>
      <w:r w:rsidRPr="00CB7694">
        <w:rPr>
          <w:rFonts w:ascii="Sans Serif Collection" w:hAnsi="Sans Serif Collection" w:cs="Sans Serif Collection"/>
        </w:rPr>
        <w:t>Follow the student’s seizure action plan</w:t>
      </w:r>
    </w:p>
    <w:p w14:paraId="635983F7" w14:textId="77777777" w:rsidR="009C286F" w:rsidRPr="00CB7694" w:rsidRDefault="009C286F" w:rsidP="007E4D7D">
      <w:pPr>
        <w:rPr>
          <w:rFonts w:ascii="Sans Serif Collection" w:hAnsi="Sans Serif Collection" w:cs="Sans Serif Collection"/>
        </w:rPr>
      </w:pPr>
      <w:r w:rsidRPr="00CB7694">
        <w:rPr>
          <w:rFonts w:ascii="Sans Serif Collection" w:hAnsi="Sans Serif Collection" w:cs="Sans Serif Collection"/>
        </w:rPr>
        <w:t>Do not restrain the student or place objects in their mouth.</w:t>
      </w:r>
      <w:r w:rsidRPr="00CB7694">
        <w:rPr>
          <w:rFonts w:ascii="Sans Serif Collection" w:hAnsi="Sans Serif Collection" w:cs="Sans Serif Collection"/>
          <w:vertAlign w:val="superscript"/>
        </w:rPr>
        <w:t>12,13</w:t>
      </w:r>
    </w:p>
    <w:p w14:paraId="7D42F223" w14:textId="69B62C55" w:rsidR="00AA051B" w:rsidRPr="00CB7694" w:rsidRDefault="009C286F" w:rsidP="007E4D7D">
      <w:pPr>
        <w:rPr>
          <w:rFonts w:ascii="Sans Serif Collection" w:hAnsi="Sans Serif Collection" w:cs="Sans Serif Collection"/>
        </w:rPr>
      </w:pPr>
      <w:r w:rsidRPr="00CB7694">
        <w:rPr>
          <w:rFonts w:ascii="Sans Serif Collection" w:hAnsi="Sans Serif Collection" w:cs="Sans Serif Collection"/>
        </w:rPr>
        <w:t>Call emergency services if</w:t>
      </w:r>
      <w:r w:rsidR="007E4D7D" w:rsidRPr="00CB7694">
        <w:rPr>
          <w:rFonts w:ascii="Sans Serif Collection" w:hAnsi="Sans Serif Collection" w:cs="Sans Serif Collection"/>
          <w:vertAlign w:val="superscript"/>
        </w:rPr>
        <w:t>13</w:t>
      </w:r>
      <w:r w:rsidR="00AA051B" w:rsidRPr="00CB7694">
        <w:rPr>
          <w:rFonts w:ascii="Sans Serif Collection" w:hAnsi="Sans Serif Collection" w:cs="Sans Serif Collection"/>
        </w:rPr>
        <w:t>:</w:t>
      </w:r>
    </w:p>
    <w:p w14:paraId="336CA5FA" w14:textId="77777777" w:rsidR="00AA051B" w:rsidRPr="00CB7694" w:rsidRDefault="009C286F" w:rsidP="007E4D7D">
      <w:pPr>
        <w:pStyle w:val="ListParagraph"/>
        <w:numPr>
          <w:ilvl w:val="0"/>
          <w:numId w:val="4"/>
        </w:numPr>
        <w:rPr>
          <w:rFonts w:ascii="Sans Serif Collection" w:hAnsi="Sans Serif Collection" w:cs="Sans Serif Collection"/>
        </w:rPr>
      </w:pPr>
      <w:r w:rsidRPr="00CB7694">
        <w:rPr>
          <w:rFonts w:ascii="Sans Serif Collection" w:hAnsi="Sans Serif Collection" w:cs="Sans Serif Collection"/>
        </w:rPr>
        <w:t>the seizure lasts longer than 5 minutes</w:t>
      </w:r>
    </w:p>
    <w:p w14:paraId="05BD1491" w14:textId="77777777" w:rsidR="00175875" w:rsidRPr="00CB7694" w:rsidRDefault="00F51A0E" w:rsidP="00175875">
      <w:pPr>
        <w:pStyle w:val="ListParagraph"/>
        <w:numPr>
          <w:ilvl w:val="0"/>
          <w:numId w:val="4"/>
        </w:numPr>
        <w:rPr>
          <w:rFonts w:ascii="Sans Serif Collection" w:hAnsi="Sans Serif Collection" w:cs="Sans Serif Collection"/>
        </w:rPr>
      </w:pPr>
      <w:r w:rsidRPr="00CB7694">
        <w:rPr>
          <w:rFonts w:ascii="Sans Serif Collection" w:hAnsi="Sans Serif Collection" w:cs="Sans Serif Collection"/>
        </w:rPr>
        <w:t>seizures happen again without recovery</w:t>
      </w:r>
    </w:p>
    <w:p w14:paraId="726CF50E" w14:textId="1C8E3977" w:rsidR="00175875" w:rsidRPr="00CB7694" w:rsidRDefault="00175875" w:rsidP="00D75AE1">
      <w:pPr>
        <w:pStyle w:val="ListParagraph"/>
        <w:numPr>
          <w:ilvl w:val="0"/>
          <w:numId w:val="4"/>
        </w:numPr>
        <w:rPr>
          <w:rFonts w:ascii="Sans Serif Collection" w:hAnsi="Sans Serif Collection" w:cs="Sans Serif Collection"/>
        </w:rPr>
      </w:pPr>
      <w:r w:rsidRPr="00CB7694">
        <w:rPr>
          <w:rFonts w:ascii="Sans Serif Collection" w:hAnsi="Sans Serif Collection" w:cs="Sans Serif Collection"/>
        </w:rPr>
        <w:t xml:space="preserve">the student is </w:t>
      </w:r>
      <w:r w:rsidRPr="00CB7694">
        <w:rPr>
          <w:rFonts w:ascii="Sans Serif Collection" w:hAnsi="Sans Serif Collection" w:cs="Sans Serif Collection"/>
        </w:rPr>
        <w:t>injured</w:t>
      </w:r>
      <w:r w:rsidRPr="00CB7694">
        <w:rPr>
          <w:rFonts w:ascii="Sans Serif Collection" w:hAnsi="Sans Serif Collection" w:cs="Sans Serif Collection"/>
        </w:rPr>
        <w:t xml:space="preserve"> or has trouble breathing</w:t>
      </w:r>
    </w:p>
    <w:p w14:paraId="3D6CA861" w14:textId="65CFDD62" w:rsidR="000D1278" w:rsidRPr="00CB7694" w:rsidRDefault="000D1278" w:rsidP="00D75AE1">
      <w:pPr>
        <w:pStyle w:val="Heading1"/>
        <w:rPr>
          <w:rFonts w:ascii="Sans Serif Collection" w:hAnsi="Sans Serif Collection" w:cs="Sans Serif Collection"/>
          <w:sz w:val="24"/>
          <w:szCs w:val="24"/>
        </w:rPr>
      </w:pPr>
      <w:r w:rsidRPr="00CB7694">
        <w:rPr>
          <w:rFonts w:ascii="Sans Serif Collection" w:hAnsi="Sans Serif Collection" w:cs="Sans Serif Collection"/>
          <w:sz w:val="24"/>
          <w:szCs w:val="24"/>
        </w:rPr>
        <w:t>How Teachers Can Support Students</w:t>
      </w:r>
    </w:p>
    <w:p w14:paraId="33EE7DDF" w14:textId="77777777" w:rsidR="000D1278" w:rsidRPr="00CB7694" w:rsidRDefault="000D1278" w:rsidP="00D75AE1">
      <w:pPr>
        <w:pStyle w:val="Heading2"/>
        <w:rPr>
          <w:rFonts w:ascii="Sans Serif Collection" w:hAnsi="Sans Serif Collection" w:cs="Sans Serif Collection"/>
          <w:sz w:val="24"/>
          <w:szCs w:val="24"/>
        </w:rPr>
      </w:pPr>
      <w:r w:rsidRPr="00CB7694">
        <w:rPr>
          <w:rFonts w:ascii="Sans Serif Collection" w:hAnsi="Sans Serif Collection" w:cs="Sans Serif Collection"/>
          <w:sz w:val="24"/>
          <w:szCs w:val="24"/>
        </w:rPr>
        <w:t>Academic Supports</w:t>
      </w:r>
      <w:r w:rsidRPr="00CB7694">
        <w:rPr>
          <w:rFonts w:ascii="Sans Serif Collection" w:hAnsi="Sans Serif Collection" w:cs="Sans Serif Collection"/>
          <w:sz w:val="24"/>
          <w:szCs w:val="24"/>
          <w:vertAlign w:val="superscript"/>
        </w:rPr>
        <w:t>2</w:t>
      </w:r>
    </w:p>
    <w:p w14:paraId="5F5F9366" w14:textId="77777777" w:rsidR="000D1278" w:rsidRPr="00CB7694" w:rsidRDefault="000D1278" w:rsidP="000D1278">
      <w:pPr>
        <w:rPr>
          <w:rFonts w:ascii="Sans Serif Collection" w:hAnsi="Sans Serif Collection" w:cs="Sans Serif Collection"/>
        </w:rPr>
      </w:pPr>
      <w:r w:rsidRPr="00CB7694">
        <w:rPr>
          <w:rFonts w:ascii="Sans Serif Collection" w:hAnsi="Sans Serif Collection" w:cs="Sans Serif Collection"/>
        </w:rPr>
        <w:t>Students may benefit from:</w:t>
      </w:r>
    </w:p>
    <w:p w14:paraId="50F2263C" w14:textId="77777777" w:rsidR="009D70E2" w:rsidRPr="00CB7694" w:rsidRDefault="000D1278" w:rsidP="009D70E2">
      <w:pPr>
        <w:pStyle w:val="ListParagraph"/>
        <w:numPr>
          <w:ilvl w:val="0"/>
          <w:numId w:val="8"/>
        </w:numPr>
        <w:rPr>
          <w:rFonts w:ascii="Sans Serif Collection" w:hAnsi="Sans Serif Collection" w:cs="Sans Serif Collection"/>
        </w:rPr>
      </w:pPr>
      <w:r w:rsidRPr="00CB7694">
        <w:rPr>
          <w:rFonts w:ascii="Sans Serif Collection" w:hAnsi="Sans Serif Collection" w:cs="Sans Serif Collection"/>
        </w:rPr>
        <w:t>extra time on assignments or</w:t>
      </w:r>
      <w:r w:rsidR="009D70E2" w:rsidRPr="00CB7694">
        <w:rPr>
          <w:rFonts w:ascii="Sans Serif Collection" w:hAnsi="Sans Serif Collection" w:cs="Sans Serif Collection"/>
        </w:rPr>
        <w:t xml:space="preserve"> </w:t>
      </w:r>
      <w:r w:rsidRPr="00CB7694">
        <w:rPr>
          <w:rFonts w:ascii="Sans Serif Collection" w:hAnsi="Sans Serif Collection" w:cs="Sans Serif Collection"/>
        </w:rPr>
        <w:t>tests</w:t>
      </w:r>
    </w:p>
    <w:p w14:paraId="3284C054" w14:textId="77777777" w:rsidR="009D70E2" w:rsidRPr="00CB7694" w:rsidRDefault="000D1278" w:rsidP="009D70E2">
      <w:pPr>
        <w:pStyle w:val="ListParagraph"/>
        <w:numPr>
          <w:ilvl w:val="0"/>
          <w:numId w:val="8"/>
        </w:numPr>
        <w:rPr>
          <w:rFonts w:ascii="Sans Serif Collection" w:hAnsi="Sans Serif Collection" w:cs="Sans Serif Collection"/>
        </w:rPr>
      </w:pPr>
      <w:r w:rsidRPr="00CB7694">
        <w:rPr>
          <w:rFonts w:ascii="Sans Serif Collection" w:hAnsi="Sans Serif Collection" w:cs="Sans Serif Collection"/>
        </w:rPr>
        <w:t>flexible testing schedules afte</w:t>
      </w:r>
      <w:r w:rsidR="009D70E2" w:rsidRPr="00CB7694">
        <w:rPr>
          <w:rFonts w:ascii="Sans Serif Collection" w:hAnsi="Sans Serif Collection" w:cs="Sans Serif Collection"/>
        </w:rPr>
        <w:t xml:space="preserve">r </w:t>
      </w:r>
      <w:r w:rsidRPr="00CB7694">
        <w:rPr>
          <w:rFonts w:ascii="Sans Serif Collection" w:hAnsi="Sans Serif Collection" w:cs="Sans Serif Collection"/>
        </w:rPr>
        <w:t>seizures</w:t>
      </w:r>
    </w:p>
    <w:p w14:paraId="13C3D748" w14:textId="4E4D3E02" w:rsidR="000D1278" w:rsidRPr="00CB7694" w:rsidRDefault="000D1278" w:rsidP="009D70E2">
      <w:pPr>
        <w:pStyle w:val="ListParagraph"/>
        <w:numPr>
          <w:ilvl w:val="0"/>
          <w:numId w:val="8"/>
        </w:numPr>
        <w:rPr>
          <w:rFonts w:ascii="Sans Serif Collection" w:hAnsi="Sans Serif Collection" w:cs="Sans Serif Collection"/>
        </w:rPr>
      </w:pPr>
      <w:r w:rsidRPr="00CB7694">
        <w:rPr>
          <w:rFonts w:ascii="Sans Serif Collection" w:hAnsi="Sans Serif Collection" w:cs="Sans Serif Collection"/>
        </w:rPr>
        <w:t>breaking long tests into smaller</w:t>
      </w:r>
      <w:r w:rsidR="009D70E2" w:rsidRPr="00CB7694">
        <w:rPr>
          <w:rFonts w:ascii="Sans Serif Collection" w:hAnsi="Sans Serif Collection" w:cs="Sans Serif Collection"/>
        </w:rPr>
        <w:t xml:space="preserve"> </w:t>
      </w:r>
      <w:r w:rsidRPr="00CB7694">
        <w:rPr>
          <w:rFonts w:ascii="Sans Serif Collection" w:hAnsi="Sans Serif Collection" w:cs="Sans Serif Collection"/>
        </w:rPr>
        <w:t>sections</w:t>
      </w:r>
    </w:p>
    <w:p w14:paraId="2160AD3C" w14:textId="77777777" w:rsidR="006815C3" w:rsidRPr="00CB7694" w:rsidRDefault="006815C3" w:rsidP="00D75AE1">
      <w:pPr>
        <w:pStyle w:val="Heading2"/>
        <w:rPr>
          <w:rFonts w:ascii="Sans Serif Collection" w:hAnsi="Sans Serif Collection" w:cs="Sans Serif Collection"/>
          <w:sz w:val="24"/>
          <w:szCs w:val="24"/>
        </w:rPr>
      </w:pPr>
      <w:r w:rsidRPr="00CB7694">
        <w:rPr>
          <w:rFonts w:ascii="Sans Serif Collection" w:hAnsi="Sans Serif Collection" w:cs="Sans Serif Collection"/>
          <w:sz w:val="24"/>
          <w:szCs w:val="24"/>
        </w:rPr>
        <w:t>Instructional Strategies</w:t>
      </w:r>
      <w:r w:rsidRPr="00CB7694">
        <w:rPr>
          <w:rFonts w:ascii="Sans Serif Collection" w:hAnsi="Sans Serif Collection" w:cs="Sans Serif Collection"/>
          <w:sz w:val="24"/>
          <w:szCs w:val="24"/>
          <w:vertAlign w:val="superscript"/>
        </w:rPr>
        <w:t>2</w:t>
      </w:r>
    </w:p>
    <w:p w14:paraId="14E28F72" w14:textId="77777777" w:rsidR="006815C3" w:rsidRPr="00CB7694" w:rsidRDefault="006815C3" w:rsidP="006815C3">
      <w:pPr>
        <w:rPr>
          <w:rFonts w:ascii="Sans Serif Collection" w:hAnsi="Sans Serif Collection" w:cs="Sans Serif Collection"/>
        </w:rPr>
      </w:pPr>
      <w:r w:rsidRPr="00CB7694">
        <w:rPr>
          <w:rFonts w:ascii="Sans Serif Collection" w:hAnsi="Sans Serif Collection" w:cs="Sans Serif Collection"/>
        </w:rPr>
        <w:t>Helpful strategies include:</w:t>
      </w:r>
    </w:p>
    <w:p w14:paraId="52A5C82D" w14:textId="0393ED11" w:rsidR="006815C3" w:rsidRPr="00CB7694" w:rsidRDefault="004A3066" w:rsidP="004A3066">
      <w:pPr>
        <w:pStyle w:val="ListParagraph"/>
        <w:numPr>
          <w:ilvl w:val="0"/>
          <w:numId w:val="9"/>
        </w:numPr>
        <w:rPr>
          <w:rFonts w:ascii="Sans Serif Collection" w:hAnsi="Sans Serif Collection" w:cs="Sans Serif Collection"/>
        </w:rPr>
      </w:pPr>
      <w:r w:rsidRPr="00CB7694">
        <w:rPr>
          <w:rFonts w:ascii="Sans Serif Collection" w:hAnsi="Sans Serif Collection" w:cs="Sans Serif Collection"/>
        </w:rPr>
        <w:t>giving clear and simple instructions</w:t>
      </w:r>
    </w:p>
    <w:p w14:paraId="18AE40DD" w14:textId="79EAB98C" w:rsidR="002E724E" w:rsidRPr="002E724E" w:rsidRDefault="002E724E" w:rsidP="002E724E">
      <w:pPr>
        <w:pStyle w:val="ListParagraph"/>
        <w:numPr>
          <w:ilvl w:val="0"/>
          <w:numId w:val="9"/>
        </w:numPr>
        <w:rPr>
          <w:rFonts w:ascii="Sans Serif Collection" w:hAnsi="Sans Serif Collection" w:cs="Sans Serif Collection"/>
        </w:rPr>
      </w:pPr>
      <w:r w:rsidRPr="002E724E">
        <w:rPr>
          <w:rFonts w:ascii="Sans Serif Collection" w:hAnsi="Sans Serif Collection" w:cs="Sans Serif Collection"/>
        </w:rPr>
        <w:t xml:space="preserve">slowing down the pace when needed </w:t>
      </w:r>
    </w:p>
    <w:p w14:paraId="6FFB1C19" w14:textId="3CDD33F5" w:rsidR="002E724E" w:rsidRPr="002E724E" w:rsidRDefault="002E724E" w:rsidP="002E724E">
      <w:pPr>
        <w:pStyle w:val="ListParagraph"/>
        <w:numPr>
          <w:ilvl w:val="0"/>
          <w:numId w:val="9"/>
        </w:numPr>
        <w:rPr>
          <w:rFonts w:ascii="Sans Serif Collection" w:hAnsi="Sans Serif Collection" w:cs="Sans Serif Collection"/>
        </w:rPr>
      </w:pPr>
      <w:r w:rsidRPr="002E724E">
        <w:rPr>
          <w:rFonts w:ascii="Sans Serif Collection" w:hAnsi="Sans Serif Collection" w:cs="Sans Serif Collection"/>
        </w:rPr>
        <w:t xml:space="preserve">using both visual and spoken instructions </w:t>
      </w:r>
    </w:p>
    <w:p w14:paraId="0F71E5AB" w14:textId="0D1F20D6" w:rsidR="002E724E" w:rsidRPr="002E724E" w:rsidRDefault="002E724E" w:rsidP="002E724E">
      <w:pPr>
        <w:pStyle w:val="ListParagraph"/>
        <w:numPr>
          <w:ilvl w:val="0"/>
          <w:numId w:val="9"/>
        </w:numPr>
        <w:rPr>
          <w:rFonts w:ascii="Sans Serif Collection" w:hAnsi="Sans Serif Collection" w:cs="Sans Serif Collection"/>
        </w:rPr>
      </w:pPr>
      <w:r w:rsidRPr="002E724E">
        <w:rPr>
          <w:rFonts w:ascii="Sans Serif Collection" w:hAnsi="Sans Serif Collection" w:cs="Sans Serif Collection"/>
        </w:rPr>
        <w:t xml:space="preserve">repeating important information </w:t>
      </w:r>
    </w:p>
    <w:p w14:paraId="2612E730" w14:textId="7E3B7B9E" w:rsidR="009D70E2" w:rsidRPr="00CB7694" w:rsidRDefault="002E724E" w:rsidP="002E724E">
      <w:pPr>
        <w:pStyle w:val="ListParagraph"/>
        <w:numPr>
          <w:ilvl w:val="0"/>
          <w:numId w:val="9"/>
        </w:numPr>
        <w:rPr>
          <w:rFonts w:ascii="Sans Serif Collection" w:hAnsi="Sans Serif Collection" w:cs="Sans Serif Collection"/>
        </w:rPr>
      </w:pPr>
      <w:r w:rsidRPr="00CB7694">
        <w:rPr>
          <w:rFonts w:ascii="Sans Serif Collection" w:hAnsi="Sans Serif Collection" w:cs="Sans Serif Collection"/>
        </w:rPr>
        <w:t>using graphic organizers to help memory</w:t>
      </w:r>
    </w:p>
    <w:p w14:paraId="638AF636" w14:textId="77777777" w:rsidR="002A7CF0" w:rsidRPr="00CB7694" w:rsidRDefault="002A7CF0" w:rsidP="00D75AE1">
      <w:pPr>
        <w:pStyle w:val="Heading2"/>
        <w:rPr>
          <w:rFonts w:ascii="Sans Serif Collection" w:hAnsi="Sans Serif Collection" w:cs="Sans Serif Collection"/>
          <w:sz w:val="24"/>
          <w:szCs w:val="24"/>
        </w:rPr>
      </w:pPr>
      <w:r w:rsidRPr="00CB7694">
        <w:rPr>
          <w:rFonts w:ascii="Sans Serif Collection" w:hAnsi="Sans Serif Collection" w:cs="Sans Serif Collection"/>
          <w:sz w:val="24"/>
          <w:szCs w:val="24"/>
        </w:rPr>
        <w:t>Social and Emotional Support</w:t>
      </w:r>
      <w:r w:rsidRPr="00CB7694">
        <w:rPr>
          <w:rFonts w:ascii="Sans Serif Collection" w:hAnsi="Sans Serif Collection" w:cs="Sans Serif Collection"/>
          <w:sz w:val="24"/>
          <w:szCs w:val="24"/>
          <w:vertAlign w:val="superscript"/>
        </w:rPr>
        <w:t>2</w:t>
      </w:r>
    </w:p>
    <w:p w14:paraId="65145200" w14:textId="2BD26D00" w:rsidR="002A7CF0" w:rsidRPr="00CB7694" w:rsidRDefault="002A7CF0" w:rsidP="002A7CF0">
      <w:pPr>
        <w:rPr>
          <w:rFonts w:ascii="Sans Serif Collection" w:hAnsi="Sans Serif Collection" w:cs="Sans Serif Collection"/>
        </w:rPr>
      </w:pPr>
      <w:r w:rsidRPr="00CB7694">
        <w:rPr>
          <w:rFonts w:ascii="Sans Serif Collection" w:hAnsi="Sans Serif Collection" w:cs="Sans Serif Collection"/>
        </w:rPr>
        <w:t xml:space="preserve">Teachers can </w:t>
      </w:r>
      <w:r w:rsidR="000F2749" w:rsidRPr="00CB7694">
        <w:rPr>
          <w:rFonts w:ascii="Sans Serif Collection" w:hAnsi="Sans Serif Collection" w:cs="Sans Serif Collection"/>
        </w:rPr>
        <w:t xml:space="preserve">help </w:t>
      </w:r>
      <w:r w:rsidRPr="00CB7694">
        <w:rPr>
          <w:rFonts w:ascii="Sans Serif Collection" w:hAnsi="Sans Serif Collection" w:cs="Sans Serif Collection"/>
        </w:rPr>
        <w:t>reduce stigma by:</w:t>
      </w:r>
    </w:p>
    <w:p w14:paraId="579AC8C7" w14:textId="3C8452AC" w:rsidR="002A7CF0" w:rsidRPr="00CB7694" w:rsidRDefault="002A7CF0" w:rsidP="002A7CF0">
      <w:pPr>
        <w:pStyle w:val="ListParagraph"/>
        <w:numPr>
          <w:ilvl w:val="0"/>
          <w:numId w:val="10"/>
        </w:numPr>
        <w:rPr>
          <w:rFonts w:ascii="Sans Serif Collection" w:hAnsi="Sans Serif Collection" w:cs="Sans Serif Collection"/>
        </w:rPr>
      </w:pPr>
      <w:r w:rsidRPr="00CB7694">
        <w:rPr>
          <w:rFonts w:ascii="Sans Serif Collection" w:hAnsi="Sans Serif Collection" w:cs="Sans Serif Collection"/>
        </w:rPr>
        <w:t>educating classmates about epilepsy</w:t>
      </w:r>
    </w:p>
    <w:p w14:paraId="68156104" w14:textId="3B6458CA" w:rsidR="002A7CF0" w:rsidRPr="00CB7694" w:rsidRDefault="002A7CF0" w:rsidP="002A7CF0">
      <w:pPr>
        <w:pStyle w:val="ListParagraph"/>
        <w:numPr>
          <w:ilvl w:val="0"/>
          <w:numId w:val="10"/>
        </w:numPr>
        <w:rPr>
          <w:rFonts w:ascii="Sans Serif Collection" w:hAnsi="Sans Serif Collection" w:cs="Sans Serif Collection"/>
        </w:rPr>
      </w:pPr>
      <w:r w:rsidRPr="00CB7694">
        <w:rPr>
          <w:rFonts w:ascii="Sans Serif Collection" w:hAnsi="Sans Serif Collection" w:cs="Sans Serif Collection"/>
        </w:rPr>
        <w:t>promoting empathy and peer understanding</w:t>
      </w:r>
    </w:p>
    <w:p w14:paraId="1737D7C8" w14:textId="7F73D8A0" w:rsidR="002A7CF0" w:rsidRPr="00CB7694" w:rsidRDefault="002A7CF0" w:rsidP="002A7CF0">
      <w:pPr>
        <w:pStyle w:val="ListParagraph"/>
        <w:numPr>
          <w:ilvl w:val="0"/>
          <w:numId w:val="10"/>
        </w:numPr>
        <w:rPr>
          <w:rFonts w:ascii="Sans Serif Collection" w:hAnsi="Sans Serif Collection" w:cs="Sans Serif Collection"/>
        </w:rPr>
      </w:pPr>
      <w:r w:rsidRPr="00CB7694">
        <w:rPr>
          <w:rFonts w:ascii="Sans Serif Collection" w:hAnsi="Sans Serif Collection" w:cs="Sans Serif Collection"/>
        </w:rPr>
        <w:t>avoiding unnecessary restrictions</w:t>
      </w:r>
      <w:r w:rsidR="00965A0D" w:rsidRPr="00CB7694">
        <w:rPr>
          <w:rFonts w:ascii="Sans Serif Collection" w:hAnsi="Sans Serif Collection" w:cs="Sans Serif Collection"/>
        </w:rPr>
        <w:t xml:space="preserve"> on activities </w:t>
      </w:r>
    </w:p>
    <w:p w14:paraId="38E3063B" w14:textId="7A833F27" w:rsidR="006815C3" w:rsidRPr="00CB7694" w:rsidRDefault="00FA60A5" w:rsidP="002A7CF0">
      <w:pPr>
        <w:rPr>
          <w:rFonts w:ascii="Sans Serif Collection" w:hAnsi="Sans Serif Collection" w:cs="Sans Serif Collection"/>
        </w:rPr>
      </w:pPr>
      <w:r w:rsidRPr="00CB7694">
        <w:rPr>
          <w:rFonts w:ascii="Sans Serif Collection" w:hAnsi="Sans Serif Collection" w:cs="Sans Serif Collection"/>
        </w:rPr>
        <w:t>Providing correct information helps reduce fear and confusion after seizures at school.</w:t>
      </w:r>
    </w:p>
    <w:p w14:paraId="104C2AAC" w14:textId="77777777" w:rsidR="00646FF0" w:rsidRPr="00CB7694" w:rsidRDefault="00646FF0" w:rsidP="00D75AE1">
      <w:pPr>
        <w:pStyle w:val="Heading2"/>
        <w:rPr>
          <w:rFonts w:ascii="Sans Serif Collection" w:hAnsi="Sans Serif Collection" w:cs="Sans Serif Collection"/>
          <w:sz w:val="24"/>
          <w:szCs w:val="24"/>
        </w:rPr>
      </w:pPr>
      <w:r w:rsidRPr="00CB7694">
        <w:rPr>
          <w:rFonts w:ascii="Sans Serif Collection" w:hAnsi="Sans Serif Collection" w:cs="Sans Serif Collection"/>
          <w:sz w:val="24"/>
          <w:szCs w:val="24"/>
        </w:rPr>
        <w:t>Collaboration With Families</w:t>
      </w:r>
      <w:r w:rsidRPr="00CB7694">
        <w:rPr>
          <w:rFonts w:ascii="Sans Serif Collection" w:hAnsi="Sans Serif Collection" w:cs="Sans Serif Collection"/>
          <w:sz w:val="24"/>
          <w:szCs w:val="24"/>
          <w:vertAlign w:val="superscript"/>
        </w:rPr>
        <w:t>2</w:t>
      </w:r>
    </w:p>
    <w:p w14:paraId="7BB4BAE8" w14:textId="77777777" w:rsidR="00081789" w:rsidRPr="00CB7694" w:rsidRDefault="00081789" w:rsidP="00081789">
      <w:pPr>
        <w:pStyle w:val="ListParagraph"/>
        <w:numPr>
          <w:ilvl w:val="0"/>
          <w:numId w:val="11"/>
        </w:numPr>
        <w:rPr>
          <w:rFonts w:ascii="Sans Serif Collection" w:hAnsi="Sans Serif Collection" w:cs="Sans Serif Collection"/>
        </w:rPr>
      </w:pPr>
      <w:r w:rsidRPr="00CB7694">
        <w:rPr>
          <w:rFonts w:ascii="Sans Serif Collection" w:hAnsi="Sans Serif Collection" w:cs="Sans Serif Collection"/>
        </w:rPr>
        <w:t>Teachers should work closely with parents, school nurses, and healthcare providers.</w:t>
      </w:r>
    </w:p>
    <w:p w14:paraId="5F735236" w14:textId="22BB161E" w:rsidR="00081789" w:rsidRPr="00CB7694" w:rsidRDefault="00081789" w:rsidP="00081789">
      <w:pPr>
        <w:pStyle w:val="ListParagraph"/>
        <w:numPr>
          <w:ilvl w:val="0"/>
          <w:numId w:val="11"/>
        </w:numPr>
        <w:rPr>
          <w:rFonts w:ascii="Sans Serif Collection" w:hAnsi="Sans Serif Collection" w:cs="Sans Serif Collection"/>
        </w:rPr>
      </w:pPr>
      <w:r w:rsidRPr="00CB7694">
        <w:rPr>
          <w:rFonts w:ascii="Sans Serif Collection" w:hAnsi="Sans Serif Collection" w:cs="Sans Serif Collection"/>
        </w:rPr>
        <w:t xml:space="preserve">A seizure action plan helps </w:t>
      </w:r>
      <w:r w:rsidRPr="00CB7694">
        <w:rPr>
          <w:rFonts w:ascii="Sans Serif Collection" w:hAnsi="Sans Serif Collection" w:cs="Sans Serif Collection"/>
        </w:rPr>
        <w:t xml:space="preserve">ensure </w:t>
      </w:r>
      <w:r w:rsidRPr="00CB7694">
        <w:rPr>
          <w:rFonts w:ascii="Sans Serif Collection" w:hAnsi="Sans Serif Collection" w:cs="Sans Serif Collection"/>
        </w:rPr>
        <w:t xml:space="preserve">everyone </w:t>
      </w:r>
      <w:r w:rsidRPr="00CB7694">
        <w:rPr>
          <w:rFonts w:ascii="Sans Serif Collection" w:hAnsi="Sans Serif Collection" w:cs="Sans Serif Collection"/>
        </w:rPr>
        <w:t>responds</w:t>
      </w:r>
      <w:r w:rsidRPr="00CB7694">
        <w:rPr>
          <w:rFonts w:ascii="Sans Serif Collection" w:hAnsi="Sans Serif Collection" w:cs="Sans Serif Collection"/>
        </w:rPr>
        <w:t xml:space="preserve"> safely and consistently.</w:t>
      </w:r>
    </w:p>
    <w:p w14:paraId="3C1DEF14" w14:textId="6625CC3D" w:rsidR="00646FF0" w:rsidRPr="00CB7694" w:rsidRDefault="00081789" w:rsidP="00081789">
      <w:pPr>
        <w:pStyle w:val="ListParagraph"/>
        <w:numPr>
          <w:ilvl w:val="0"/>
          <w:numId w:val="11"/>
        </w:numPr>
        <w:rPr>
          <w:rFonts w:ascii="Sans Serif Collection" w:hAnsi="Sans Serif Collection" w:cs="Sans Serif Collection"/>
        </w:rPr>
      </w:pPr>
      <w:r w:rsidRPr="00CB7694">
        <w:rPr>
          <w:rFonts w:ascii="Sans Serif Collection" w:hAnsi="Sans Serif Collection" w:cs="Sans Serif Collection"/>
        </w:rPr>
        <w:t>Teachers can watch for changes in attention, behavior, or learning that may be linked to seizures or medication.</w:t>
      </w:r>
    </w:p>
    <w:p w14:paraId="428DEDEA" w14:textId="77777777" w:rsidR="00C24D76" w:rsidRPr="00CB7694" w:rsidRDefault="00C24D76" w:rsidP="00C24D76">
      <w:pPr>
        <w:rPr>
          <w:rFonts w:ascii="Sans Serif Collection" w:hAnsi="Sans Serif Collection" w:cs="Sans Serif Collection"/>
        </w:rPr>
      </w:pPr>
    </w:p>
    <w:p w14:paraId="438CA469" w14:textId="333CE79B" w:rsidR="00C24D76" w:rsidRPr="00CB7694" w:rsidRDefault="00C24D76" w:rsidP="00C24D76">
      <w:pPr>
        <w:rPr>
          <w:rFonts w:ascii="Sans Serif Collection" w:hAnsi="Sans Serif Collection" w:cs="Sans Serif Collection"/>
        </w:rPr>
      </w:pPr>
      <w:r w:rsidRPr="00CB7694">
        <w:rPr>
          <w:rFonts w:ascii="Sans Serif Collection" w:hAnsi="Sans Serif Collection" w:cs="Sans Serif Collection"/>
        </w:rPr>
        <w:t>For more information on how to support students with epilepsy, visit the Epilepsy</w:t>
      </w:r>
    </w:p>
    <w:p w14:paraId="74C7CCDB" w14:textId="096A46E2" w:rsidR="00C24D76" w:rsidRPr="00CB7694" w:rsidRDefault="00C24D76" w:rsidP="00CB7694">
      <w:pPr>
        <w:rPr>
          <w:rFonts w:ascii="Sans Serif Collection" w:hAnsi="Sans Serif Collection" w:cs="Sans Serif Collection"/>
        </w:rPr>
      </w:pPr>
      <w:r w:rsidRPr="00CB7694">
        <w:rPr>
          <w:rFonts w:ascii="Sans Serif Collection" w:hAnsi="Sans Serif Collection" w:cs="Sans Serif Collection"/>
        </w:rPr>
        <w:t xml:space="preserve">Foundation at </w:t>
      </w:r>
      <w:hyperlink r:id="rId5" w:history="1">
        <w:r w:rsidRPr="00CB7694">
          <w:rPr>
            <w:rStyle w:val="Hyperlink"/>
            <w:rFonts w:ascii="Sans Serif Collection" w:hAnsi="Sans Serif Collection" w:cs="Sans Serif Collection"/>
          </w:rPr>
          <w:t>www.epilepsy.com</w:t>
        </w:r>
      </w:hyperlink>
    </w:p>
    <w:p w14:paraId="544C7DAC" w14:textId="77777777" w:rsidR="0094296E" w:rsidRPr="00CB7694" w:rsidRDefault="0094296E" w:rsidP="0094296E">
      <w:pPr>
        <w:pStyle w:val="Heading1"/>
        <w:pageBreakBefore/>
        <w:rPr>
          <w:rFonts w:ascii="Sans Serif Collection" w:hAnsi="Sans Serif Collection" w:cs="Sans Serif Collection"/>
          <w:sz w:val="24"/>
          <w:szCs w:val="24"/>
          <w:lang w:val="nl-NL"/>
        </w:rPr>
      </w:pPr>
      <w:r w:rsidRPr="00CB7694">
        <w:rPr>
          <w:rFonts w:ascii="Sans Serif Collection" w:hAnsi="Sans Serif Collection" w:cs="Sans Serif Collection"/>
          <w:sz w:val="24"/>
          <w:szCs w:val="24"/>
          <w:lang w:val="nl-NL"/>
        </w:rPr>
        <w:t>References</w:t>
      </w:r>
    </w:p>
    <w:p w14:paraId="157E0C06" w14:textId="77777777" w:rsidR="0094296E" w:rsidRPr="00CB7694" w:rsidRDefault="0094296E" w:rsidP="00CB7694">
      <w:pPr>
        <w:pStyle w:val="Bibliography"/>
        <w:numPr>
          <w:ilvl w:val="0"/>
          <w:numId w:val="12"/>
        </w:numPr>
        <w:rPr>
          <w:rFonts w:ascii="Sans Serif Collection" w:hAnsi="Sans Serif Collection" w:cs="Sans Serif Collection"/>
        </w:rPr>
      </w:pPr>
      <w:r w:rsidRPr="00CB7694">
        <w:rPr>
          <w:rFonts w:ascii="Sans Serif Collection" w:hAnsi="Sans Serif Collection" w:cs="Sans Serif Collection"/>
        </w:rPr>
        <w:t xml:space="preserve">Follansbee-Junger K, Smith AW, Guilfoyle S, Modi AC. Epilepsy. In: Forman, Shahidullah, eds. </w:t>
      </w:r>
      <w:r w:rsidRPr="00CB7694">
        <w:rPr>
          <w:rFonts w:ascii="Sans Serif Collection" w:hAnsi="Sans Serif Collection" w:cs="Sans Serif Collection"/>
          <w:i/>
          <w:iCs/>
        </w:rPr>
        <w:t>Handbook of Pediatric Behavioral Healthcare</w:t>
      </w:r>
      <w:r w:rsidRPr="00CB7694">
        <w:rPr>
          <w:rFonts w:ascii="Sans Serif Collection" w:hAnsi="Sans Serif Collection" w:cs="Sans Serif Collection"/>
        </w:rPr>
        <w:t>. Springer; 2018:85-98. doi:10.1007/978-3-030-00791-1_7</w:t>
      </w:r>
    </w:p>
    <w:p w14:paraId="1FA0022C" w14:textId="77777777" w:rsidR="0094296E" w:rsidRPr="00CB7694" w:rsidRDefault="0094296E" w:rsidP="00CB7694">
      <w:pPr>
        <w:pStyle w:val="Bibliography"/>
        <w:numPr>
          <w:ilvl w:val="0"/>
          <w:numId w:val="12"/>
        </w:numPr>
        <w:rPr>
          <w:rFonts w:ascii="Sans Serif Collection" w:hAnsi="Sans Serif Collection" w:cs="Sans Serif Collection"/>
        </w:rPr>
      </w:pPr>
      <w:r w:rsidRPr="00CB7694">
        <w:rPr>
          <w:rFonts w:ascii="Sans Serif Collection" w:hAnsi="Sans Serif Collection" w:cs="Sans Serif Collection"/>
        </w:rPr>
        <w:t xml:space="preserve">Barnett JEH, Gay C. Accommodating Students with Epilepsy or Seizure Disorders: Effective Strategies for Teachers. </w:t>
      </w:r>
      <w:r w:rsidRPr="00CB7694">
        <w:rPr>
          <w:rFonts w:ascii="Sans Serif Collection" w:hAnsi="Sans Serif Collection" w:cs="Sans Serif Collection"/>
          <w:i/>
          <w:iCs/>
        </w:rPr>
        <w:t>Physical Disabilities Education and Related Services</w:t>
      </w:r>
      <w:r w:rsidRPr="00CB7694">
        <w:rPr>
          <w:rFonts w:ascii="Sans Serif Collection" w:hAnsi="Sans Serif Collection" w:cs="Sans Serif Collection"/>
        </w:rPr>
        <w:t>. 2015;34(1):1-13. doi:10.14434/pders.v34i1.13258</w:t>
      </w:r>
    </w:p>
    <w:p w14:paraId="58800A1B" w14:textId="77777777" w:rsidR="0094296E" w:rsidRPr="00CB7694" w:rsidRDefault="0094296E" w:rsidP="00CB7694">
      <w:pPr>
        <w:pStyle w:val="Bibliography"/>
        <w:numPr>
          <w:ilvl w:val="0"/>
          <w:numId w:val="12"/>
        </w:numPr>
        <w:rPr>
          <w:rFonts w:ascii="Sans Serif Collection" w:hAnsi="Sans Serif Collection" w:cs="Sans Serif Collection"/>
        </w:rPr>
      </w:pPr>
      <w:r w:rsidRPr="00CB7694">
        <w:rPr>
          <w:rFonts w:ascii="Sans Serif Collection" w:hAnsi="Sans Serif Collection" w:cs="Sans Serif Collection"/>
        </w:rPr>
        <w:t>Child and Adolescent Health Measurement Initiative. 2023-2024 National Survey of Children’s Health (NSCH) data query. Data Resource Center for Child and Adolescent Health Supported by the U.S. Department of Health and Human Services, Health Resources and Services Administration (HRSA), Maternal and Child Health Bureau (MCHB). https://www.childhealthdata.org/browse/survey/results?q=11883&amp;r=1</w:t>
      </w:r>
    </w:p>
    <w:p w14:paraId="43108985" w14:textId="77777777" w:rsidR="0094296E" w:rsidRPr="00CB7694" w:rsidRDefault="0094296E" w:rsidP="00CB7694">
      <w:pPr>
        <w:pStyle w:val="Bibliography"/>
        <w:numPr>
          <w:ilvl w:val="0"/>
          <w:numId w:val="12"/>
        </w:numPr>
        <w:rPr>
          <w:rFonts w:ascii="Sans Serif Collection" w:hAnsi="Sans Serif Collection" w:cs="Sans Serif Collection"/>
        </w:rPr>
      </w:pPr>
      <w:r w:rsidRPr="00CB7694">
        <w:rPr>
          <w:rFonts w:ascii="Sans Serif Collection" w:hAnsi="Sans Serif Collection" w:cs="Sans Serif Collection"/>
        </w:rPr>
        <w:t xml:space="preserve">Johnson E, Atkinson P, Muggeridge A, Cross JH, Reilly C. Impact of epilepsy on learning and behaviour and needed supports: Views of children, parents and school staff. </w:t>
      </w:r>
      <w:r w:rsidRPr="00CB7694">
        <w:rPr>
          <w:rFonts w:ascii="Sans Serif Collection" w:hAnsi="Sans Serif Collection" w:cs="Sans Serif Collection"/>
          <w:i/>
          <w:iCs/>
        </w:rPr>
        <w:t>European Journal of Paediatric Neurology</w:t>
      </w:r>
      <w:r w:rsidRPr="00CB7694">
        <w:rPr>
          <w:rFonts w:ascii="Sans Serif Collection" w:hAnsi="Sans Serif Collection" w:cs="Sans Serif Collection"/>
        </w:rPr>
        <w:t>. 2022;40:61-68. doi:10.1016/j.ejpn.2022.08.001</w:t>
      </w:r>
    </w:p>
    <w:p w14:paraId="6C7899BE" w14:textId="77777777" w:rsidR="0094296E" w:rsidRPr="00CB7694" w:rsidRDefault="0094296E" w:rsidP="00CB7694">
      <w:pPr>
        <w:pStyle w:val="Bibliography"/>
        <w:numPr>
          <w:ilvl w:val="0"/>
          <w:numId w:val="12"/>
        </w:numPr>
        <w:rPr>
          <w:rFonts w:ascii="Sans Serif Collection" w:hAnsi="Sans Serif Collection" w:cs="Sans Serif Collection"/>
        </w:rPr>
      </w:pPr>
      <w:r w:rsidRPr="00CB7694">
        <w:rPr>
          <w:rFonts w:ascii="Sans Serif Collection" w:hAnsi="Sans Serif Collection" w:cs="Sans Serif Collection"/>
        </w:rPr>
        <w:t xml:space="preserve">Clifford LM, Flynn EM, Brothers SL, Guilfoyle S, Modi AC. Screening and treatment of anxiety symptoms within an interdisciplinary comprehensive epilepsy center. </w:t>
      </w:r>
      <w:r w:rsidRPr="00CB7694">
        <w:rPr>
          <w:rFonts w:ascii="Sans Serif Collection" w:hAnsi="Sans Serif Collection" w:cs="Sans Serif Collection"/>
          <w:i/>
          <w:iCs/>
        </w:rPr>
        <w:t>Epilepsy &amp; Behavior</w:t>
      </w:r>
      <w:r w:rsidRPr="00CB7694">
        <w:rPr>
          <w:rFonts w:ascii="Sans Serif Collection" w:hAnsi="Sans Serif Collection" w:cs="Sans Serif Collection"/>
        </w:rPr>
        <w:t>. 2024;156:109828. doi:10.1016/j.yebeh.2024.109828</w:t>
      </w:r>
    </w:p>
    <w:p w14:paraId="69AEF379" w14:textId="77777777" w:rsidR="0094296E" w:rsidRPr="00CB7694" w:rsidRDefault="0094296E" w:rsidP="00CB7694">
      <w:pPr>
        <w:pStyle w:val="Bibliography"/>
        <w:numPr>
          <w:ilvl w:val="0"/>
          <w:numId w:val="12"/>
        </w:numPr>
        <w:rPr>
          <w:rFonts w:ascii="Sans Serif Collection" w:hAnsi="Sans Serif Collection" w:cs="Sans Serif Collection"/>
        </w:rPr>
      </w:pPr>
      <w:r w:rsidRPr="00CB7694">
        <w:rPr>
          <w:rFonts w:ascii="Sans Serif Collection" w:hAnsi="Sans Serif Collection" w:cs="Sans Serif Collection"/>
        </w:rPr>
        <w:t xml:space="preserve">Dharmadhikari AS, Sinha VK. Psychiatric Comorbidity in Children with Epilepsy: A Cross-sectional 5 Years Rural Prevalence Study. </w:t>
      </w:r>
      <w:r w:rsidRPr="00CB7694">
        <w:rPr>
          <w:rFonts w:ascii="Sans Serif Collection" w:hAnsi="Sans Serif Collection" w:cs="Sans Serif Collection"/>
          <w:i/>
          <w:iCs/>
        </w:rPr>
        <w:t>Journal of Neurosciences in Rural Practice</w:t>
      </w:r>
      <w:r w:rsidRPr="00CB7694">
        <w:rPr>
          <w:rFonts w:ascii="Sans Serif Collection" w:hAnsi="Sans Serif Collection" w:cs="Sans Serif Collection"/>
        </w:rPr>
        <w:t>. 2017;08(02):179-184. doi:10.4103/jnrp.jnrp_487_16</w:t>
      </w:r>
    </w:p>
    <w:p w14:paraId="77BF670F" w14:textId="77777777" w:rsidR="0094296E" w:rsidRPr="00CB7694" w:rsidRDefault="0094296E" w:rsidP="00CB7694">
      <w:pPr>
        <w:pStyle w:val="Bibliography"/>
        <w:numPr>
          <w:ilvl w:val="0"/>
          <w:numId w:val="12"/>
        </w:numPr>
        <w:rPr>
          <w:rFonts w:ascii="Sans Serif Collection" w:hAnsi="Sans Serif Collection" w:cs="Sans Serif Collection"/>
        </w:rPr>
      </w:pPr>
      <w:r w:rsidRPr="00CB7694">
        <w:rPr>
          <w:rFonts w:ascii="Sans Serif Collection" w:hAnsi="Sans Serif Collection" w:cs="Sans Serif Collection"/>
        </w:rPr>
        <w:t xml:space="preserve">Ayoub D, Al-Hajje A, Salameh P, et al. Beyond Seizures: Psychiatric comorbidities in children with epilepsy. </w:t>
      </w:r>
      <w:r w:rsidRPr="00CB7694">
        <w:rPr>
          <w:rFonts w:ascii="Sans Serif Collection" w:hAnsi="Sans Serif Collection" w:cs="Sans Serif Collection"/>
          <w:i/>
          <w:iCs/>
        </w:rPr>
        <w:t>Epilepsy &amp; Behavior</w:t>
      </w:r>
      <w:r w:rsidRPr="00CB7694">
        <w:rPr>
          <w:rFonts w:ascii="Sans Serif Collection" w:hAnsi="Sans Serif Collection" w:cs="Sans Serif Collection"/>
        </w:rPr>
        <w:t>. 2024;163:110234. doi:10.1016/j.yebeh.2024.110234</w:t>
      </w:r>
    </w:p>
    <w:p w14:paraId="04E19F31" w14:textId="77777777" w:rsidR="0094296E" w:rsidRPr="00CB7694" w:rsidRDefault="0094296E" w:rsidP="00CB7694">
      <w:pPr>
        <w:pStyle w:val="Bibliography"/>
        <w:numPr>
          <w:ilvl w:val="0"/>
          <w:numId w:val="12"/>
        </w:numPr>
        <w:rPr>
          <w:rFonts w:ascii="Sans Serif Collection" w:hAnsi="Sans Serif Collection" w:cs="Sans Serif Collection"/>
        </w:rPr>
      </w:pPr>
      <w:r w:rsidRPr="00CB7694">
        <w:rPr>
          <w:rFonts w:ascii="Sans Serif Collection" w:hAnsi="Sans Serif Collection" w:cs="Sans Serif Collection"/>
        </w:rPr>
        <w:t xml:space="preserve">Reilly C, Kent E, Neville BGR. Review: Psychopathology in childhood epilepsy. </w:t>
      </w:r>
      <w:r w:rsidRPr="00CB7694">
        <w:rPr>
          <w:rFonts w:ascii="Sans Serif Collection" w:hAnsi="Sans Serif Collection" w:cs="Sans Serif Collection"/>
          <w:i/>
          <w:iCs/>
        </w:rPr>
        <w:t>Child and Adolescent Mental Health</w:t>
      </w:r>
      <w:r w:rsidRPr="00CB7694">
        <w:rPr>
          <w:rFonts w:ascii="Sans Serif Collection" w:hAnsi="Sans Serif Collection" w:cs="Sans Serif Collection"/>
        </w:rPr>
        <w:t>. 2012;18(2):65-75. doi:10.1111/j.1475-3588.2012.00648.x</w:t>
      </w:r>
    </w:p>
    <w:p w14:paraId="5EA4CE46" w14:textId="77777777" w:rsidR="0094296E" w:rsidRPr="00CB7694" w:rsidRDefault="0094296E" w:rsidP="00CB7694">
      <w:pPr>
        <w:pStyle w:val="Bibliography"/>
        <w:numPr>
          <w:ilvl w:val="0"/>
          <w:numId w:val="12"/>
        </w:numPr>
        <w:rPr>
          <w:rFonts w:ascii="Sans Serif Collection" w:hAnsi="Sans Serif Collection" w:cs="Sans Serif Collection"/>
        </w:rPr>
      </w:pPr>
      <w:r w:rsidRPr="00CB7694">
        <w:rPr>
          <w:rFonts w:ascii="Sans Serif Collection" w:hAnsi="Sans Serif Collection" w:cs="Sans Serif Collection"/>
        </w:rPr>
        <w:t xml:space="preserve">Rad GM, Ghabimi M. Prevalence of mental disorders in children and teenagers with epilepsy: A narrative review. </w:t>
      </w:r>
      <w:r w:rsidRPr="00CB7694">
        <w:rPr>
          <w:rFonts w:ascii="Sans Serif Collection" w:hAnsi="Sans Serif Collection" w:cs="Sans Serif Collection"/>
          <w:i/>
          <w:iCs/>
        </w:rPr>
        <w:t>Journal of Nursing Advances in Clinical Sciences</w:t>
      </w:r>
      <w:r w:rsidRPr="00CB7694">
        <w:rPr>
          <w:rFonts w:ascii="Sans Serif Collection" w:hAnsi="Sans Serif Collection" w:cs="Sans Serif Collection"/>
        </w:rPr>
        <w:t>. 2025;2(4):214-218. doi:10.32598/jnacs.2411.1074</w:t>
      </w:r>
    </w:p>
    <w:p w14:paraId="738A4B76" w14:textId="77777777" w:rsidR="0094296E" w:rsidRPr="00CB7694" w:rsidRDefault="0094296E" w:rsidP="00CB7694">
      <w:pPr>
        <w:pStyle w:val="Bibliography"/>
        <w:numPr>
          <w:ilvl w:val="0"/>
          <w:numId w:val="12"/>
        </w:numPr>
        <w:rPr>
          <w:rFonts w:ascii="Sans Serif Collection" w:hAnsi="Sans Serif Collection" w:cs="Sans Serif Collection"/>
        </w:rPr>
      </w:pPr>
      <w:r w:rsidRPr="00CB7694">
        <w:rPr>
          <w:rFonts w:ascii="Sans Serif Collection" w:hAnsi="Sans Serif Collection" w:cs="Sans Serif Collection"/>
        </w:rPr>
        <w:t xml:space="preserve">Van Den Berg L, De Weerd AW, Reuvekamp MHF, Van Der Meere JJ. Associating executive dysfunction with behavioral and socioemotional problems in children with epilepsy. A systematic review. </w:t>
      </w:r>
      <w:r w:rsidRPr="00CB7694">
        <w:rPr>
          <w:rFonts w:ascii="Sans Serif Collection" w:hAnsi="Sans Serif Collection" w:cs="Sans Serif Collection"/>
          <w:i/>
          <w:iCs/>
        </w:rPr>
        <w:t>Child Neuropsychology</w:t>
      </w:r>
      <w:r w:rsidRPr="00CB7694">
        <w:rPr>
          <w:rFonts w:ascii="Sans Serif Collection" w:hAnsi="Sans Serif Collection" w:cs="Sans Serif Collection"/>
        </w:rPr>
        <w:t>. 2021;27(5):661-708. doi:10.1080/09297049.2021.1888906</w:t>
      </w:r>
    </w:p>
    <w:p w14:paraId="1B7DED9F" w14:textId="77777777" w:rsidR="0094296E" w:rsidRPr="00CB7694" w:rsidRDefault="0094296E" w:rsidP="00CB7694">
      <w:pPr>
        <w:pStyle w:val="Bibliography"/>
        <w:numPr>
          <w:ilvl w:val="0"/>
          <w:numId w:val="12"/>
        </w:numPr>
        <w:rPr>
          <w:rFonts w:ascii="Sans Serif Collection" w:hAnsi="Sans Serif Collection" w:cs="Sans Serif Collection"/>
        </w:rPr>
      </w:pPr>
      <w:r w:rsidRPr="00CB7694">
        <w:rPr>
          <w:rFonts w:ascii="Sans Serif Collection" w:hAnsi="Sans Serif Collection" w:cs="Sans Serif Collection"/>
        </w:rPr>
        <w:t>Epilepsy Foundation. Myths and Misconceptions. Epilepsy Foundation. https://epilepsyfoundation.org.au/understanding-epilepsy/about-epilepsy/myths-and-misconceptions/</w:t>
      </w:r>
    </w:p>
    <w:p w14:paraId="4911BB10" w14:textId="77777777" w:rsidR="0094296E" w:rsidRPr="00CB7694" w:rsidRDefault="0094296E" w:rsidP="00CB7694">
      <w:pPr>
        <w:pStyle w:val="Bibliography"/>
        <w:numPr>
          <w:ilvl w:val="0"/>
          <w:numId w:val="12"/>
        </w:numPr>
        <w:rPr>
          <w:rFonts w:ascii="Sans Serif Collection" w:hAnsi="Sans Serif Collection" w:cs="Sans Serif Collection"/>
        </w:rPr>
      </w:pPr>
      <w:r w:rsidRPr="00CB7694">
        <w:rPr>
          <w:rFonts w:ascii="Sans Serif Collection" w:hAnsi="Sans Serif Collection" w:cs="Sans Serif Collection"/>
        </w:rPr>
        <w:t xml:space="preserve">Rossi KC, Baumgartner AJ, Goldenholz SR, Goldenholz DM. Recognizing and refuting the myth of tongue swallowing during a seizure. </w:t>
      </w:r>
      <w:r w:rsidRPr="00CB7694">
        <w:rPr>
          <w:rFonts w:ascii="Sans Serif Collection" w:hAnsi="Sans Serif Collection" w:cs="Sans Serif Collection"/>
          <w:i/>
          <w:iCs/>
        </w:rPr>
        <w:t>Seizure</w:t>
      </w:r>
      <w:r w:rsidRPr="00CB7694">
        <w:rPr>
          <w:rFonts w:ascii="Sans Serif Collection" w:hAnsi="Sans Serif Collection" w:cs="Sans Serif Collection"/>
        </w:rPr>
        <w:t>. 2020;83:32-37. doi:10.1016/j.seizure.2020.09.023</w:t>
      </w:r>
    </w:p>
    <w:p w14:paraId="48422788" w14:textId="77777777" w:rsidR="0094296E" w:rsidRPr="00CB7694" w:rsidRDefault="0094296E" w:rsidP="00CB7694">
      <w:pPr>
        <w:pStyle w:val="Bibliography"/>
        <w:numPr>
          <w:ilvl w:val="0"/>
          <w:numId w:val="12"/>
        </w:numPr>
        <w:rPr>
          <w:rFonts w:ascii="Sans Serif Collection" w:hAnsi="Sans Serif Collection" w:cs="Sans Serif Collection"/>
        </w:rPr>
      </w:pPr>
      <w:r w:rsidRPr="00CB7694">
        <w:rPr>
          <w:rFonts w:ascii="Sans Serif Collection" w:hAnsi="Sans Serif Collection" w:cs="Sans Serif Collection"/>
        </w:rPr>
        <w:t>U.S. Center for Disease Control and Prevention. First aid for seizures. Center for Disease Control and Prevention. Published May 15, 2024. https://www.cdc.gov/epilepsy/first-aid-for-seizures/index.html</w:t>
      </w:r>
    </w:p>
    <w:p w14:paraId="2CF37AA1" w14:textId="77777777" w:rsidR="0094296E" w:rsidRPr="00CB7694" w:rsidRDefault="0094296E" w:rsidP="00CB7694">
      <w:pPr>
        <w:pStyle w:val="Bibliography"/>
        <w:numPr>
          <w:ilvl w:val="0"/>
          <w:numId w:val="12"/>
        </w:numPr>
        <w:rPr>
          <w:rFonts w:ascii="Sans Serif Collection" w:hAnsi="Sans Serif Collection" w:cs="Sans Serif Collection"/>
        </w:rPr>
      </w:pPr>
      <w:r w:rsidRPr="00CB7694">
        <w:rPr>
          <w:rFonts w:ascii="Sans Serif Collection" w:hAnsi="Sans Serif Collection" w:cs="Sans Serif Collection"/>
        </w:rPr>
        <w:t>U.S. Centers for Disease Control and Prevention. Managing epilepsy in schools. Centers for Disease Control and Prevention. Published July 8, 2024. https://www.cdc.gov/school-health-conditions/chronic/epilepsy.html</w:t>
      </w:r>
    </w:p>
    <w:p w14:paraId="13B42D63" w14:textId="77777777" w:rsidR="0094296E" w:rsidRPr="00CB7694" w:rsidRDefault="0094296E" w:rsidP="00CB7694">
      <w:pPr>
        <w:pStyle w:val="Bibliography"/>
        <w:numPr>
          <w:ilvl w:val="0"/>
          <w:numId w:val="12"/>
        </w:numPr>
        <w:rPr>
          <w:rFonts w:ascii="Sans Serif Collection" w:hAnsi="Sans Serif Collection" w:cs="Sans Serif Collection"/>
        </w:rPr>
      </w:pPr>
      <w:r w:rsidRPr="00CB7694">
        <w:rPr>
          <w:rFonts w:ascii="Sans Serif Collection" w:hAnsi="Sans Serif Collection" w:cs="Sans Serif Collection"/>
        </w:rPr>
        <w:t>St John Ambulance Victoria. Managing Epilepsy – How to provide seizure first aid. St John Ambulance Victoria. Published February 10, 2025. https://www.stjohnvic.com.au/news/managing-epilepsy-provide-first-aid/</w:t>
      </w:r>
    </w:p>
    <w:p w14:paraId="419F05A6" w14:textId="77777777" w:rsidR="00385DA1" w:rsidRPr="00CB7694" w:rsidRDefault="00385DA1" w:rsidP="00C24D76">
      <w:pPr>
        <w:rPr>
          <w:rFonts w:ascii="Sans Serif Collection" w:hAnsi="Sans Serif Collection" w:cs="Sans Serif Collection"/>
          <w:lang/>
        </w:rPr>
      </w:pPr>
    </w:p>
    <w:sectPr w:rsidR="00385DA1" w:rsidRPr="00CB7694" w:rsidSect="00C871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ns Serif Collection">
    <w:panose1 w:val="020B0502040504020204"/>
    <w:charset w:val="00"/>
    <w:family w:val="swiss"/>
    <w:pitch w:val="variable"/>
    <w:sig w:usb0="E057A3FF" w:usb1="4200605F" w:usb2="291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FB8"/>
    <w:multiLevelType w:val="hybridMultilevel"/>
    <w:tmpl w:val="6CCE97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54407"/>
    <w:multiLevelType w:val="hybridMultilevel"/>
    <w:tmpl w:val="1E82D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516F6"/>
    <w:multiLevelType w:val="hybridMultilevel"/>
    <w:tmpl w:val="749E4CC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067D29"/>
    <w:multiLevelType w:val="hybridMultilevel"/>
    <w:tmpl w:val="E366498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33D93E2E"/>
    <w:multiLevelType w:val="hybridMultilevel"/>
    <w:tmpl w:val="6AFC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E5EF0"/>
    <w:multiLevelType w:val="hybridMultilevel"/>
    <w:tmpl w:val="EDCA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B6C7D"/>
    <w:multiLevelType w:val="hybridMultilevel"/>
    <w:tmpl w:val="B0CC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575D3"/>
    <w:multiLevelType w:val="hybridMultilevel"/>
    <w:tmpl w:val="E56CE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35C8B"/>
    <w:multiLevelType w:val="hybridMultilevel"/>
    <w:tmpl w:val="131C730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9" w15:restartNumberingAfterBreak="0">
    <w:nsid w:val="50535495"/>
    <w:multiLevelType w:val="hybridMultilevel"/>
    <w:tmpl w:val="D51048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545599"/>
    <w:multiLevelType w:val="hybridMultilevel"/>
    <w:tmpl w:val="43905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5876F1"/>
    <w:multiLevelType w:val="hybridMultilevel"/>
    <w:tmpl w:val="76AAE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FC1D69"/>
    <w:multiLevelType w:val="hybridMultilevel"/>
    <w:tmpl w:val="F8EC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C6E30"/>
    <w:multiLevelType w:val="hybridMultilevel"/>
    <w:tmpl w:val="EB2EE87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2092844702">
    <w:abstractNumId w:val="13"/>
  </w:num>
  <w:num w:numId="2" w16cid:durableId="369033534">
    <w:abstractNumId w:val="7"/>
  </w:num>
  <w:num w:numId="3" w16cid:durableId="1523208926">
    <w:abstractNumId w:val="11"/>
  </w:num>
  <w:num w:numId="4" w16cid:durableId="1717074802">
    <w:abstractNumId w:val="0"/>
  </w:num>
  <w:num w:numId="5" w16cid:durableId="704990519">
    <w:abstractNumId w:val="1"/>
  </w:num>
  <w:num w:numId="6" w16cid:durableId="1807091013">
    <w:abstractNumId w:val="9"/>
  </w:num>
  <w:num w:numId="7" w16cid:durableId="66609696">
    <w:abstractNumId w:val="2"/>
  </w:num>
  <w:num w:numId="8" w16cid:durableId="1639913487">
    <w:abstractNumId w:val="3"/>
  </w:num>
  <w:num w:numId="9" w16cid:durableId="285355129">
    <w:abstractNumId w:val="5"/>
  </w:num>
  <w:num w:numId="10" w16cid:durableId="1555775677">
    <w:abstractNumId w:val="6"/>
  </w:num>
  <w:num w:numId="11" w16cid:durableId="833421646">
    <w:abstractNumId w:val="4"/>
  </w:num>
  <w:num w:numId="12" w16cid:durableId="109131524">
    <w:abstractNumId w:val="10"/>
  </w:num>
  <w:num w:numId="13" w16cid:durableId="901716718">
    <w:abstractNumId w:val="8"/>
  </w:num>
  <w:num w:numId="14" w16cid:durableId="676344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21"/>
    <w:rsid w:val="00002167"/>
    <w:rsid w:val="00007E98"/>
    <w:rsid w:val="00053912"/>
    <w:rsid w:val="000704A3"/>
    <w:rsid w:val="00081789"/>
    <w:rsid w:val="00093093"/>
    <w:rsid w:val="000A353F"/>
    <w:rsid w:val="000B0D4E"/>
    <w:rsid w:val="000D1278"/>
    <w:rsid w:val="000F2749"/>
    <w:rsid w:val="00101E8C"/>
    <w:rsid w:val="00103107"/>
    <w:rsid w:val="00143C15"/>
    <w:rsid w:val="00170435"/>
    <w:rsid w:val="00175875"/>
    <w:rsid w:val="001B2779"/>
    <w:rsid w:val="001F28DF"/>
    <w:rsid w:val="00212195"/>
    <w:rsid w:val="00233D65"/>
    <w:rsid w:val="002A7CF0"/>
    <w:rsid w:val="002E724E"/>
    <w:rsid w:val="002F3566"/>
    <w:rsid w:val="00316AA0"/>
    <w:rsid w:val="003829E1"/>
    <w:rsid w:val="00385DA1"/>
    <w:rsid w:val="003C792C"/>
    <w:rsid w:val="003D12DA"/>
    <w:rsid w:val="004168CE"/>
    <w:rsid w:val="004A3066"/>
    <w:rsid w:val="004C20BF"/>
    <w:rsid w:val="004C3BA8"/>
    <w:rsid w:val="004E033D"/>
    <w:rsid w:val="004E1EBD"/>
    <w:rsid w:val="00512369"/>
    <w:rsid w:val="00571F97"/>
    <w:rsid w:val="005A14A1"/>
    <w:rsid w:val="005E607D"/>
    <w:rsid w:val="00646FF0"/>
    <w:rsid w:val="006543E1"/>
    <w:rsid w:val="006815C3"/>
    <w:rsid w:val="00712D14"/>
    <w:rsid w:val="00736DA1"/>
    <w:rsid w:val="00763684"/>
    <w:rsid w:val="00773574"/>
    <w:rsid w:val="007B68B3"/>
    <w:rsid w:val="007B7B86"/>
    <w:rsid w:val="007E4D7D"/>
    <w:rsid w:val="007F5173"/>
    <w:rsid w:val="00855412"/>
    <w:rsid w:val="00857315"/>
    <w:rsid w:val="008800F9"/>
    <w:rsid w:val="00883413"/>
    <w:rsid w:val="008B253F"/>
    <w:rsid w:val="008F3E62"/>
    <w:rsid w:val="009073FB"/>
    <w:rsid w:val="00932C66"/>
    <w:rsid w:val="0094296E"/>
    <w:rsid w:val="009432E5"/>
    <w:rsid w:val="00965A0D"/>
    <w:rsid w:val="00965C08"/>
    <w:rsid w:val="009A7DAB"/>
    <w:rsid w:val="009C286F"/>
    <w:rsid w:val="009D70E2"/>
    <w:rsid w:val="009E2334"/>
    <w:rsid w:val="009E34EF"/>
    <w:rsid w:val="00A00BA5"/>
    <w:rsid w:val="00A307E4"/>
    <w:rsid w:val="00A32543"/>
    <w:rsid w:val="00A44A21"/>
    <w:rsid w:val="00A46E06"/>
    <w:rsid w:val="00A6795F"/>
    <w:rsid w:val="00AA051B"/>
    <w:rsid w:val="00AA5E8C"/>
    <w:rsid w:val="00AB7AFF"/>
    <w:rsid w:val="00AF35CD"/>
    <w:rsid w:val="00B12318"/>
    <w:rsid w:val="00B4703F"/>
    <w:rsid w:val="00BA13CB"/>
    <w:rsid w:val="00BC6CFE"/>
    <w:rsid w:val="00BD521B"/>
    <w:rsid w:val="00BF15FB"/>
    <w:rsid w:val="00C153B8"/>
    <w:rsid w:val="00C20C2A"/>
    <w:rsid w:val="00C24D76"/>
    <w:rsid w:val="00C24DD1"/>
    <w:rsid w:val="00C45E68"/>
    <w:rsid w:val="00C871A0"/>
    <w:rsid w:val="00CA4E55"/>
    <w:rsid w:val="00CA7FFC"/>
    <w:rsid w:val="00CB7694"/>
    <w:rsid w:val="00CF6719"/>
    <w:rsid w:val="00D24513"/>
    <w:rsid w:val="00D32D95"/>
    <w:rsid w:val="00D42F11"/>
    <w:rsid w:val="00D75AE1"/>
    <w:rsid w:val="00D81134"/>
    <w:rsid w:val="00D862D5"/>
    <w:rsid w:val="00DB045A"/>
    <w:rsid w:val="00DC2F21"/>
    <w:rsid w:val="00DC4597"/>
    <w:rsid w:val="00DE3649"/>
    <w:rsid w:val="00E73999"/>
    <w:rsid w:val="00E73A0C"/>
    <w:rsid w:val="00E8315D"/>
    <w:rsid w:val="00E922F5"/>
    <w:rsid w:val="00EA4D96"/>
    <w:rsid w:val="00EE569A"/>
    <w:rsid w:val="00EF369B"/>
    <w:rsid w:val="00F225EE"/>
    <w:rsid w:val="00F352E2"/>
    <w:rsid w:val="00F51A0E"/>
    <w:rsid w:val="00F807DD"/>
    <w:rsid w:val="00FA021B"/>
    <w:rsid w:val="00FA4F01"/>
    <w:rsid w:val="00FA60A5"/>
    <w:rsid w:val="00FB45DB"/>
    <w:rsid w:val="00FC6E3E"/>
    <w:rsid w:val="00FE4DA8"/>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368D"/>
  <w15:chartTrackingRefBased/>
  <w15:docId w15:val="{CCD89462-3938-4627-AD33-1F733B90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4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4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A21"/>
    <w:rPr>
      <w:rFonts w:eastAsiaTheme="majorEastAsia" w:cstheme="majorBidi"/>
      <w:color w:val="272727" w:themeColor="text1" w:themeTint="D8"/>
    </w:rPr>
  </w:style>
  <w:style w:type="paragraph" w:styleId="Title">
    <w:name w:val="Title"/>
    <w:basedOn w:val="Normal"/>
    <w:next w:val="Normal"/>
    <w:link w:val="TitleChar"/>
    <w:uiPriority w:val="10"/>
    <w:qFormat/>
    <w:rsid w:val="00A44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A21"/>
    <w:pPr>
      <w:spacing w:before="160"/>
      <w:jc w:val="center"/>
    </w:pPr>
    <w:rPr>
      <w:i/>
      <w:iCs/>
      <w:color w:val="404040" w:themeColor="text1" w:themeTint="BF"/>
    </w:rPr>
  </w:style>
  <w:style w:type="character" w:customStyle="1" w:styleId="QuoteChar">
    <w:name w:val="Quote Char"/>
    <w:basedOn w:val="DefaultParagraphFont"/>
    <w:link w:val="Quote"/>
    <w:uiPriority w:val="29"/>
    <w:rsid w:val="00A44A21"/>
    <w:rPr>
      <w:i/>
      <w:iCs/>
      <w:color w:val="404040" w:themeColor="text1" w:themeTint="BF"/>
    </w:rPr>
  </w:style>
  <w:style w:type="paragraph" w:styleId="ListParagraph">
    <w:name w:val="List Paragraph"/>
    <w:basedOn w:val="Normal"/>
    <w:uiPriority w:val="34"/>
    <w:qFormat/>
    <w:rsid w:val="00A44A21"/>
    <w:pPr>
      <w:ind w:left="720"/>
      <w:contextualSpacing/>
    </w:pPr>
  </w:style>
  <w:style w:type="character" w:styleId="IntenseEmphasis">
    <w:name w:val="Intense Emphasis"/>
    <w:basedOn w:val="DefaultParagraphFont"/>
    <w:uiPriority w:val="21"/>
    <w:qFormat/>
    <w:rsid w:val="00A44A21"/>
    <w:rPr>
      <w:i/>
      <w:iCs/>
      <w:color w:val="0F4761" w:themeColor="accent1" w:themeShade="BF"/>
    </w:rPr>
  </w:style>
  <w:style w:type="paragraph" w:styleId="IntenseQuote">
    <w:name w:val="Intense Quote"/>
    <w:basedOn w:val="Normal"/>
    <w:next w:val="Normal"/>
    <w:link w:val="IntenseQuoteChar"/>
    <w:uiPriority w:val="30"/>
    <w:qFormat/>
    <w:rsid w:val="00A44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A21"/>
    <w:rPr>
      <w:i/>
      <w:iCs/>
      <w:color w:val="0F4761" w:themeColor="accent1" w:themeShade="BF"/>
    </w:rPr>
  </w:style>
  <w:style w:type="character" w:styleId="IntenseReference">
    <w:name w:val="Intense Reference"/>
    <w:basedOn w:val="DefaultParagraphFont"/>
    <w:uiPriority w:val="32"/>
    <w:qFormat/>
    <w:rsid w:val="00A44A21"/>
    <w:rPr>
      <w:b/>
      <w:bCs/>
      <w:smallCaps/>
      <w:color w:val="0F4761" w:themeColor="accent1" w:themeShade="BF"/>
      <w:spacing w:val="5"/>
    </w:rPr>
  </w:style>
  <w:style w:type="character" w:styleId="Hyperlink">
    <w:name w:val="Hyperlink"/>
    <w:basedOn w:val="DefaultParagraphFont"/>
    <w:uiPriority w:val="99"/>
    <w:unhideWhenUsed/>
    <w:rsid w:val="00C24D76"/>
    <w:rPr>
      <w:color w:val="467886" w:themeColor="hyperlink"/>
      <w:u w:val="single"/>
    </w:rPr>
  </w:style>
  <w:style w:type="character" w:styleId="UnresolvedMention">
    <w:name w:val="Unresolved Mention"/>
    <w:basedOn w:val="DefaultParagraphFont"/>
    <w:uiPriority w:val="99"/>
    <w:semiHidden/>
    <w:unhideWhenUsed/>
    <w:rsid w:val="00C24D76"/>
    <w:rPr>
      <w:color w:val="605E5C"/>
      <w:shd w:val="clear" w:color="auto" w:fill="E1DFDD"/>
    </w:rPr>
  </w:style>
  <w:style w:type="paragraph" w:styleId="Bibliography">
    <w:name w:val="Bibliography"/>
    <w:basedOn w:val="Normal"/>
    <w:next w:val="Normal"/>
    <w:uiPriority w:val="37"/>
    <w:semiHidden/>
    <w:unhideWhenUsed/>
    <w:rsid w:val="0094296E"/>
    <w:pPr>
      <w:spacing w:after="0" w:line="480" w:lineRule="auto"/>
      <w:ind w:firstLine="720"/>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ileps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12</Pages>
  <Words>854</Words>
  <Characters>6833</Characters>
  <Application>Microsoft Office Word</Application>
  <DocSecurity>0</DocSecurity>
  <Lines>115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Nassim Oroumchian</dc:creator>
  <cp:keywords/>
  <dc:description/>
  <cp:lastModifiedBy>Nassim Oroumchian</cp:lastModifiedBy>
  <cp:revision>90</cp:revision>
  <dcterms:created xsi:type="dcterms:W3CDTF">2026-04-14T23:51:00Z</dcterms:created>
  <dcterms:modified xsi:type="dcterms:W3CDTF">2026-04-15T02:42:00Z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4c476226-d328-4d8d-95a4-8baa0d7ac193</vt:lpwstr>
  </property>
</Properties>
</file>