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50ACD" w14:textId="237C980C" w:rsidR="00F11464" w:rsidRPr="00AA0D3A" w:rsidRDefault="00FF08E0">
      <w:pPr>
        <w:rPr>
          <w:rStyle w:val="agcmg"/>
          <w:rFonts w:ascii="Arial" w:hAnsi="Arial" w:cs="Arial"/>
          <w:sz w:val="32"/>
          <w:szCs w:val="32"/>
        </w:rPr>
      </w:pPr>
      <w:r w:rsidRPr="00AA0D3A">
        <w:rPr>
          <w:rStyle w:val="agcmg"/>
          <w:rFonts w:ascii="Arial" w:hAnsi="Arial" w:cs="Arial"/>
          <w:sz w:val="32"/>
          <w:szCs w:val="32"/>
        </w:rPr>
        <w:t>UNDERSTNADING STUDENTS WITH FUNCTIONAL NEUROLOGICAL DISORDER</w:t>
      </w:r>
    </w:p>
    <w:p w14:paraId="5A55DBE2" w14:textId="081DF40E" w:rsidR="00FF08E0" w:rsidRPr="00AA0D3A" w:rsidRDefault="00FF08E0">
      <w:pPr>
        <w:rPr>
          <w:rFonts w:ascii="Arial" w:hAnsi="Arial" w:cs="Arial"/>
          <w:sz w:val="32"/>
          <w:szCs w:val="32"/>
        </w:rPr>
      </w:pPr>
      <w:r w:rsidRPr="00AA0D3A">
        <w:rPr>
          <w:rFonts w:ascii="Arial" w:hAnsi="Arial" w:cs="Arial"/>
          <w:sz w:val="32"/>
          <w:szCs w:val="32"/>
        </w:rPr>
        <w:t>By Madeline Lefkowitz</w:t>
      </w:r>
    </w:p>
    <w:p w14:paraId="2B3C4CEF" w14:textId="20429776" w:rsidR="00FF08E0" w:rsidRPr="00AA0D3A" w:rsidRDefault="00FF08E0">
      <w:pPr>
        <w:rPr>
          <w:rFonts w:ascii="Arial" w:hAnsi="Arial" w:cs="Arial"/>
          <w:sz w:val="32"/>
          <w:szCs w:val="32"/>
        </w:rPr>
      </w:pPr>
      <w:r w:rsidRPr="00AA0D3A">
        <w:rPr>
          <w:rFonts w:ascii="Arial" w:hAnsi="Arial" w:cs="Arial"/>
          <w:sz w:val="32"/>
          <w:szCs w:val="32"/>
        </w:rPr>
        <w:t>FND [</w:t>
      </w:r>
      <w:r w:rsidR="00793B68">
        <w:rPr>
          <w:rFonts w:ascii="Arial" w:hAnsi="Arial" w:cs="Arial"/>
          <w:sz w:val="32"/>
          <w:szCs w:val="32"/>
        </w:rPr>
        <w:t xml:space="preserve">Reference </w:t>
      </w:r>
      <w:r w:rsidRPr="00AA0D3A">
        <w:rPr>
          <w:rFonts w:ascii="Arial" w:hAnsi="Arial" w:cs="Arial"/>
          <w:sz w:val="32"/>
          <w:szCs w:val="32"/>
        </w:rPr>
        <w:t>6]</w:t>
      </w:r>
    </w:p>
    <w:p w14:paraId="1B6E6E2D" w14:textId="6B66C0D2" w:rsidR="00FF08E0" w:rsidRPr="00AA0D3A" w:rsidRDefault="00FF08E0">
      <w:pPr>
        <w:rPr>
          <w:rStyle w:val="agcmg"/>
          <w:rFonts w:ascii="Arial" w:hAnsi="Arial" w:cs="Arial"/>
          <w:sz w:val="32"/>
          <w:szCs w:val="32"/>
        </w:rPr>
      </w:pPr>
      <w:r w:rsidRPr="00AA0D3A">
        <w:rPr>
          <w:rStyle w:val="agcmg"/>
          <w:rFonts w:ascii="Arial" w:hAnsi="Arial" w:cs="Arial"/>
          <w:sz w:val="32"/>
          <w:szCs w:val="32"/>
        </w:rPr>
        <w:t>A disorder in which there is an issue between the brain and the body’s processing and functioning. The disorder affects people of all ages and presents differently in everyone. Onset may be gradual or sudden.</w:t>
      </w:r>
    </w:p>
    <w:p w14:paraId="236A0567" w14:textId="417F533D" w:rsidR="00FF08E0" w:rsidRPr="00AA0D3A" w:rsidRDefault="00FF08E0" w:rsidP="00FF08E0">
      <w:pPr>
        <w:rPr>
          <w:rStyle w:val="agcmg"/>
          <w:rFonts w:ascii="Arial" w:hAnsi="Arial" w:cs="Arial"/>
          <w:sz w:val="32"/>
          <w:szCs w:val="32"/>
        </w:rPr>
      </w:pPr>
      <w:r w:rsidRPr="00AA0D3A">
        <w:rPr>
          <w:rStyle w:val="agcmg"/>
          <w:rFonts w:ascii="Arial" w:hAnsi="Arial" w:cs="Arial"/>
          <w:sz w:val="32"/>
          <w:szCs w:val="32"/>
        </w:rPr>
        <w:t>FND MIGHT LOOK LIKE [</w:t>
      </w:r>
      <w:r w:rsidR="00E85068">
        <w:rPr>
          <w:rStyle w:val="agcmg"/>
          <w:rFonts w:ascii="Arial" w:hAnsi="Arial" w:cs="Arial"/>
          <w:sz w:val="32"/>
          <w:szCs w:val="32"/>
        </w:rPr>
        <w:t xml:space="preserve">Reference </w:t>
      </w:r>
      <w:r w:rsidRPr="00AA0D3A">
        <w:rPr>
          <w:rStyle w:val="agcmg"/>
          <w:rFonts w:ascii="Arial" w:hAnsi="Arial" w:cs="Arial"/>
          <w:sz w:val="32"/>
          <w:szCs w:val="32"/>
        </w:rPr>
        <w:t>6]</w:t>
      </w:r>
    </w:p>
    <w:p w14:paraId="17764E0C" w14:textId="77777777" w:rsidR="00FF08E0" w:rsidRPr="00AA0D3A" w:rsidRDefault="00FF08E0" w:rsidP="00FF08E0">
      <w:pPr>
        <w:numPr>
          <w:ilvl w:val="0"/>
          <w:numId w:val="2"/>
        </w:numPr>
        <w:rPr>
          <w:rFonts w:ascii="Arial" w:hAnsi="Arial" w:cs="Arial"/>
          <w:sz w:val="32"/>
          <w:szCs w:val="32"/>
        </w:rPr>
      </w:pPr>
      <w:r w:rsidRPr="00AA0D3A">
        <w:rPr>
          <w:rFonts w:ascii="Arial" w:hAnsi="Arial" w:cs="Arial"/>
          <w:sz w:val="32"/>
          <w:szCs w:val="32"/>
        </w:rPr>
        <w:t>Motor disorders</w:t>
      </w:r>
    </w:p>
    <w:p w14:paraId="309CF276" w14:textId="77777777" w:rsidR="00FF08E0" w:rsidRPr="00AA0D3A" w:rsidRDefault="00FF08E0" w:rsidP="00FF08E0">
      <w:pPr>
        <w:numPr>
          <w:ilvl w:val="0"/>
          <w:numId w:val="2"/>
        </w:numPr>
        <w:rPr>
          <w:rFonts w:ascii="Arial" w:hAnsi="Arial" w:cs="Arial"/>
          <w:sz w:val="32"/>
          <w:szCs w:val="32"/>
        </w:rPr>
      </w:pPr>
      <w:r w:rsidRPr="00AA0D3A">
        <w:rPr>
          <w:rFonts w:ascii="Arial" w:hAnsi="Arial" w:cs="Arial"/>
          <w:sz w:val="32"/>
          <w:szCs w:val="32"/>
        </w:rPr>
        <w:t>Seizures</w:t>
      </w:r>
    </w:p>
    <w:p w14:paraId="100E5304" w14:textId="77777777" w:rsidR="00FF08E0" w:rsidRPr="00AA0D3A" w:rsidRDefault="00FF08E0" w:rsidP="00FF08E0">
      <w:pPr>
        <w:numPr>
          <w:ilvl w:val="0"/>
          <w:numId w:val="2"/>
        </w:numPr>
        <w:rPr>
          <w:rFonts w:ascii="Arial" w:hAnsi="Arial" w:cs="Arial"/>
          <w:sz w:val="32"/>
          <w:szCs w:val="32"/>
        </w:rPr>
      </w:pPr>
      <w:r w:rsidRPr="00AA0D3A">
        <w:rPr>
          <w:rFonts w:ascii="Arial" w:hAnsi="Arial" w:cs="Arial"/>
          <w:sz w:val="32"/>
          <w:szCs w:val="32"/>
        </w:rPr>
        <w:t>Chronic pain</w:t>
      </w:r>
    </w:p>
    <w:p w14:paraId="10937222" w14:textId="77777777" w:rsidR="00FF08E0" w:rsidRPr="00AA0D3A" w:rsidRDefault="00FF08E0" w:rsidP="00FF08E0">
      <w:pPr>
        <w:numPr>
          <w:ilvl w:val="0"/>
          <w:numId w:val="2"/>
        </w:numPr>
        <w:rPr>
          <w:rFonts w:ascii="Arial" w:hAnsi="Arial" w:cs="Arial"/>
          <w:sz w:val="32"/>
          <w:szCs w:val="32"/>
        </w:rPr>
      </w:pPr>
      <w:r w:rsidRPr="00AA0D3A">
        <w:rPr>
          <w:rFonts w:ascii="Arial" w:hAnsi="Arial" w:cs="Arial"/>
          <w:sz w:val="32"/>
          <w:szCs w:val="32"/>
        </w:rPr>
        <w:t>Speech difficulties</w:t>
      </w:r>
    </w:p>
    <w:p w14:paraId="038E463E" w14:textId="13A4EC32" w:rsidR="00FF08E0" w:rsidRPr="00AA0D3A" w:rsidRDefault="00FF08E0" w:rsidP="00FF08E0">
      <w:pPr>
        <w:numPr>
          <w:ilvl w:val="0"/>
          <w:numId w:val="2"/>
        </w:numPr>
        <w:rPr>
          <w:rFonts w:ascii="Arial" w:hAnsi="Arial" w:cs="Arial"/>
          <w:sz w:val="32"/>
          <w:szCs w:val="32"/>
        </w:rPr>
      </w:pPr>
      <w:r w:rsidRPr="00AA0D3A">
        <w:rPr>
          <w:rFonts w:ascii="Arial" w:hAnsi="Arial" w:cs="Arial"/>
          <w:sz w:val="32"/>
          <w:szCs w:val="32"/>
        </w:rPr>
        <w:t>Visua</w:t>
      </w:r>
      <w:r w:rsidR="00B67976">
        <w:rPr>
          <w:rFonts w:ascii="Arial" w:hAnsi="Arial" w:cs="Arial"/>
          <w:sz w:val="32"/>
          <w:szCs w:val="32"/>
        </w:rPr>
        <w:t>l</w:t>
      </w:r>
      <w:r w:rsidRPr="00AA0D3A">
        <w:rPr>
          <w:rFonts w:ascii="Arial" w:hAnsi="Arial" w:cs="Arial"/>
          <w:sz w:val="32"/>
          <w:szCs w:val="32"/>
        </w:rPr>
        <w:t xml:space="preserve"> or hearing impairment</w:t>
      </w:r>
    </w:p>
    <w:p w14:paraId="17D26A58" w14:textId="1464B025" w:rsidR="00FF08E0" w:rsidRPr="00B67976" w:rsidRDefault="00FF08E0" w:rsidP="00B67976">
      <w:pPr>
        <w:numPr>
          <w:ilvl w:val="0"/>
          <w:numId w:val="2"/>
        </w:numPr>
        <w:rPr>
          <w:rFonts w:ascii="Arial" w:hAnsi="Arial" w:cs="Arial"/>
          <w:sz w:val="32"/>
          <w:szCs w:val="32"/>
        </w:rPr>
      </w:pPr>
      <w:r w:rsidRPr="00AA0D3A">
        <w:rPr>
          <w:rFonts w:ascii="Arial" w:hAnsi="Arial" w:cs="Arial"/>
          <w:sz w:val="32"/>
          <w:szCs w:val="32"/>
        </w:rPr>
        <w:t>Tics</w:t>
      </w:r>
    </w:p>
    <w:p w14:paraId="034503C6" w14:textId="23A4A08C" w:rsidR="00FF08E0" w:rsidRPr="00AA0D3A" w:rsidRDefault="00FF08E0" w:rsidP="00FF08E0">
      <w:pPr>
        <w:ind w:left="360"/>
        <w:rPr>
          <w:rFonts w:ascii="Arial" w:hAnsi="Arial" w:cs="Arial"/>
          <w:sz w:val="32"/>
          <w:szCs w:val="32"/>
        </w:rPr>
      </w:pPr>
      <w:r w:rsidRPr="00AA0D3A">
        <w:rPr>
          <w:rFonts w:ascii="Arial" w:hAnsi="Arial" w:cs="Arial"/>
          <w:sz w:val="32"/>
          <w:szCs w:val="32"/>
        </w:rPr>
        <w:t>THE IMPACT OF FND ON STUDENTS WITH THE DISORDER</w:t>
      </w:r>
    </w:p>
    <w:p w14:paraId="767032E3" w14:textId="77777777" w:rsidR="00B67976" w:rsidRPr="00B67976" w:rsidRDefault="00B67976" w:rsidP="00B67976">
      <w:pPr>
        <w:numPr>
          <w:ilvl w:val="0"/>
          <w:numId w:val="6"/>
        </w:numPr>
        <w:rPr>
          <w:rFonts w:ascii="Arial" w:hAnsi="Arial" w:cs="Arial"/>
          <w:sz w:val="32"/>
          <w:szCs w:val="32"/>
        </w:rPr>
      </w:pPr>
      <w:r w:rsidRPr="00B67976">
        <w:rPr>
          <w:rFonts w:ascii="Arial" w:hAnsi="Arial" w:cs="Arial"/>
          <w:sz w:val="32"/>
          <w:szCs w:val="32"/>
        </w:rPr>
        <w:t>Symptoms may fluctuate and present differently throughout the day</w:t>
      </w:r>
    </w:p>
    <w:p w14:paraId="495D2AC5" w14:textId="77777777" w:rsidR="00B67976" w:rsidRPr="00B67976" w:rsidRDefault="00B67976" w:rsidP="00B67976">
      <w:pPr>
        <w:numPr>
          <w:ilvl w:val="0"/>
          <w:numId w:val="6"/>
        </w:numPr>
        <w:rPr>
          <w:rFonts w:ascii="Arial" w:hAnsi="Arial" w:cs="Arial"/>
          <w:sz w:val="32"/>
          <w:szCs w:val="32"/>
        </w:rPr>
      </w:pPr>
      <w:r w:rsidRPr="00B67976">
        <w:rPr>
          <w:rFonts w:ascii="Arial" w:hAnsi="Arial" w:cs="Arial"/>
          <w:sz w:val="32"/>
          <w:szCs w:val="32"/>
        </w:rPr>
        <w:t>Environmental or internal stressors can exacerbate FND symptoms</w:t>
      </w:r>
    </w:p>
    <w:p w14:paraId="163EAE98" w14:textId="77777777" w:rsidR="00B67976" w:rsidRPr="00B67976" w:rsidRDefault="00B67976" w:rsidP="00B67976">
      <w:pPr>
        <w:numPr>
          <w:ilvl w:val="0"/>
          <w:numId w:val="6"/>
        </w:numPr>
        <w:rPr>
          <w:rFonts w:ascii="Arial" w:hAnsi="Arial" w:cs="Arial"/>
          <w:sz w:val="32"/>
          <w:szCs w:val="32"/>
        </w:rPr>
      </w:pPr>
      <w:r w:rsidRPr="00B67976">
        <w:rPr>
          <w:rFonts w:ascii="Arial" w:hAnsi="Arial" w:cs="Arial"/>
          <w:sz w:val="32"/>
          <w:szCs w:val="32"/>
        </w:rPr>
        <w:t>Difficulties with emotional expression</w:t>
      </w:r>
    </w:p>
    <w:p w14:paraId="7DBCCDB0" w14:textId="77777777" w:rsidR="00B67976" w:rsidRPr="00B67976" w:rsidRDefault="00B67976" w:rsidP="00B67976">
      <w:pPr>
        <w:numPr>
          <w:ilvl w:val="0"/>
          <w:numId w:val="6"/>
        </w:numPr>
        <w:rPr>
          <w:rFonts w:ascii="Arial" w:hAnsi="Arial" w:cs="Arial"/>
          <w:sz w:val="32"/>
          <w:szCs w:val="32"/>
        </w:rPr>
      </w:pPr>
      <w:r w:rsidRPr="00B67976">
        <w:rPr>
          <w:rFonts w:ascii="Arial" w:hAnsi="Arial" w:cs="Arial"/>
          <w:sz w:val="32"/>
          <w:szCs w:val="32"/>
        </w:rPr>
        <w:t>Social isolation</w:t>
      </w:r>
    </w:p>
    <w:p w14:paraId="4F2BDC49" w14:textId="77777777" w:rsidR="00B67976" w:rsidRPr="00B67976" w:rsidRDefault="00B67976" w:rsidP="00B67976">
      <w:pPr>
        <w:numPr>
          <w:ilvl w:val="0"/>
          <w:numId w:val="6"/>
        </w:numPr>
        <w:rPr>
          <w:rFonts w:ascii="Arial" w:hAnsi="Arial" w:cs="Arial"/>
          <w:sz w:val="32"/>
          <w:szCs w:val="32"/>
        </w:rPr>
      </w:pPr>
      <w:r w:rsidRPr="00B67976">
        <w:rPr>
          <w:rFonts w:ascii="Arial" w:hAnsi="Arial" w:cs="Arial"/>
          <w:sz w:val="32"/>
          <w:szCs w:val="32"/>
        </w:rPr>
        <w:t>Difficulties with task completion</w:t>
      </w:r>
    </w:p>
    <w:p w14:paraId="60AEC664" w14:textId="77777777" w:rsidR="00B67976" w:rsidRPr="00B67976" w:rsidRDefault="00B67976" w:rsidP="00B67976">
      <w:pPr>
        <w:numPr>
          <w:ilvl w:val="0"/>
          <w:numId w:val="6"/>
        </w:numPr>
        <w:rPr>
          <w:rFonts w:ascii="Arial" w:hAnsi="Arial" w:cs="Arial"/>
          <w:sz w:val="32"/>
          <w:szCs w:val="32"/>
        </w:rPr>
      </w:pPr>
      <w:r w:rsidRPr="00B67976">
        <w:rPr>
          <w:rFonts w:ascii="Arial" w:hAnsi="Arial" w:cs="Arial"/>
          <w:sz w:val="32"/>
          <w:szCs w:val="32"/>
        </w:rPr>
        <w:t>Accessibility challenges</w:t>
      </w:r>
    </w:p>
    <w:p w14:paraId="5CFD8FFB" w14:textId="76EB18BD" w:rsidR="00FF08E0" w:rsidRPr="00AA0D3A" w:rsidRDefault="00FF08E0" w:rsidP="00FF08E0">
      <w:pPr>
        <w:ind w:left="360"/>
        <w:rPr>
          <w:rFonts w:ascii="Arial" w:hAnsi="Arial" w:cs="Arial"/>
          <w:sz w:val="32"/>
          <w:szCs w:val="32"/>
        </w:rPr>
      </w:pPr>
      <w:r w:rsidRPr="00AA0D3A">
        <w:rPr>
          <w:rFonts w:ascii="Arial" w:hAnsi="Arial" w:cs="Arial"/>
          <w:sz w:val="32"/>
          <w:szCs w:val="32"/>
        </w:rPr>
        <w:lastRenderedPageBreak/>
        <w:t>THE ROLE OF TEACHERS</w:t>
      </w:r>
    </w:p>
    <w:p w14:paraId="434ED47A" w14:textId="77777777" w:rsidR="00FF08E0" w:rsidRPr="00AA0D3A" w:rsidRDefault="00FF08E0" w:rsidP="00FF08E0">
      <w:pPr>
        <w:numPr>
          <w:ilvl w:val="0"/>
          <w:numId w:val="3"/>
        </w:numPr>
        <w:spacing w:before="100" w:beforeAutospacing="1" w:after="100" w:afterAutospacing="1" w:line="240" w:lineRule="auto"/>
        <w:rPr>
          <w:rFonts w:ascii="Arial" w:eastAsia="Times New Roman" w:hAnsi="Arial" w:cs="Arial"/>
          <w:kern w:val="0"/>
          <w:sz w:val="32"/>
          <w:szCs w:val="32"/>
          <w:lang w:bidi="he-IL"/>
          <w14:ligatures w14:val="none"/>
        </w:rPr>
      </w:pPr>
      <w:r w:rsidRPr="00AA0D3A">
        <w:rPr>
          <w:rFonts w:ascii="Arial" w:eastAsia="Times New Roman" w:hAnsi="Arial" w:cs="Arial"/>
          <w:kern w:val="0"/>
          <w:sz w:val="32"/>
          <w:szCs w:val="32"/>
          <w:lang w:bidi="he-IL"/>
          <w14:ligatures w14:val="none"/>
        </w:rPr>
        <w:t>Continue to educate yourself about FND</w:t>
      </w:r>
    </w:p>
    <w:p w14:paraId="423A252F" w14:textId="77777777" w:rsidR="00FF08E0" w:rsidRPr="00AA0D3A" w:rsidRDefault="00FF08E0" w:rsidP="00FF08E0">
      <w:pPr>
        <w:numPr>
          <w:ilvl w:val="0"/>
          <w:numId w:val="3"/>
        </w:numPr>
        <w:spacing w:before="100" w:beforeAutospacing="1" w:after="100" w:afterAutospacing="1" w:line="240" w:lineRule="auto"/>
        <w:rPr>
          <w:rFonts w:ascii="Arial" w:eastAsia="Times New Roman" w:hAnsi="Arial" w:cs="Arial"/>
          <w:kern w:val="0"/>
          <w:sz w:val="32"/>
          <w:szCs w:val="32"/>
          <w:lang w:bidi="he-IL"/>
          <w14:ligatures w14:val="none"/>
        </w:rPr>
      </w:pPr>
      <w:r w:rsidRPr="00AA0D3A">
        <w:rPr>
          <w:rFonts w:ascii="Arial" w:eastAsia="Times New Roman" w:hAnsi="Arial" w:cs="Arial"/>
          <w:kern w:val="0"/>
          <w:sz w:val="32"/>
          <w:szCs w:val="32"/>
          <w:lang w:bidi="he-IL"/>
          <w14:ligatures w14:val="none"/>
        </w:rPr>
        <w:t>Communicate directly and openly with families</w:t>
      </w:r>
    </w:p>
    <w:p w14:paraId="4BB1663F" w14:textId="77777777" w:rsidR="00FF08E0" w:rsidRPr="00AA0D3A" w:rsidRDefault="00FF08E0" w:rsidP="00FF08E0">
      <w:pPr>
        <w:numPr>
          <w:ilvl w:val="0"/>
          <w:numId w:val="3"/>
        </w:numPr>
        <w:spacing w:before="100" w:beforeAutospacing="1" w:after="100" w:afterAutospacing="1" w:line="240" w:lineRule="auto"/>
        <w:rPr>
          <w:rFonts w:ascii="Arial" w:eastAsia="Times New Roman" w:hAnsi="Arial" w:cs="Arial"/>
          <w:kern w:val="0"/>
          <w:sz w:val="32"/>
          <w:szCs w:val="32"/>
          <w:lang w:bidi="he-IL"/>
          <w14:ligatures w14:val="none"/>
        </w:rPr>
      </w:pPr>
      <w:r w:rsidRPr="00AA0D3A">
        <w:rPr>
          <w:rFonts w:ascii="Arial" w:eastAsia="Times New Roman" w:hAnsi="Arial" w:cs="Arial"/>
          <w:kern w:val="0"/>
          <w:sz w:val="32"/>
          <w:szCs w:val="32"/>
          <w:lang w:bidi="he-IL"/>
          <w14:ligatures w14:val="none"/>
        </w:rPr>
        <w:t xml:space="preserve">Accommodate and advocate for students and their accessibility needs </w:t>
      </w:r>
    </w:p>
    <w:p w14:paraId="6FAC677C" w14:textId="77777777" w:rsidR="00FF08E0" w:rsidRPr="00AA0D3A" w:rsidRDefault="00FF08E0" w:rsidP="00FF08E0">
      <w:pPr>
        <w:numPr>
          <w:ilvl w:val="0"/>
          <w:numId w:val="3"/>
        </w:numPr>
        <w:spacing w:before="100" w:beforeAutospacing="1" w:after="100" w:afterAutospacing="1" w:line="240" w:lineRule="auto"/>
        <w:rPr>
          <w:rFonts w:ascii="Arial" w:eastAsia="Times New Roman" w:hAnsi="Arial" w:cs="Arial"/>
          <w:kern w:val="0"/>
          <w:sz w:val="32"/>
          <w:szCs w:val="32"/>
          <w:lang w:bidi="he-IL"/>
          <w14:ligatures w14:val="none"/>
        </w:rPr>
      </w:pPr>
      <w:r w:rsidRPr="00AA0D3A">
        <w:rPr>
          <w:rFonts w:ascii="Arial" w:eastAsia="Times New Roman" w:hAnsi="Arial" w:cs="Arial"/>
          <w:kern w:val="0"/>
          <w:sz w:val="32"/>
          <w:szCs w:val="32"/>
          <w:lang w:bidi="he-IL"/>
          <w14:ligatures w14:val="none"/>
        </w:rPr>
        <w:t>Ask students how they are feeling that day if you notice changes in their symptoms and if they need more breaks or adjustments in their day</w:t>
      </w:r>
    </w:p>
    <w:p w14:paraId="3A3B0741" w14:textId="6B7DEBB7" w:rsidR="00FF08E0" w:rsidRPr="00AA0D3A" w:rsidRDefault="00FB2B13" w:rsidP="00FF08E0">
      <w:pPr>
        <w:spacing w:before="100" w:beforeAutospacing="1" w:after="100" w:afterAutospacing="1" w:line="240" w:lineRule="auto"/>
        <w:rPr>
          <w:rFonts w:ascii="Arial" w:eastAsia="Times New Roman" w:hAnsi="Arial" w:cs="Arial"/>
          <w:kern w:val="0"/>
          <w:sz w:val="32"/>
          <w:szCs w:val="32"/>
          <w:lang w:bidi="he-IL"/>
          <w14:ligatures w14:val="none"/>
        </w:rPr>
      </w:pPr>
      <w:r w:rsidRPr="00AA0D3A">
        <w:rPr>
          <w:rFonts w:ascii="Arial" w:eastAsia="Times New Roman" w:hAnsi="Arial" w:cs="Arial"/>
          <w:kern w:val="0"/>
          <w:sz w:val="32"/>
          <w:szCs w:val="32"/>
          <w:lang w:bidi="he-IL"/>
          <w14:ligatures w14:val="none"/>
        </w:rPr>
        <w:t>MISCONCEPTIONS ABOUT FND</w:t>
      </w:r>
    </w:p>
    <w:p w14:paraId="569BF275" w14:textId="77777777" w:rsidR="00EE6696" w:rsidRDefault="000D6EE0" w:rsidP="00EE6696">
      <w:pPr>
        <w:spacing w:before="100" w:beforeAutospacing="1" w:after="100" w:afterAutospacing="1" w:line="240" w:lineRule="auto"/>
        <w:rPr>
          <w:rFonts w:ascii="Arial" w:eastAsia="Times New Roman" w:hAnsi="Arial" w:cs="Arial"/>
          <w:kern w:val="0"/>
          <w:sz w:val="32"/>
          <w:szCs w:val="32"/>
          <w:lang w:bidi="he-IL"/>
          <w14:ligatures w14:val="none"/>
        </w:rPr>
      </w:pPr>
      <w:r>
        <w:rPr>
          <w:rFonts w:ascii="Arial" w:eastAsia="Times New Roman" w:hAnsi="Arial" w:cs="Arial"/>
          <w:kern w:val="0"/>
          <w:sz w:val="32"/>
          <w:szCs w:val="32"/>
          <w:lang w:bidi="he-IL"/>
          <w14:ligatures w14:val="none"/>
        </w:rPr>
        <w:t>Students</w:t>
      </w:r>
      <w:r w:rsidR="00FB2B13" w:rsidRPr="00AA0D3A">
        <w:rPr>
          <w:rFonts w:ascii="Arial" w:eastAsia="Times New Roman" w:hAnsi="Arial" w:cs="Arial"/>
          <w:kern w:val="0"/>
          <w:sz w:val="32"/>
          <w:szCs w:val="32"/>
          <w:lang w:bidi="he-IL"/>
          <w14:ligatures w14:val="none"/>
        </w:rPr>
        <w:t xml:space="preserve"> with FND are Malingering [</w:t>
      </w:r>
      <w:r w:rsidR="00C8520F">
        <w:rPr>
          <w:rFonts w:ascii="Arial" w:eastAsia="Times New Roman" w:hAnsi="Arial" w:cs="Arial"/>
          <w:kern w:val="0"/>
          <w:sz w:val="32"/>
          <w:szCs w:val="32"/>
          <w:lang w:bidi="he-IL"/>
          <w14:ligatures w14:val="none"/>
        </w:rPr>
        <w:t xml:space="preserve">Reference </w:t>
      </w:r>
      <w:r w:rsidR="00FB2B13" w:rsidRPr="00AA0D3A">
        <w:rPr>
          <w:rFonts w:ascii="Arial" w:eastAsia="Times New Roman" w:hAnsi="Arial" w:cs="Arial"/>
          <w:kern w:val="0"/>
          <w:sz w:val="32"/>
          <w:szCs w:val="32"/>
          <w:lang w:bidi="he-IL"/>
          <w14:ligatures w14:val="none"/>
        </w:rPr>
        <w:t xml:space="preserve">3, </w:t>
      </w:r>
      <w:r w:rsidR="00C8520F">
        <w:rPr>
          <w:rFonts w:ascii="Arial" w:eastAsia="Times New Roman" w:hAnsi="Arial" w:cs="Arial"/>
          <w:kern w:val="0"/>
          <w:sz w:val="32"/>
          <w:szCs w:val="32"/>
          <w:lang w:bidi="he-IL"/>
          <w14:ligatures w14:val="none"/>
        </w:rPr>
        <w:t xml:space="preserve">Reference </w:t>
      </w:r>
      <w:r w:rsidR="00FB2B13" w:rsidRPr="00AA0D3A">
        <w:rPr>
          <w:rFonts w:ascii="Arial" w:eastAsia="Times New Roman" w:hAnsi="Arial" w:cs="Arial"/>
          <w:kern w:val="0"/>
          <w:sz w:val="32"/>
          <w:szCs w:val="32"/>
          <w:lang w:bidi="he-IL"/>
          <w14:ligatures w14:val="none"/>
        </w:rPr>
        <w:t>4]</w:t>
      </w:r>
    </w:p>
    <w:p w14:paraId="2B2EB696" w14:textId="77777777" w:rsidR="00EE6696" w:rsidRDefault="000D6EE0" w:rsidP="00EE6696">
      <w:pPr>
        <w:spacing w:before="100" w:beforeAutospacing="1" w:after="100" w:afterAutospacing="1" w:line="240" w:lineRule="auto"/>
        <w:rPr>
          <w:rFonts w:ascii="Arial" w:hAnsi="Arial" w:cs="Arial"/>
          <w:sz w:val="32"/>
          <w:szCs w:val="32"/>
        </w:rPr>
      </w:pPr>
      <w:r w:rsidRPr="000D6EE0">
        <w:rPr>
          <w:rFonts w:ascii="Arial" w:hAnsi="Arial" w:cs="Arial"/>
          <w:sz w:val="32"/>
          <w:szCs w:val="32"/>
        </w:rPr>
        <w:t>Historically, many, including medical professionals, have accused folks with FND of faking their symptoms. Only in 2.2% of cases, there is a record of people with FND feigning symptoms. FND symptoms are real and cause a real impact on daily life activities.</w:t>
      </w:r>
      <w:r w:rsidRPr="000D6EE0">
        <w:rPr>
          <w:rFonts w:ascii="Arial" w:hAnsi="Arial" w:cs="Arial"/>
          <w:sz w:val="32"/>
          <w:szCs w:val="32"/>
        </w:rPr>
        <w:t xml:space="preserve"> </w:t>
      </w:r>
    </w:p>
    <w:p w14:paraId="186CB33C" w14:textId="37B162F9" w:rsidR="00A82972" w:rsidRPr="00EE6696" w:rsidRDefault="00A82972" w:rsidP="00EE6696">
      <w:pPr>
        <w:spacing w:before="100" w:beforeAutospacing="1" w:after="100" w:afterAutospacing="1" w:line="240" w:lineRule="auto"/>
        <w:rPr>
          <w:rStyle w:val="agcmg"/>
          <w:rFonts w:ascii="Arial" w:eastAsia="Times New Roman" w:hAnsi="Arial" w:cs="Arial"/>
          <w:kern w:val="0"/>
          <w:sz w:val="32"/>
          <w:szCs w:val="32"/>
          <w:lang w:bidi="he-IL"/>
          <w14:ligatures w14:val="none"/>
        </w:rPr>
      </w:pPr>
      <w:r w:rsidRPr="00AA0D3A">
        <w:rPr>
          <w:rStyle w:val="agcmg"/>
          <w:rFonts w:ascii="Arial" w:hAnsi="Arial" w:cs="Arial"/>
          <w:sz w:val="32"/>
          <w:szCs w:val="32"/>
        </w:rPr>
        <w:t>“It’s all in their head” [</w:t>
      </w:r>
      <w:r w:rsidR="00442948">
        <w:rPr>
          <w:rStyle w:val="agcmg"/>
          <w:rFonts w:ascii="Arial" w:hAnsi="Arial" w:cs="Arial"/>
          <w:sz w:val="32"/>
          <w:szCs w:val="32"/>
        </w:rPr>
        <w:t xml:space="preserve">Reference </w:t>
      </w:r>
      <w:r w:rsidRPr="00AA0D3A">
        <w:rPr>
          <w:rStyle w:val="agcmg"/>
          <w:rFonts w:ascii="Arial" w:hAnsi="Arial" w:cs="Arial"/>
          <w:sz w:val="32"/>
          <w:szCs w:val="32"/>
        </w:rPr>
        <w:t>2]</w:t>
      </w:r>
    </w:p>
    <w:p w14:paraId="711DC282" w14:textId="10954F22" w:rsidR="00A82972" w:rsidRPr="00AA0D3A" w:rsidRDefault="00A82972" w:rsidP="00A82972">
      <w:pPr>
        <w:rPr>
          <w:rFonts w:ascii="Arial" w:hAnsi="Arial" w:cs="Arial"/>
          <w:sz w:val="32"/>
          <w:szCs w:val="32"/>
        </w:rPr>
      </w:pPr>
      <w:r w:rsidRPr="00AA0D3A">
        <w:rPr>
          <w:rStyle w:val="agcmg"/>
          <w:rFonts w:ascii="Arial" w:hAnsi="Arial" w:cs="Arial"/>
          <w:sz w:val="32"/>
          <w:szCs w:val="32"/>
        </w:rPr>
        <w:t>Due to the linkage between FND and psychological distress and the high overlap of psychological disorders and FND, it is a common misconception that FND is a psychological experience without true symptoms.</w:t>
      </w:r>
    </w:p>
    <w:p w14:paraId="5A6294C3" w14:textId="35E23856" w:rsidR="00FF08E0" w:rsidRPr="00AA0D3A" w:rsidRDefault="00A82972" w:rsidP="00A82972">
      <w:pPr>
        <w:rPr>
          <w:rFonts w:ascii="Arial" w:hAnsi="Arial" w:cs="Arial"/>
          <w:sz w:val="32"/>
          <w:szCs w:val="32"/>
        </w:rPr>
      </w:pPr>
      <w:r w:rsidRPr="00AA0D3A">
        <w:rPr>
          <w:rFonts w:ascii="Arial" w:hAnsi="Arial" w:cs="Arial"/>
          <w:sz w:val="32"/>
          <w:szCs w:val="32"/>
        </w:rPr>
        <w:t>HELPFUL RESOURCE</w:t>
      </w:r>
    </w:p>
    <w:p w14:paraId="5B574760" w14:textId="7481524D" w:rsidR="00A82972" w:rsidRPr="00AA0D3A" w:rsidRDefault="008A611E" w:rsidP="00A82972">
      <w:pPr>
        <w:rPr>
          <w:rFonts w:ascii="Arial" w:hAnsi="Arial" w:cs="Arial"/>
          <w:sz w:val="32"/>
          <w:szCs w:val="32"/>
        </w:rPr>
      </w:pPr>
      <w:hyperlink r:id="rId5" w:history="1">
        <w:r w:rsidR="00A82972" w:rsidRPr="008A611E">
          <w:rPr>
            <w:rStyle w:val="Hyperlink"/>
            <w:rFonts w:ascii="Arial" w:hAnsi="Arial" w:cs="Arial"/>
            <w:sz w:val="32"/>
            <w:szCs w:val="32"/>
          </w:rPr>
          <w:t>FND Hope</w:t>
        </w:r>
      </w:hyperlink>
      <w:r w:rsidR="00A82972" w:rsidRPr="00AA0D3A">
        <w:rPr>
          <w:rFonts w:ascii="Arial" w:hAnsi="Arial" w:cs="Arial"/>
          <w:sz w:val="32"/>
          <w:szCs w:val="32"/>
        </w:rPr>
        <w:t xml:space="preserve"> [</w:t>
      </w:r>
      <w:r w:rsidR="00832AAA">
        <w:rPr>
          <w:rFonts w:ascii="Arial" w:hAnsi="Arial" w:cs="Arial"/>
          <w:sz w:val="32"/>
          <w:szCs w:val="32"/>
        </w:rPr>
        <w:t xml:space="preserve">Reference </w:t>
      </w:r>
      <w:r w:rsidR="00A82972" w:rsidRPr="00AA0D3A">
        <w:rPr>
          <w:rFonts w:ascii="Arial" w:hAnsi="Arial" w:cs="Arial"/>
          <w:sz w:val="32"/>
          <w:szCs w:val="32"/>
        </w:rPr>
        <w:t>5]</w:t>
      </w:r>
    </w:p>
    <w:p w14:paraId="4BBA9129" w14:textId="4ECA1F75" w:rsidR="00086ACD" w:rsidRPr="00AA0D3A" w:rsidRDefault="00086ACD" w:rsidP="00086ACD">
      <w:pPr>
        <w:rPr>
          <w:rFonts w:ascii="Arial" w:hAnsi="Arial" w:cs="Arial"/>
          <w:sz w:val="32"/>
          <w:szCs w:val="32"/>
        </w:rPr>
      </w:pPr>
      <w:r w:rsidRPr="00AA0D3A">
        <w:rPr>
          <w:rFonts w:ascii="Arial" w:hAnsi="Arial" w:cs="Arial"/>
          <w:sz w:val="32"/>
          <w:szCs w:val="32"/>
        </w:rPr>
        <w:t>An international organization that provides education about the latest research and services for people of all ages with FND and their support systems throughout the United States, Australia, and the United Kingdom. Programming includes support groups, art workshops, and lectures.</w:t>
      </w:r>
    </w:p>
    <w:p w14:paraId="4A3FBDAC" w14:textId="3B96343B" w:rsidR="00086ACD" w:rsidRPr="00AA0D3A" w:rsidRDefault="00267DF6" w:rsidP="00086ACD">
      <w:pPr>
        <w:rPr>
          <w:rFonts w:ascii="Arial" w:hAnsi="Arial" w:cs="Arial"/>
          <w:sz w:val="32"/>
          <w:szCs w:val="32"/>
        </w:rPr>
      </w:pPr>
      <w:r w:rsidRPr="00AA0D3A">
        <w:rPr>
          <w:rFonts w:ascii="Arial" w:hAnsi="Arial" w:cs="Arial"/>
          <w:sz w:val="32"/>
          <w:szCs w:val="32"/>
        </w:rPr>
        <w:t>RE</w:t>
      </w:r>
      <w:r w:rsidR="00A161ED">
        <w:rPr>
          <w:rFonts w:ascii="Arial" w:hAnsi="Arial" w:cs="Arial"/>
          <w:sz w:val="32"/>
          <w:szCs w:val="32"/>
        </w:rPr>
        <w:t>FERENCES</w:t>
      </w:r>
    </w:p>
    <w:p w14:paraId="1135EDF9" w14:textId="77777777" w:rsidR="00267DF6" w:rsidRPr="00AA0D3A" w:rsidRDefault="00267DF6" w:rsidP="00267DF6">
      <w:pPr>
        <w:numPr>
          <w:ilvl w:val="0"/>
          <w:numId w:val="5"/>
        </w:numPr>
        <w:rPr>
          <w:rFonts w:ascii="Arial" w:hAnsi="Arial" w:cs="Arial"/>
          <w:sz w:val="32"/>
          <w:szCs w:val="32"/>
        </w:rPr>
      </w:pPr>
      <w:r w:rsidRPr="00AA0D3A">
        <w:rPr>
          <w:rFonts w:ascii="Arial" w:hAnsi="Arial" w:cs="Arial"/>
          <w:sz w:val="32"/>
          <w:szCs w:val="32"/>
        </w:rPr>
        <w:lastRenderedPageBreak/>
        <w:t>Al-</w:t>
      </w:r>
      <w:proofErr w:type="spellStart"/>
      <w:r w:rsidRPr="00AA0D3A">
        <w:rPr>
          <w:rFonts w:ascii="Arial" w:hAnsi="Arial" w:cs="Arial"/>
          <w:sz w:val="32"/>
          <w:szCs w:val="32"/>
        </w:rPr>
        <w:t>Beltagi</w:t>
      </w:r>
      <w:proofErr w:type="spellEnd"/>
      <w:r w:rsidRPr="00AA0D3A">
        <w:rPr>
          <w:rFonts w:ascii="Arial" w:hAnsi="Arial" w:cs="Arial"/>
          <w:sz w:val="32"/>
          <w:szCs w:val="32"/>
        </w:rPr>
        <w:t xml:space="preserve"> M, Saeed NK, </w:t>
      </w:r>
      <w:proofErr w:type="spellStart"/>
      <w:r w:rsidRPr="00AA0D3A">
        <w:rPr>
          <w:rFonts w:ascii="Arial" w:hAnsi="Arial" w:cs="Arial"/>
          <w:sz w:val="32"/>
          <w:szCs w:val="32"/>
        </w:rPr>
        <w:t>Bediwy</w:t>
      </w:r>
      <w:proofErr w:type="spellEnd"/>
      <w:r w:rsidRPr="00AA0D3A">
        <w:rPr>
          <w:rFonts w:ascii="Arial" w:hAnsi="Arial" w:cs="Arial"/>
          <w:sz w:val="32"/>
          <w:szCs w:val="32"/>
        </w:rPr>
        <w:t xml:space="preserve"> AS, </w:t>
      </w:r>
      <w:proofErr w:type="spellStart"/>
      <w:r w:rsidRPr="00AA0D3A">
        <w:rPr>
          <w:rFonts w:ascii="Arial" w:hAnsi="Arial" w:cs="Arial"/>
          <w:sz w:val="32"/>
          <w:szCs w:val="32"/>
        </w:rPr>
        <w:t>Bediwy</w:t>
      </w:r>
      <w:proofErr w:type="spellEnd"/>
      <w:r w:rsidRPr="00AA0D3A">
        <w:rPr>
          <w:rFonts w:ascii="Arial" w:hAnsi="Arial" w:cs="Arial"/>
          <w:sz w:val="32"/>
          <w:szCs w:val="32"/>
        </w:rPr>
        <w:t xml:space="preserve"> EA, </w:t>
      </w:r>
      <w:proofErr w:type="spellStart"/>
      <w:r w:rsidRPr="00AA0D3A">
        <w:rPr>
          <w:rFonts w:ascii="Arial" w:hAnsi="Arial" w:cs="Arial"/>
          <w:sz w:val="32"/>
          <w:szCs w:val="32"/>
        </w:rPr>
        <w:t>Elbeltagi</w:t>
      </w:r>
      <w:proofErr w:type="spellEnd"/>
      <w:r w:rsidRPr="00AA0D3A">
        <w:rPr>
          <w:rFonts w:ascii="Arial" w:hAnsi="Arial" w:cs="Arial"/>
          <w:sz w:val="32"/>
          <w:szCs w:val="32"/>
        </w:rPr>
        <w:t xml:space="preserve"> R. Unraveling functional neurological disorder in pediatric populations: A systematic review of diagnosis, treatment, and outcomes. World J Clin Pediatr. 2025;14(3):105290. Published 2025 Sep 9. doi:10.5409/</w:t>
      </w:r>
      <w:proofErr w:type="gramStart"/>
      <w:r w:rsidRPr="00AA0D3A">
        <w:rPr>
          <w:rFonts w:ascii="Arial" w:hAnsi="Arial" w:cs="Arial"/>
          <w:sz w:val="32"/>
          <w:szCs w:val="32"/>
        </w:rPr>
        <w:t>wjcp.v14.i</w:t>
      </w:r>
      <w:proofErr w:type="gramEnd"/>
      <w:r w:rsidRPr="00AA0D3A">
        <w:rPr>
          <w:rFonts w:ascii="Arial" w:hAnsi="Arial" w:cs="Arial"/>
          <w:sz w:val="32"/>
          <w:szCs w:val="32"/>
        </w:rPr>
        <w:t>3.105290</w:t>
      </w:r>
    </w:p>
    <w:p w14:paraId="5CF71763" w14:textId="77777777" w:rsidR="00267DF6" w:rsidRPr="00AA0D3A" w:rsidRDefault="00267DF6" w:rsidP="00267DF6">
      <w:pPr>
        <w:numPr>
          <w:ilvl w:val="0"/>
          <w:numId w:val="5"/>
        </w:numPr>
        <w:rPr>
          <w:rFonts w:ascii="Arial" w:hAnsi="Arial" w:cs="Arial"/>
          <w:sz w:val="32"/>
          <w:szCs w:val="32"/>
        </w:rPr>
      </w:pPr>
      <w:r w:rsidRPr="00AA0D3A">
        <w:rPr>
          <w:rFonts w:ascii="Arial" w:hAnsi="Arial" w:cs="Arial"/>
          <w:sz w:val="32"/>
          <w:szCs w:val="32"/>
        </w:rPr>
        <w:t>Al-</w:t>
      </w:r>
      <w:proofErr w:type="spellStart"/>
      <w:r w:rsidRPr="00AA0D3A">
        <w:rPr>
          <w:rFonts w:ascii="Arial" w:hAnsi="Arial" w:cs="Arial"/>
          <w:sz w:val="32"/>
          <w:szCs w:val="32"/>
        </w:rPr>
        <w:t>Sibahee</w:t>
      </w:r>
      <w:proofErr w:type="spellEnd"/>
      <w:r w:rsidRPr="00AA0D3A">
        <w:rPr>
          <w:rFonts w:ascii="Arial" w:hAnsi="Arial" w:cs="Arial"/>
          <w:sz w:val="32"/>
          <w:szCs w:val="32"/>
        </w:rPr>
        <w:t xml:space="preserve"> EM, Hashim A, Al-Badri S, Al-</w:t>
      </w:r>
      <w:proofErr w:type="spellStart"/>
      <w:r w:rsidRPr="00AA0D3A">
        <w:rPr>
          <w:rFonts w:ascii="Arial" w:hAnsi="Arial" w:cs="Arial"/>
          <w:sz w:val="32"/>
          <w:szCs w:val="32"/>
        </w:rPr>
        <w:t>Fatlawi</w:t>
      </w:r>
      <w:proofErr w:type="spellEnd"/>
      <w:r w:rsidRPr="00AA0D3A">
        <w:rPr>
          <w:rFonts w:ascii="Arial" w:hAnsi="Arial" w:cs="Arial"/>
          <w:sz w:val="32"/>
          <w:szCs w:val="32"/>
        </w:rPr>
        <w:t xml:space="preserve"> N. Myths and facts about functional neurological disorders: a cross-sectional study of knowledge and awareness among medical students and healthcare professionals in Iraq. BMJ Neurol Open. 2023;5(2</w:t>
      </w:r>
      <w:proofErr w:type="gramStart"/>
      <w:r w:rsidRPr="00AA0D3A">
        <w:rPr>
          <w:rFonts w:ascii="Arial" w:hAnsi="Arial" w:cs="Arial"/>
          <w:sz w:val="32"/>
          <w:szCs w:val="32"/>
        </w:rPr>
        <w:t>):e</w:t>
      </w:r>
      <w:proofErr w:type="gramEnd"/>
      <w:r w:rsidRPr="00AA0D3A">
        <w:rPr>
          <w:rFonts w:ascii="Arial" w:hAnsi="Arial" w:cs="Arial"/>
          <w:sz w:val="32"/>
          <w:szCs w:val="32"/>
        </w:rPr>
        <w:t>000470. Published 2023 Sep 30. doi:10.1136/bmjno-2023-000470</w:t>
      </w:r>
    </w:p>
    <w:p w14:paraId="0E491812" w14:textId="77777777" w:rsidR="00267DF6" w:rsidRPr="00AA0D3A" w:rsidRDefault="00267DF6" w:rsidP="00267DF6">
      <w:pPr>
        <w:numPr>
          <w:ilvl w:val="0"/>
          <w:numId w:val="5"/>
        </w:numPr>
        <w:rPr>
          <w:rFonts w:ascii="Arial" w:hAnsi="Arial" w:cs="Arial"/>
          <w:sz w:val="32"/>
          <w:szCs w:val="32"/>
        </w:rPr>
      </w:pPr>
      <w:proofErr w:type="spellStart"/>
      <w:r w:rsidRPr="00AA0D3A">
        <w:rPr>
          <w:rFonts w:ascii="Arial" w:hAnsi="Arial" w:cs="Arial"/>
          <w:sz w:val="32"/>
          <w:szCs w:val="32"/>
        </w:rPr>
        <w:t>Berlot</w:t>
      </w:r>
      <w:proofErr w:type="spellEnd"/>
      <w:r w:rsidRPr="00AA0D3A">
        <w:rPr>
          <w:rFonts w:ascii="Arial" w:hAnsi="Arial" w:cs="Arial"/>
          <w:sz w:val="32"/>
          <w:szCs w:val="32"/>
        </w:rPr>
        <w:t xml:space="preserve"> R, Pollak TA, Asan L, et al. Clinical and demographic associations of recorded feigning in functional neurological disorder. Brain Commun. 2025;8(1</w:t>
      </w:r>
      <w:proofErr w:type="gramStart"/>
      <w:r w:rsidRPr="00AA0D3A">
        <w:rPr>
          <w:rFonts w:ascii="Arial" w:hAnsi="Arial" w:cs="Arial"/>
          <w:sz w:val="32"/>
          <w:szCs w:val="32"/>
        </w:rPr>
        <w:t>):fcaf</w:t>
      </w:r>
      <w:proofErr w:type="gramEnd"/>
      <w:r w:rsidRPr="00AA0D3A">
        <w:rPr>
          <w:rFonts w:ascii="Arial" w:hAnsi="Arial" w:cs="Arial"/>
          <w:sz w:val="32"/>
          <w:szCs w:val="32"/>
        </w:rPr>
        <w:t>490. Published 2025 Dec 12. doi:10.1093/</w:t>
      </w:r>
      <w:proofErr w:type="spellStart"/>
      <w:r w:rsidRPr="00AA0D3A">
        <w:rPr>
          <w:rFonts w:ascii="Arial" w:hAnsi="Arial" w:cs="Arial"/>
          <w:sz w:val="32"/>
          <w:szCs w:val="32"/>
        </w:rPr>
        <w:t>braincomms</w:t>
      </w:r>
      <w:proofErr w:type="spellEnd"/>
      <w:r w:rsidRPr="00AA0D3A">
        <w:rPr>
          <w:rFonts w:ascii="Arial" w:hAnsi="Arial" w:cs="Arial"/>
          <w:sz w:val="32"/>
          <w:szCs w:val="32"/>
        </w:rPr>
        <w:t>/fcaf490</w:t>
      </w:r>
    </w:p>
    <w:p w14:paraId="252D1B9E" w14:textId="77777777" w:rsidR="00267DF6" w:rsidRPr="00AA0D3A" w:rsidRDefault="00267DF6" w:rsidP="00267DF6">
      <w:pPr>
        <w:numPr>
          <w:ilvl w:val="0"/>
          <w:numId w:val="5"/>
        </w:numPr>
        <w:rPr>
          <w:rFonts w:ascii="Arial" w:hAnsi="Arial" w:cs="Arial"/>
          <w:sz w:val="32"/>
          <w:szCs w:val="32"/>
        </w:rPr>
      </w:pPr>
      <w:r w:rsidRPr="00AA0D3A">
        <w:rPr>
          <w:rFonts w:ascii="Arial" w:hAnsi="Arial" w:cs="Arial"/>
          <w:sz w:val="32"/>
          <w:szCs w:val="32"/>
        </w:rPr>
        <w:t xml:space="preserve">Edwards MJ, </w:t>
      </w:r>
      <w:proofErr w:type="spellStart"/>
      <w:r w:rsidRPr="00AA0D3A">
        <w:rPr>
          <w:rFonts w:ascii="Arial" w:hAnsi="Arial" w:cs="Arial"/>
          <w:sz w:val="32"/>
          <w:szCs w:val="32"/>
        </w:rPr>
        <w:t>Yogarajah</w:t>
      </w:r>
      <w:proofErr w:type="spellEnd"/>
      <w:r w:rsidRPr="00AA0D3A">
        <w:rPr>
          <w:rFonts w:ascii="Arial" w:hAnsi="Arial" w:cs="Arial"/>
          <w:sz w:val="32"/>
          <w:szCs w:val="32"/>
        </w:rPr>
        <w:t xml:space="preserve"> M, Stone J. Why functional neurological disorder is not feigning or malingering. Nat Rev Neurol. 2023;19(4):246-256. doi:10.1038/s41582-022-00765-z </w:t>
      </w:r>
    </w:p>
    <w:p w14:paraId="4E895543" w14:textId="77777777" w:rsidR="00267DF6" w:rsidRPr="00AA0D3A" w:rsidRDefault="00267DF6" w:rsidP="00267DF6">
      <w:pPr>
        <w:numPr>
          <w:ilvl w:val="0"/>
          <w:numId w:val="5"/>
        </w:numPr>
        <w:rPr>
          <w:rFonts w:ascii="Arial" w:hAnsi="Arial" w:cs="Arial"/>
          <w:sz w:val="32"/>
          <w:szCs w:val="32"/>
        </w:rPr>
      </w:pPr>
      <w:r w:rsidRPr="00AA0D3A">
        <w:rPr>
          <w:rFonts w:ascii="Arial" w:hAnsi="Arial" w:cs="Arial"/>
          <w:sz w:val="32"/>
          <w:szCs w:val="32"/>
        </w:rPr>
        <w:t>HOME FND Hope. FND Hope International. https://fndhope.org/</w:t>
      </w:r>
    </w:p>
    <w:p w14:paraId="0598D584" w14:textId="77777777" w:rsidR="00267DF6" w:rsidRPr="00AA0D3A" w:rsidRDefault="00267DF6" w:rsidP="00267DF6">
      <w:pPr>
        <w:numPr>
          <w:ilvl w:val="0"/>
          <w:numId w:val="5"/>
        </w:numPr>
        <w:rPr>
          <w:rFonts w:ascii="Arial" w:hAnsi="Arial" w:cs="Arial"/>
          <w:sz w:val="32"/>
          <w:szCs w:val="32"/>
        </w:rPr>
      </w:pPr>
      <w:r w:rsidRPr="00AA0D3A">
        <w:rPr>
          <w:rFonts w:ascii="Arial" w:hAnsi="Arial" w:cs="Arial"/>
          <w:sz w:val="32"/>
          <w:szCs w:val="32"/>
        </w:rPr>
        <w:t>National Institute of Neurological Disorders and Stroke. Functional Neurologic Disorder. www.ninds.nih.gov. Published January 8, 2024. https://www.ninds.nih.gov/health-information/disorders/functional-neurologic-disorder</w:t>
      </w:r>
    </w:p>
    <w:p w14:paraId="426F45B9" w14:textId="77777777" w:rsidR="00267DF6" w:rsidRPr="00AA0D3A" w:rsidRDefault="00267DF6" w:rsidP="00086ACD">
      <w:pPr>
        <w:rPr>
          <w:rFonts w:ascii="Arial" w:hAnsi="Arial" w:cs="Arial"/>
          <w:sz w:val="32"/>
          <w:szCs w:val="32"/>
        </w:rPr>
      </w:pPr>
    </w:p>
    <w:p w14:paraId="5D49219D" w14:textId="3972C047" w:rsidR="00FF08E0" w:rsidRPr="00AA0D3A" w:rsidRDefault="00FF08E0" w:rsidP="00FF08E0">
      <w:pPr>
        <w:rPr>
          <w:rStyle w:val="agcmg"/>
          <w:rFonts w:ascii="Arial" w:hAnsi="Arial" w:cs="Arial"/>
          <w:sz w:val="32"/>
          <w:szCs w:val="32"/>
        </w:rPr>
      </w:pPr>
    </w:p>
    <w:p w14:paraId="53C6FFC8" w14:textId="77777777" w:rsidR="00FF08E0" w:rsidRPr="00AA0D3A" w:rsidRDefault="00FF08E0">
      <w:pPr>
        <w:rPr>
          <w:rFonts w:ascii="Arial" w:hAnsi="Arial" w:cs="Arial"/>
          <w:sz w:val="32"/>
          <w:szCs w:val="32"/>
        </w:rPr>
      </w:pPr>
    </w:p>
    <w:sectPr w:rsidR="00FF08E0" w:rsidRPr="00AA0D3A" w:rsidSect="009A5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8DA"/>
    <w:multiLevelType w:val="multilevel"/>
    <w:tmpl w:val="7C46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5198F"/>
    <w:multiLevelType w:val="multilevel"/>
    <w:tmpl w:val="86A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75BC4"/>
    <w:multiLevelType w:val="multilevel"/>
    <w:tmpl w:val="86FA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251E2"/>
    <w:multiLevelType w:val="multilevel"/>
    <w:tmpl w:val="02E4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570FBC"/>
    <w:multiLevelType w:val="multilevel"/>
    <w:tmpl w:val="BEEC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442A5"/>
    <w:multiLevelType w:val="multilevel"/>
    <w:tmpl w:val="EA1E3F2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024617">
    <w:abstractNumId w:val="2"/>
  </w:num>
  <w:num w:numId="2" w16cid:durableId="1758359312">
    <w:abstractNumId w:val="1"/>
  </w:num>
  <w:num w:numId="3" w16cid:durableId="829709556">
    <w:abstractNumId w:val="4"/>
  </w:num>
  <w:num w:numId="4" w16cid:durableId="1360351816">
    <w:abstractNumId w:val="0"/>
  </w:num>
  <w:num w:numId="5" w16cid:durableId="1584333186">
    <w:abstractNumId w:val="5"/>
  </w:num>
  <w:num w:numId="6" w16cid:durableId="15290305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93"/>
    <w:rsid w:val="00086ACD"/>
    <w:rsid w:val="000D6EE0"/>
    <w:rsid w:val="0018577D"/>
    <w:rsid w:val="00207FAC"/>
    <w:rsid w:val="00267DF6"/>
    <w:rsid w:val="002E5511"/>
    <w:rsid w:val="0037606D"/>
    <w:rsid w:val="00396A4C"/>
    <w:rsid w:val="00442948"/>
    <w:rsid w:val="00793B68"/>
    <w:rsid w:val="00832AAA"/>
    <w:rsid w:val="008A611E"/>
    <w:rsid w:val="009A5F4C"/>
    <w:rsid w:val="00A161ED"/>
    <w:rsid w:val="00A82972"/>
    <w:rsid w:val="00AA0D3A"/>
    <w:rsid w:val="00AB0C5D"/>
    <w:rsid w:val="00B47686"/>
    <w:rsid w:val="00B67976"/>
    <w:rsid w:val="00C24700"/>
    <w:rsid w:val="00C8520F"/>
    <w:rsid w:val="00D56593"/>
    <w:rsid w:val="00E45E78"/>
    <w:rsid w:val="00E85068"/>
    <w:rsid w:val="00EE6696"/>
    <w:rsid w:val="00F11464"/>
    <w:rsid w:val="00FB2B13"/>
    <w:rsid w:val="00FF08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3B40C77"/>
  <w15:chartTrackingRefBased/>
  <w15:docId w15:val="{A0AD9F8A-9D6E-AD4E-B04A-813B838D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593"/>
    <w:rPr>
      <w:rFonts w:eastAsiaTheme="majorEastAsia" w:cstheme="majorBidi"/>
      <w:color w:val="272727" w:themeColor="text1" w:themeTint="D8"/>
    </w:rPr>
  </w:style>
  <w:style w:type="paragraph" w:styleId="Title">
    <w:name w:val="Title"/>
    <w:basedOn w:val="Normal"/>
    <w:next w:val="Normal"/>
    <w:link w:val="TitleChar"/>
    <w:uiPriority w:val="10"/>
    <w:qFormat/>
    <w:rsid w:val="00D56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593"/>
    <w:pPr>
      <w:spacing w:before="160"/>
      <w:jc w:val="center"/>
    </w:pPr>
    <w:rPr>
      <w:i/>
      <w:iCs/>
      <w:color w:val="404040" w:themeColor="text1" w:themeTint="BF"/>
    </w:rPr>
  </w:style>
  <w:style w:type="character" w:customStyle="1" w:styleId="QuoteChar">
    <w:name w:val="Quote Char"/>
    <w:basedOn w:val="DefaultParagraphFont"/>
    <w:link w:val="Quote"/>
    <w:uiPriority w:val="29"/>
    <w:rsid w:val="00D56593"/>
    <w:rPr>
      <w:i/>
      <w:iCs/>
      <w:color w:val="404040" w:themeColor="text1" w:themeTint="BF"/>
    </w:rPr>
  </w:style>
  <w:style w:type="paragraph" w:styleId="ListParagraph">
    <w:name w:val="List Paragraph"/>
    <w:basedOn w:val="Normal"/>
    <w:uiPriority w:val="34"/>
    <w:qFormat/>
    <w:rsid w:val="00D56593"/>
    <w:pPr>
      <w:ind w:left="720"/>
      <w:contextualSpacing/>
    </w:pPr>
  </w:style>
  <w:style w:type="character" w:styleId="IntenseEmphasis">
    <w:name w:val="Intense Emphasis"/>
    <w:basedOn w:val="DefaultParagraphFont"/>
    <w:uiPriority w:val="21"/>
    <w:qFormat/>
    <w:rsid w:val="00D56593"/>
    <w:rPr>
      <w:i/>
      <w:iCs/>
      <w:color w:val="0F4761" w:themeColor="accent1" w:themeShade="BF"/>
    </w:rPr>
  </w:style>
  <w:style w:type="paragraph" w:styleId="IntenseQuote">
    <w:name w:val="Intense Quote"/>
    <w:basedOn w:val="Normal"/>
    <w:next w:val="Normal"/>
    <w:link w:val="IntenseQuoteChar"/>
    <w:uiPriority w:val="30"/>
    <w:qFormat/>
    <w:rsid w:val="00D56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593"/>
    <w:rPr>
      <w:i/>
      <w:iCs/>
      <w:color w:val="0F4761" w:themeColor="accent1" w:themeShade="BF"/>
    </w:rPr>
  </w:style>
  <w:style w:type="character" w:styleId="IntenseReference">
    <w:name w:val="Intense Reference"/>
    <w:basedOn w:val="DefaultParagraphFont"/>
    <w:uiPriority w:val="32"/>
    <w:qFormat/>
    <w:rsid w:val="00D56593"/>
    <w:rPr>
      <w:b/>
      <w:bCs/>
      <w:smallCaps/>
      <w:color w:val="0F4761" w:themeColor="accent1" w:themeShade="BF"/>
      <w:spacing w:val="5"/>
    </w:rPr>
  </w:style>
  <w:style w:type="character" w:customStyle="1" w:styleId="agcmg">
    <w:name w:val="a_gcmg"/>
    <w:basedOn w:val="DefaultParagraphFont"/>
    <w:rsid w:val="00FF08E0"/>
  </w:style>
  <w:style w:type="character" w:styleId="Hyperlink">
    <w:name w:val="Hyperlink"/>
    <w:basedOn w:val="DefaultParagraphFont"/>
    <w:uiPriority w:val="99"/>
    <w:unhideWhenUsed/>
    <w:rsid w:val="008A611E"/>
    <w:rPr>
      <w:color w:val="467886" w:themeColor="hyperlink"/>
      <w:u w:val="single"/>
    </w:rPr>
  </w:style>
  <w:style w:type="character" w:styleId="UnresolvedMention">
    <w:name w:val="Unresolved Mention"/>
    <w:basedOn w:val="DefaultParagraphFont"/>
    <w:uiPriority w:val="99"/>
    <w:semiHidden/>
    <w:unhideWhenUsed/>
    <w:rsid w:val="008A6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ndhop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Lefkowitz</dc:creator>
  <cp:keywords/>
  <dc:description/>
  <cp:lastModifiedBy>Madeline Lefkowitz</cp:lastModifiedBy>
  <cp:revision>18</cp:revision>
  <dcterms:created xsi:type="dcterms:W3CDTF">2026-04-12T18:52:00Z</dcterms:created>
  <dcterms:modified xsi:type="dcterms:W3CDTF">2026-04-14T23:30:00Z</dcterms:modified>
</cp:coreProperties>
</file>