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B0D8" w14:textId="77777777" w:rsidR="00522F39" w:rsidRDefault="00522F39" w:rsidP="00685BEE"/>
    <w:p w14:paraId="3559307A" w14:textId="77777777" w:rsidR="00685BEE" w:rsidRDefault="00685BEE" w:rsidP="00685BEE"/>
    <w:p w14:paraId="39A58246" w14:textId="77777777" w:rsidR="00685BEE" w:rsidRDefault="00685BEE" w:rsidP="00685BEE">
      <w:pPr>
        <w:pStyle w:val="Title"/>
        <w:ind w:left="0"/>
      </w:pPr>
      <w:r>
        <w:t>&lt;Project Name&gt;</w:t>
      </w:r>
    </w:p>
    <w:p w14:paraId="5D03E33E" w14:textId="21E0C9E8" w:rsidR="00685BEE" w:rsidRDefault="0030207B" w:rsidP="0030207B">
      <w:pPr>
        <w:pStyle w:val="Subtitle"/>
      </w:pPr>
      <w:r>
        <w:t>Risk Management Plan</w:t>
      </w:r>
    </w:p>
    <w:p w14:paraId="7931B369" w14:textId="77777777" w:rsidR="00685BEE" w:rsidRDefault="00685BEE" w:rsidP="00685BEE"/>
    <w:p w14:paraId="02BCC6F3" w14:textId="77777777" w:rsidR="00685BEE" w:rsidRDefault="00685BEE" w:rsidP="00685BEE">
      <w:pPr>
        <w:spacing w:after="200" w:line="276" w:lineRule="auto"/>
      </w:pPr>
      <w:r>
        <w:br w:type="page"/>
      </w:r>
    </w:p>
    <w:p w14:paraId="1F28F8E0" w14:textId="77777777" w:rsidR="00685BEE" w:rsidRDefault="00685BEE" w:rsidP="00685BEE">
      <w:pPr>
        <w:pStyle w:val="TOCTitle"/>
        <w:ind w:left="0"/>
      </w:pPr>
      <w:r>
        <w:lastRenderedPageBreak/>
        <w:t>Table of Contents</w:t>
      </w:r>
    </w:p>
    <w:sdt>
      <w:sdtPr>
        <w:rPr>
          <w:rFonts w:ascii="Arial" w:eastAsia="Times New Roman" w:hAnsi="Arial" w:cs="Times New Roman"/>
          <w:sz w:val="22"/>
          <w:szCs w:val="20"/>
          <w:lang w:val="en-NZ" w:eastAsia="en-AU"/>
        </w:rPr>
        <w:id w:val="-1564175805"/>
        <w:docPartObj>
          <w:docPartGallery w:val="Table of Contents"/>
          <w:docPartUnique/>
        </w:docPartObj>
      </w:sdtPr>
      <w:sdtEndPr>
        <w:rPr>
          <w:b/>
          <w:bCs/>
          <w:noProof/>
        </w:rPr>
      </w:sdtEndPr>
      <w:sdtContent>
        <w:p w14:paraId="01E05D62" w14:textId="77777777" w:rsidR="00900908" w:rsidRDefault="00900908">
          <w:pPr>
            <w:pStyle w:val="TOCHeading"/>
          </w:pPr>
        </w:p>
        <w:p w14:paraId="39F670CA" w14:textId="46DDEDAA" w:rsidR="0039319F" w:rsidRDefault="00900908">
          <w:pPr>
            <w:pStyle w:val="TOC1"/>
            <w:tabs>
              <w:tab w:val="left" w:pos="440"/>
              <w:tab w:val="right" w:leader="dot" w:pos="9350"/>
            </w:tabs>
            <w:rPr>
              <w:rFonts w:asciiTheme="minorHAnsi" w:eastAsiaTheme="minorEastAsia" w:hAnsiTheme="minorHAnsi" w:cstheme="minorBidi"/>
              <w:i w:val="0"/>
              <w:noProof/>
              <w:szCs w:val="22"/>
              <w:lang w:val="en-US" w:eastAsia="en-US"/>
            </w:rPr>
          </w:pPr>
          <w:r>
            <w:fldChar w:fldCharType="begin"/>
          </w:r>
          <w:r>
            <w:instrText xml:space="preserve"> TOC \o "1-3" \h \z \u </w:instrText>
          </w:r>
          <w:r>
            <w:fldChar w:fldCharType="separate"/>
          </w:r>
          <w:hyperlink w:anchor="_Toc514762499" w:history="1">
            <w:r w:rsidR="0039319F" w:rsidRPr="00A96F69">
              <w:rPr>
                <w:rStyle w:val="Hyperlink"/>
                <w:noProof/>
              </w:rPr>
              <w:t>1</w:t>
            </w:r>
            <w:r w:rsidR="0039319F">
              <w:rPr>
                <w:rFonts w:asciiTheme="minorHAnsi" w:eastAsiaTheme="minorEastAsia" w:hAnsiTheme="minorHAnsi" w:cstheme="minorBidi"/>
                <w:i w:val="0"/>
                <w:noProof/>
                <w:szCs w:val="22"/>
                <w:lang w:val="en-US" w:eastAsia="en-US"/>
              </w:rPr>
              <w:tab/>
            </w:r>
            <w:r w:rsidR="0039319F" w:rsidRPr="00A96F69">
              <w:rPr>
                <w:rStyle w:val="Hyperlink"/>
                <w:noProof/>
              </w:rPr>
              <w:t>Introduction</w:t>
            </w:r>
            <w:r w:rsidR="0039319F">
              <w:rPr>
                <w:noProof/>
                <w:webHidden/>
              </w:rPr>
              <w:tab/>
            </w:r>
            <w:r w:rsidR="0039319F">
              <w:rPr>
                <w:noProof/>
                <w:webHidden/>
              </w:rPr>
              <w:fldChar w:fldCharType="begin"/>
            </w:r>
            <w:r w:rsidR="0039319F">
              <w:rPr>
                <w:noProof/>
                <w:webHidden/>
              </w:rPr>
              <w:instrText xml:space="preserve"> PAGEREF _Toc514762499 \h </w:instrText>
            </w:r>
            <w:r w:rsidR="0039319F">
              <w:rPr>
                <w:noProof/>
                <w:webHidden/>
              </w:rPr>
            </w:r>
            <w:r w:rsidR="0039319F">
              <w:rPr>
                <w:noProof/>
                <w:webHidden/>
              </w:rPr>
              <w:fldChar w:fldCharType="separate"/>
            </w:r>
            <w:r w:rsidR="0039319F">
              <w:rPr>
                <w:noProof/>
                <w:webHidden/>
              </w:rPr>
              <w:t>3</w:t>
            </w:r>
            <w:r w:rsidR="0039319F">
              <w:rPr>
                <w:noProof/>
                <w:webHidden/>
              </w:rPr>
              <w:fldChar w:fldCharType="end"/>
            </w:r>
          </w:hyperlink>
        </w:p>
        <w:p w14:paraId="3E51CFF9" w14:textId="5280F111"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0" w:history="1">
            <w:r w:rsidRPr="00A96F69">
              <w:rPr>
                <w:rStyle w:val="Hyperlink"/>
                <w:noProof/>
              </w:rPr>
              <w:t>1.1</w:t>
            </w:r>
            <w:r>
              <w:rPr>
                <w:rFonts w:asciiTheme="minorHAnsi" w:eastAsiaTheme="minorEastAsia" w:hAnsiTheme="minorHAnsi" w:cstheme="minorBidi"/>
                <w:i w:val="0"/>
                <w:noProof/>
                <w:szCs w:val="22"/>
                <w:lang w:val="en-US" w:eastAsia="en-US"/>
              </w:rPr>
              <w:tab/>
            </w:r>
            <w:r w:rsidRPr="00A96F69">
              <w:rPr>
                <w:rStyle w:val="Hyperlink"/>
                <w:noProof/>
              </w:rPr>
              <w:t>Purpose</w:t>
            </w:r>
            <w:r>
              <w:rPr>
                <w:noProof/>
                <w:webHidden/>
              </w:rPr>
              <w:tab/>
            </w:r>
            <w:r>
              <w:rPr>
                <w:noProof/>
                <w:webHidden/>
              </w:rPr>
              <w:fldChar w:fldCharType="begin"/>
            </w:r>
            <w:r>
              <w:rPr>
                <w:noProof/>
                <w:webHidden/>
              </w:rPr>
              <w:instrText xml:space="preserve"> PAGEREF _Toc514762500 \h </w:instrText>
            </w:r>
            <w:r>
              <w:rPr>
                <w:noProof/>
                <w:webHidden/>
              </w:rPr>
            </w:r>
            <w:r>
              <w:rPr>
                <w:noProof/>
                <w:webHidden/>
              </w:rPr>
              <w:fldChar w:fldCharType="separate"/>
            </w:r>
            <w:r>
              <w:rPr>
                <w:noProof/>
                <w:webHidden/>
              </w:rPr>
              <w:t>3</w:t>
            </w:r>
            <w:r>
              <w:rPr>
                <w:noProof/>
                <w:webHidden/>
              </w:rPr>
              <w:fldChar w:fldCharType="end"/>
            </w:r>
          </w:hyperlink>
        </w:p>
        <w:p w14:paraId="63A44E15" w14:textId="614ECFD5"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1" w:history="1">
            <w:r w:rsidRPr="00A96F69">
              <w:rPr>
                <w:rStyle w:val="Hyperlink"/>
                <w:noProof/>
              </w:rPr>
              <w:t>1.2</w:t>
            </w:r>
            <w:r>
              <w:rPr>
                <w:rFonts w:asciiTheme="minorHAnsi" w:eastAsiaTheme="minorEastAsia" w:hAnsiTheme="minorHAnsi" w:cstheme="minorBidi"/>
                <w:i w:val="0"/>
                <w:noProof/>
                <w:szCs w:val="22"/>
                <w:lang w:val="en-US" w:eastAsia="en-US"/>
              </w:rPr>
              <w:tab/>
            </w:r>
            <w:r w:rsidRPr="00A96F69">
              <w:rPr>
                <w:rStyle w:val="Hyperlink"/>
                <w:noProof/>
              </w:rPr>
              <w:t>Definitions</w:t>
            </w:r>
            <w:r>
              <w:rPr>
                <w:noProof/>
                <w:webHidden/>
              </w:rPr>
              <w:tab/>
            </w:r>
            <w:r>
              <w:rPr>
                <w:noProof/>
                <w:webHidden/>
              </w:rPr>
              <w:fldChar w:fldCharType="begin"/>
            </w:r>
            <w:r>
              <w:rPr>
                <w:noProof/>
                <w:webHidden/>
              </w:rPr>
              <w:instrText xml:space="preserve"> PAGEREF _Toc514762501 \h </w:instrText>
            </w:r>
            <w:r>
              <w:rPr>
                <w:noProof/>
                <w:webHidden/>
              </w:rPr>
            </w:r>
            <w:r>
              <w:rPr>
                <w:noProof/>
                <w:webHidden/>
              </w:rPr>
              <w:fldChar w:fldCharType="separate"/>
            </w:r>
            <w:r>
              <w:rPr>
                <w:noProof/>
                <w:webHidden/>
              </w:rPr>
              <w:t>3</w:t>
            </w:r>
            <w:r>
              <w:rPr>
                <w:noProof/>
                <w:webHidden/>
              </w:rPr>
              <w:fldChar w:fldCharType="end"/>
            </w:r>
          </w:hyperlink>
        </w:p>
        <w:p w14:paraId="31547889" w14:textId="6421EA57" w:rsidR="0039319F" w:rsidRDefault="0039319F">
          <w:pPr>
            <w:pStyle w:val="TOC1"/>
            <w:tabs>
              <w:tab w:val="left" w:pos="440"/>
              <w:tab w:val="right" w:leader="dot" w:pos="9350"/>
            </w:tabs>
            <w:rPr>
              <w:rFonts w:asciiTheme="minorHAnsi" w:eastAsiaTheme="minorEastAsia" w:hAnsiTheme="minorHAnsi" w:cstheme="minorBidi"/>
              <w:i w:val="0"/>
              <w:noProof/>
              <w:szCs w:val="22"/>
              <w:lang w:val="en-US" w:eastAsia="en-US"/>
            </w:rPr>
          </w:pPr>
          <w:hyperlink w:anchor="_Toc514762502" w:history="1">
            <w:r w:rsidRPr="00A96F69">
              <w:rPr>
                <w:rStyle w:val="Hyperlink"/>
                <w:noProof/>
              </w:rPr>
              <w:t>2</w:t>
            </w:r>
            <w:r>
              <w:rPr>
                <w:rFonts w:asciiTheme="minorHAnsi" w:eastAsiaTheme="minorEastAsia" w:hAnsiTheme="minorHAnsi" w:cstheme="minorBidi"/>
                <w:i w:val="0"/>
                <w:noProof/>
                <w:szCs w:val="22"/>
                <w:lang w:val="en-US" w:eastAsia="en-US"/>
              </w:rPr>
              <w:tab/>
            </w:r>
            <w:r w:rsidRPr="00A96F69">
              <w:rPr>
                <w:rStyle w:val="Hyperlink"/>
                <w:noProof/>
              </w:rPr>
              <w:t>Version Control</w:t>
            </w:r>
            <w:r>
              <w:rPr>
                <w:noProof/>
                <w:webHidden/>
              </w:rPr>
              <w:tab/>
            </w:r>
            <w:r>
              <w:rPr>
                <w:noProof/>
                <w:webHidden/>
              </w:rPr>
              <w:fldChar w:fldCharType="begin"/>
            </w:r>
            <w:r>
              <w:rPr>
                <w:noProof/>
                <w:webHidden/>
              </w:rPr>
              <w:instrText xml:space="preserve"> PAGEREF _Toc514762502 \h </w:instrText>
            </w:r>
            <w:r>
              <w:rPr>
                <w:noProof/>
                <w:webHidden/>
              </w:rPr>
            </w:r>
            <w:r>
              <w:rPr>
                <w:noProof/>
                <w:webHidden/>
              </w:rPr>
              <w:fldChar w:fldCharType="separate"/>
            </w:r>
            <w:r>
              <w:rPr>
                <w:noProof/>
                <w:webHidden/>
              </w:rPr>
              <w:t>5</w:t>
            </w:r>
            <w:r>
              <w:rPr>
                <w:noProof/>
                <w:webHidden/>
              </w:rPr>
              <w:fldChar w:fldCharType="end"/>
            </w:r>
          </w:hyperlink>
        </w:p>
        <w:p w14:paraId="10A0F1BF" w14:textId="13A8E9C5" w:rsidR="0039319F" w:rsidRDefault="0039319F">
          <w:pPr>
            <w:pStyle w:val="TOC1"/>
            <w:tabs>
              <w:tab w:val="left" w:pos="440"/>
              <w:tab w:val="right" w:leader="dot" w:pos="9350"/>
            </w:tabs>
            <w:rPr>
              <w:rFonts w:asciiTheme="minorHAnsi" w:eastAsiaTheme="minorEastAsia" w:hAnsiTheme="minorHAnsi" w:cstheme="minorBidi"/>
              <w:i w:val="0"/>
              <w:noProof/>
              <w:szCs w:val="22"/>
              <w:lang w:val="en-US" w:eastAsia="en-US"/>
            </w:rPr>
          </w:pPr>
          <w:hyperlink w:anchor="_Toc514762503" w:history="1">
            <w:r w:rsidRPr="00A96F69">
              <w:rPr>
                <w:rStyle w:val="Hyperlink"/>
                <w:noProof/>
              </w:rPr>
              <w:t>3</w:t>
            </w:r>
            <w:r>
              <w:rPr>
                <w:rFonts w:asciiTheme="minorHAnsi" w:eastAsiaTheme="minorEastAsia" w:hAnsiTheme="minorHAnsi" w:cstheme="minorBidi"/>
                <w:i w:val="0"/>
                <w:noProof/>
                <w:szCs w:val="22"/>
                <w:lang w:val="en-US" w:eastAsia="en-US"/>
              </w:rPr>
              <w:tab/>
            </w:r>
            <w:r w:rsidRPr="00A96F69">
              <w:rPr>
                <w:rStyle w:val="Hyperlink"/>
                <w:noProof/>
              </w:rPr>
              <w:t>Risk Management Strategy</w:t>
            </w:r>
            <w:r>
              <w:rPr>
                <w:noProof/>
                <w:webHidden/>
              </w:rPr>
              <w:tab/>
            </w:r>
            <w:r>
              <w:rPr>
                <w:noProof/>
                <w:webHidden/>
              </w:rPr>
              <w:fldChar w:fldCharType="begin"/>
            </w:r>
            <w:r>
              <w:rPr>
                <w:noProof/>
                <w:webHidden/>
              </w:rPr>
              <w:instrText xml:space="preserve"> PAGEREF _Toc514762503 \h </w:instrText>
            </w:r>
            <w:r>
              <w:rPr>
                <w:noProof/>
                <w:webHidden/>
              </w:rPr>
            </w:r>
            <w:r>
              <w:rPr>
                <w:noProof/>
                <w:webHidden/>
              </w:rPr>
              <w:fldChar w:fldCharType="separate"/>
            </w:r>
            <w:r>
              <w:rPr>
                <w:noProof/>
                <w:webHidden/>
              </w:rPr>
              <w:t>6</w:t>
            </w:r>
            <w:r>
              <w:rPr>
                <w:noProof/>
                <w:webHidden/>
              </w:rPr>
              <w:fldChar w:fldCharType="end"/>
            </w:r>
          </w:hyperlink>
        </w:p>
        <w:p w14:paraId="0966D4ED" w14:textId="07ABE6C2" w:rsidR="0039319F" w:rsidRDefault="0039319F">
          <w:pPr>
            <w:pStyle w:val="TOC1"/>
            <w:tabs>
              <w:tab w:val="left" w:pos="440"/>
              <w:tab w:val="right" w:leader="dot" w:pos="9350"/>
            </w:tabs>
            <w:rPr>
              <w:rFonts w:asciiTheme="minorHAnsi" w:eastAsiaTheme="minorEastAsia" w:hAnsiTheme="minorHAnsi" w:cstheme="minorBidi"/>
              <w:i w:val="0"/>
              <w:noProof/>
              <w:szCs w:val="22"/>
              <w:lang w:val="en-US" w:eastAsia="en-US"/>
            </w:rPr>
          </w:pPr>
          <w:hyperlink w:anchor="_Toc514762504" w:history="1">
            <w:r w:rsidRPr="00A96F69">
              <w:rPr>
                <w:rStyle w:val="Hyperlink"/>
                <w:noProof/>
              </w:rPr>
              <w:t>4</w:t>
            </w:r>
            <w:r>
              <w:rPr>
                <w:rFonts w:asciiTheme="minorHAnsi" w:eastAsiaTheme="minorEastAsia" w:hAnsiTheme="minorHAnsi" w:cstheme="minorBidi"/>
                <w:i w:val="0"/>
                <w:noProof/>
                <w:szCs w:val="22"/>
                <w:lang w:val="en-US" w:eastAsia="en-US"/>
              </w:rPr>
              <w:tab/>
            </w:r>
            <w:r w:rsidRPr="00A96F69">
              <w:rPr>
                <w:rStyle w:val="Hyperlink"/>
                <w:noProof/>
              </w:rPr>
              <w:t>Risk Management Roles &amp; Responsibilities</w:t>
            </w:r>
            <w:r>
              <w:rPr>
                <w:noProof/>
                <w:webHidden/>
              </w:rPr>
              <w:tab/>
            </w:r>
            <w:r>
              <w:rPr>
                <w:noProof/>
                <w:webHidden/>
              </w:rPr>
              <w:fldChar w:fldCharType="begin"/>
            </w:r>
            <w:r>
              <w:rPr>
                <w:noProof/>
                <w:webHidden/>
              </w:rPr>
              <w:instrText xml:space="preserve"> PAGEREF _Toc514762504 \h </w:instrText>
            </w:r>
            <w:r>
              <w:rPr>
                <w:noProof/>
                <w:webHidden/>
              </w:rPr>
            </w:r>
            <w:r>
              <w:rPr>
                <w:noProof/>
                <w:webHidden/>
              </w:rPr>
              <w:fldChar w:fldCharType="separate"/>
            </w:r>
            <w:r>
              <w:rPr>
                <w:noProof/>
                <w:webHidden/>
              </w:rPr>
              <w:t>7</w:t>
            </w:r>
            <w:r>
              <w:rPr>
                <w:noProof/>
                <w:webHidden/>
              </w:rPr>
              <w:fldChar w:fldCharType="end"/>
            </w:r>
          </w:hyperlink>
        </w:p>
        <w:p w14:paraId="490345D7" w14:textId="10F78348" w:rsidR="0039319F" w:rsidRDefault="0039319F">
          <w:pPr>
            <w:pStyle w:val="TOC1"/>
            <w:tabs>
              <w:tab w:val="left" w:pos="440"/>
              <w:tab w:val="right" w:leader="dot" w:pos="9350"/>
            </w:tabs>
            <w:rPr>
              <w:rFonts w:asciiTheme="minorHAnsi" w:eastAsiaTheme="minorEastAsia" w:hAnsiTheme="minorHAnsi" w:cstheme="minorBidi"/>
              <w:i w:val="0"/>
              <w:noProof/>
              <w:szCs w:val="22"/>
              <w:lang w:val="en-US" w:eastAsia="en-US"/>
            </w:rPr>
          </w:pPr>
          <w:hyperlink w:anchor="_Toc514762505" w:history="1">
            <w:r w:rsidRPr="00A96F69">
              <w:rPr>
                <w:rStyle w:val="Hyperlink"/>
                <w:noProof/>
              </w:rPr>
              <w:t>5</w:t>
            </w:r>
            <w:r>
              <w:rPr>
                <w:rFonts w:asciiTheme="minorHAnsi" w:eastAsiaTheme="minorEastAsia" w:hAnsiTheme="minorHAnsi" w:cstheme="minorBidi"/>
                <w:i w:val="0"/>
                <w:noProof/>
                <w:szCs w:val="22"/>
                <w:lang w:val="en-US" w:eastAsia="en-US"/>
              </w:rPr>
              <w:tab/>
            </w:r>
            <w:r w:rsidRPr="00A96F69">
              <w:rPr>
                <w:rStyle w:val="Hyperlink"/>
                <w:noProof/>
              </w:rPr>
              <w:t>Risk Management Process</w:t>
            </w:r>
            <w:r>
              <w:rPr>
                <w:noProof/>
                <w:webHidden/>
              </w:rPr>
              <w:tab/>
            </w:r>
            <w:r>
              <w:rPr>
                <w:noProof/>
                <w:webHidden/>
              </w:rPr>
              <w:fldChar w:fldCharType="begin"/>
            </w:r>
            <w:r>
              <w:rPr>
                <w:noProof/>
                <w:webHidden/>
              </w:rPr>
              <w:instrText xml:space="preserve"> PAGEREF _Toc514762505 \h </w:instrText>
            </w:r>
            <w:r>
              <w:rPr>
                <w:noProof/>
                <w:webHidden/>
              </w:rPr>
            </w:r>
            <w:r>
              <w:rPr>
                <w:noProof/>
                <w:webHidden/>
              </w:rPr>
              <w:fldChar w:fldCharType="separate"/>
            </w:r>
            <w:r>
              <w:rPr>
                <w:noProof/>
                <w:webHidden/>
              </w:rPr>
              <w:t>8</w:t>
            </w:r>
            <w:r>
              <w:rPr>
                <w:noProof/>
                <w:webHidden/>
              </w:rPr>
              <w:fldChar w:fldCharType="end"/>
            </w:r>
          </w:hyperlink>
        </w:p>
        <w:p w14:paraId="1D9B165C" w14:textId="0119BC8F"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6" w:history="1">
            <w:r w:rsidRPr="00A96F69">
              <w:rPr>
                <w:rStyle w:val="Hyperlink"/>
                <w:noProof/>
              </w:rPr>
              <w:t>5.1</w:t>
            </w:r>
            <w:r>
              <w:rPr>
                <w:rFonts w:asciiTheme="minorHAnsi" w:eastAsiaTheme="minorEastAsia" w:hAnsiTheme="minorHAnsi" w:cstheme="minorBidi"/>
                <w:i w:val="0"/>
                <w:noProof/>
                <w:szCs w:val="22"/>
                <w:lang w:val="en-US" w:eastAsia="en-US"/>
              </w:rPr>
              <w:tab/>
            </w:r>
            <w:r w:rsidRPr="00A96F69">
              <w:rPr>
                <w:rStyle w:val="Hyperlink"/>
                <w:noProof/>
              </w:rPr>
              <w:t>Risk Identification</w:t>
            </w:r>
            <w:r>
              <w:rPr>
                <w:noProof/>
                <w:webHidden/>
              </w:rPr>
              <w:tab/>
            </w:r>
            <w:r>
              <w:rPr>
                <w:noProof/>
                <w:webHidden/>
              </w:rPr>
              <w:fldChar w:fldCharType="begin"/>
            </w:r>
            <w:r>
              <w:rPr>
                <w:noProof/>
                <w:webHidden/>
              </w:rPr>
              <w:instrText xml:space="preserve"> PAGEREF _Toc514762506 \h </w:instrText>
            </w:r>
            <w:r>
              <w:rPr>
                <w:noProof/>
                <w:webHidden/>
              </w:rPr>
            </w:r>
            <w:r>
              <w:rPr>
                <w:noProof/>
                <w:webHidden/>
              </w:rPr>
              <w:fldChar w:fldCharType="separate"/>
            </w:r>
            <w:r>
              <w:rPr>
                <w:noProof/>
                <w:webHidden/>
              </w:rPr>
              <w:t>8</w:t>
            </w:r>
            <w:r>
              <w:rPr>
                <w:noProof/>
                <w:webHidden/>
              </w:rPr>
              <w:fldChar w:fldCharType="end"/>
            </w:r>
          </w:hyperlink>
        </w:p>
        <w:p w14:paraId="61B58550" w14:textId="69750EE5"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7" w:history="1">
            <w:r w:rsidRPr="00A96F69">
              <w:rPr>
                <w:rStyle w:val="Hyperlink"/>
                <w:noProof/>
              </w:rPr>
              <w:t>5.2</w:t>
            </w:r>
            <w:r>
              <w:rPr>
                <w:rFonts w:asciiTheme="minorHAnsi" w:eastAsiaTheme="minorEastAsia" w:hAnsiTheme="minorHAnsi" w:cstheme="minorBidi"/>
                <w:i w:val="0"/>
                <w:noProof/>
                <w:szCs w:val="22"/>
                <w:lang w:val="en-US" w:eastAsia="en-US"/>
              </w:rPr>
              <w:tab/>
            </w:r>
            <w:r w:rsidRPr="00A96F69">
              <w:rPr>
                <w:rStyle w:val="Hyperlink"/>
                <w:noProof/>
              </w:rPr>
              <w:t>Risk Assessment</w:t>
            </w:r>
            <w:r>
              <w:rPr>
                <w:noProof/>
                <w:webHidden/>
              </w:rPr>
              <w:tab/>
            </w:r>
            <w:r>
              <w:rPr>
                <w:noProof/>
                <w:webHidden/>
              </w:rPr>
              <w:fldChar w:fldCharType="begin"/>
            </w:r>
            <w:r>
              <w:rPr>
                <w:noProof/>
                <w:webHidden/>
              </w:rPr>
              <w:instrText xml:space="preserve"> PAGEREF _Toc514762507 \h </w:instrText>
            </w:r>
            <w:r>
              <w:rPr>
                <w:noProof/>
                <w:webHidden/>
              </w:rPr>
            </w:r>
            <w:r>
              <w:rPr>
                <w:noProof/>
                <w:webHidden/>
              </w:rPr>
              <w:fldChar w:fldCharType="separate"/>
            </w:r>
            <w:r>
              <w:rPr>
                <w:noProof/>
                <w:webHidden/>
              </w:rPr>
              <w:t>9</w:t>
            </w:r>
            <w:r>
              <w:rPr>
                <w:noProof/>
                <w:webHidden/>
              </w:rPr>
              <w:fldChar w:fldCharType="end"/>
            </w:r>
          </w:hyperlink>
        </w:p>
        <w:p w14:paraId="0BC82941" w14:textId="40A4EBFF"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8" w:history="1">
            <w:r w:rsidRPr="00A96F69">
              <w:rPr>
                <w:rStyle w:val="Hyperlink"/>
                <w:bCs/>
                <w:noProof/>
              </w:rPr>
              <w:t>5.3</w:t>
            </w:r>
            <w:r>
              <w:rPr>
                <w:rFonts w:asciiTheme="minorHAnsi" w:eastAsiaTheme="minorEastAsia" w:hAnsiTheme="minorHAnsi" w:cstheme="minorBidi"/>
                <w:i w:val="0"/>
                <w:noProof/>
                <w:szCs w:val="22"/>
                <w:lang w:val="en-US" w:eastAsia="en-US"/>
              </w:rPr>
              <w:tab/>
            </w:r>
            <w:r w:rsidRPr="00A96F69">
              <w:rPr>
                <w:rStyle w:val="Hyperlink"/>
                <w:bCs/>
                <w:noProof/>
              </w:rPr>
              <w:t>Risk Handling</w:t>
            </w:r>
            <w:r>
              <w:rPr>
                <w:noProof/>
                <w:webHidden/>
              </w:rPr>
              <w:tab/>
            </w:r>
            <w:r>
              <w:rPr>
                <w:noProof/>
                <w:webHidden/>
              </w:rPr>
              <w:fldChar w:fldCharType="begin"/>
            </w:r>
            <w:r>
              <w:rPr>
                <w:noProof/>
                <w:webHidden/>
              </w:rPr>
              <w:instrText xml:space="preserve"> PAGEREF _Toc514762508 \h </w:instrText>
            </w:r>
            <w:r>
              <w:rPr>
                <w:noProof/>
                <w:webHidden/>
              </w:rPr>
            </w:r>
            <w:r>
              <w:rPr>
                <w:noProof/>
                <w:webHidden/>
              </w:rPr>
              <w:fldChar w:fldCharType="separate"/>
            </w:r>
            <w:r>
              <w:rPr>
                <w:noProof/>
                <w:webHidden/>
              </w:rPr>
              <w:t>10</w:t>
            </w:r>
            <w:r>
              <w:rPr>
                <w:noProof/>
                <w:webHidden/>
              </w:rPr>
              <w:fldChar w:fldCharType="end"/>
            </w:r>
          </w:hyperlink>
        </w:p>
        <w:p w14:paraId="18E35844" w14:textId="121F0D92"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09" w:history="1">
            <w:r w:rsidRPr="00A96F69">
              <w:rPr>
                <w:rStyle w:val="Hyperlink"/>
                <w:noProof/>
              </w:rPr>
              <w:t>5.4</w:t>
            </w:r>
            <w:r>
              <w:rPr>
                <w:rFonts w:asciiTheme="minorHAnsi" w:eastAsiaTheme="minorEastAsia" w:hAnsiTheme="minorHAnsi" w:cstheme="minorBidi"/>
                <w:i w:val="0"/>
                <w:noProof/>
                <w:szCs w:val="22"/>
                <w:lang w:val="en-US" w:eastAsia="en-US"/>
              </w:rPr>
              <w:tab/>
            </w:r>
            <w:r w:rsidRPr="00A96F69">
              <w:rPr>
                <w:rStyle w:val="Hyperlink"/>
                <w:noProof/>
              </w:rPr>
              <w:t>Risk Monitoring</w:t>
            </w:r>
            <w:r>
              <w:rPr>
                <w:noProof/>
                <w:webHidden/>
              </w:rPr>
              <w:tab/>
            </w:r>
            <w:r>
              <w:rPr>
                <w:noProof/>
                <w:webHidden/>
              </w:rPr>
              <w:fldChar w:fldCharType="begin"/>
            </w:r>
            <w:r>
              <w:rPr>
                <w:noProof/>
                <w:webHidden/>
              </w:rPr>
              <w:instrText xml:space="preserve"> PAGEREF _Toc514762509 \h </w:instrText>
            </w:r>
            <w:r>
              <w:rPr>
                <w:noProof/>
                <w:webHidden/>
              </w:rPr>
            </w:r>
            <w:r>
              <w:rPr>
                <w:noProof/>
                <w:webHidden/>
              </w:rPr>
              <w:fldChar w:fldCharType="separate"/>
            </w:r>
            <w:r>
              <w:rPr>
                <w:noProof/>
                <w:webHidden/>
              </w:rPr>
              <w:t>11</w:t>
            </w:r>
            <w:r>
              <w:rPr>
                <w:noProof/>
                <w:webHidden/>
              </w:rPr>
              <w:fldChar w:fldCharType="end"/>
            </w:r>
          </w:hyperlink>
        </w:p>
        <w:p w14:paraId="64BDDE46" w14:textId="1416399A" w:rsidR="0039319F" w:rsidRDefault="0039319F">
          <w:pPr>
            <w:pStyle w:val="TOC2"/>
            <w:tabs>
              <w:tab w:val="left" w:pos="880"/>
              <w:tab w:val="right" w:leader="dot" w:pos="9350"/>
            </w:tabs>
            <w:rPr>
              <w:rFonts w:asciiTheme="minorHAnsi" w:eastAsiaTheme="minorEastAsia" w:hAnsiTheme="minorHAnsi" w:cstheme="minorBidi"/>
              <w:i w:val="0"/>
              <w:noProof/>
              <w:szCs w:val="22"/>
              <w:lang w:val="en-US" w:eastAsia="en-US"/>
            </w:rPr>
          </w:pPr>
          <w:hyperlink w:anchor="_Toc514762510" w:history="1">
            <w:r w:rsidRPr="00A96F69">
              <w:rPr>
                <w:rStyle w:val="Hyperlink"/>
                <w:noProof/>
              </w:rPr>
              <w:t>5.5</w:t>
            </w:r>
            <w:r>
              <w:rPr>
                <w:rFonts w:asciiTheme="minorHAnsi" w:eastAsiaTheme="minorEastAsia" w:hAnsiTheme="minorHAnsi" w:cstheme="minorBidi"/>
                <w:i w:val="0"/>
                <w:noProof/>
                <w:szCs w:val="22"/>
                <w:lang w:val="en-US" w:eastAsia="en-US"/>
              </w:rPr>
              <w:tab/>
            </w:r>
            <w:r w:rsidRPr="00A96F69">
              <w:rPr>
                <w:rStyle w:val="Hyperlink"/>
                <w:noProof/>
              </w:rPr>
              <w:t>Risk Log</w:t>
            </w:r>
            <w:r>
              <w:rPr>
                <w:noProof/>
                <w:webHidden/>
              </w:rPr>
              <w:tab/>
            </w:r>
            <w:r>
              <w:rPr>
                <w:noProof/>
                <w:webHidden/>
              </w:rPr>
              <w:fldChar w:fldCharType="begin"/>
            </w:r>
            <w:r>
              <w:rPr>
                <w:noProof/>
                <w:webHidden/>
              </w:rPr>
              <w:instrText xml:space="preserve"> PAGEREF _Toc514762510 \h </w:instrText>
            </w:r>
            <w:r>
              <w:rPr>
                <w:noProof/>
                <w:webHidden/>
              </w:rPr>
            </w:r>
            <w:r>
              <w:rPr>
                <w:noProof/>
                <w:webHidden/>
              </w:rPr>
              <w:fldChar w:fldCharType="separate"/>
            </w:r>
            <w:r>
              <w:rPr>
                <w:noProof/>
                <w:webHidden/>
              </w:rPr>
              <w:t>11</w:t>
            </w:r>
            <w:r>
              <w:rPr>
                <w:noProof/>
                <w:webHidden/>
              </w:rPr>
              <w:fldChar w:fldCharType="end"/>
            </w:r>
          </w:hyperlink>
        </w:p>
        <w:p w14:paraId="63051EC3" w14:textId="2E2F7D45" w:rsidR="0039319F" w:rsidRDefault="0039319F">
          <w:pPr>
            <w:pStyle w:val="TOC1"/>
            <w:tabs>
              <w:tab w:val="left" w:pos="440"/>
              <w:tab w:val="right" w:leader="dot" w:pos="9350"/>
            </w:tabs>
            <w:rPr>
              <w:rFonts w:asciiTheme="minorHAnsi" w:eastAsiaTheme="minorEastAsia" w:hAnsiTheme="minorHAnsi" w:cstheme="minorBidi"/>
              <w:i w:val="0"/>
              <w:noProof/>
              <w:szCs w:val="22"/>
              <w:lang w:val="en-US" w:eastAsia="en-US"/>
            </w:rPr>
          </w:pPr>
          <w:hyperlink w:anchor="_Toc514762511" w:history="1">
            <w:r w:rsidRPr="00A96F69">
              <w:rPr>
                <w:rStyle w:val="Hyperlink"/>
                <w:noProof/>
              </w:rPr>
              <w:t>6</w:t>
            </w:r>
            <w:r>
              <w:rPr>
                <w:rFonts w:asciiTheme="minorHAnsi" w:eastAsiaTheme="minorEastAsia" w:hAnsiTheme="minorHAnsi" w:cstheme="minorBidi"/>
                <w:i w:val="0"/>
                <w:noProof/>
                <w:szCs w:val="22"/>
                <w:lang w:val="en-US" w:eastAsia="en-US"/>
              </w:rPr>
              <w:tab/>
            </w:r>
            <w:r w:rsidRPr="00A96F69">
              <w:rPr>
                <w:rStyle w:val="Hyperlink"/>
                <w:noProof/>
              </w:rPr>
              <w:t>Approval</w:t>
            </w:r>
            <w:r>
              <w:rPr>
                <w:noProof/>
                <w:webHidden/>
              </w:rPr>
              <w:tab/>
            </w:r>
            <w:r>
              <w:rPr>
                <w:noProof/>
                <w:webHidden/>
              </w:rPr>
              <w:fldChar w:fldCharType="begin"/>
            </w:r>
            <w:r>
              <w:rPr>
                <w:noProof/>
                <w:webHidden/>
              </w:rPr>
              <w:instrText xml:space="preserve"> PAGEREF _Toc514762511 \h </w:instrText>
            </w:r>
            <w:r>
              <w:rPr>
                <w:noProof/>
                <w:webHidden/>
              </w:rPr>
            </w:r>
            <w:r>
              <w:rPr>
                <w:noProof/>
                <w:webHidden/>
              </w:rPr>
              <w:fldChar w:fldCharType="separate"/>
            </w:r>
            <w:r>
              <w:rPr>
                <w:noProof/>
                <w:webHidden/>
              </w:rPr>
              <w:t>12</w:t>
            </w:r>
            <w:r>
              <w:rPr>
                <w:noProof/>
                <w:webHidden/>
              </w:rPr>
              <w:fldChar w:fldCharType="end"/>
            </w:r>
          </w:hyperlink>
        </w:p>
        <w:p w14:paraId="5DDD0E95" w14:textId="09EF3CA6" w:rsidR="00900908" w:rsidRDefault="00900908">
          <w:r>
            <w:rPr>
              <w:b/>
              <w:bCs/>
              <w:noProof/>
            </w:rPr>
            <w:fldChar w:fldCharType="end"/>
          </w:r>
        </w:p>
      </w:sdtContent>
    </w:sdt>
    <w:p w14:paraId="048559DA" w14:textId="77777777" w:rsidR="00685BEE" w:rsidRDefault="00685BEE" w:rsidP="00685BEE">
      <w:pPr>
        <w:pStyle w:val="TOCTitle"/>
        <w:ind w:left="0"/>
      </w:pPr>
    </w:p>
    <w:p w14:paraId="0AD4AD02" w14:textId="77777777" w:rsidR="00685BEE" w:rsidRDefault="00685BEE">
      <w:pPr>
        <w:spacing w:after="200" w:line="276" w:lineRule="auto"/>
        <w:rPr>
          <w:b/>
          <w:bCs/>
          <w:sz w:val="36"/>
        </w:rPr>
      </w:pPr>
      <w:r>
        <w:br w:type="page"/>
      </w:r>
      <w:bookmarkStart w:id="0" w:name="_GoBack"/>
      <w:bookmarkEnd w:id="0"/>
    </w:p>
    <w:p w14:paraId="1BFDCAAB" w14:textId="77777777" w:rsidR="00685BEE" w:rsidRDefault="00685BEE" w:rsidP="00685BEE">
      <w:pPr>
        <w:pStyle w:val="Heading1"/>
      </w:pPr>
      <w:bookmarkStart w:id="1" w:name="_Toc514762499"/>
      <w:r>
        <w:t>Introduction</w:t>
      </w:r>
      <w:bookmarkEnd w:id="1"/>
    </w:p>
    <w:p w14:paraId="7254CAA6" w14:textId="5282B3DB" w:rsidR="00685BEE" w:rsidRDefault="00685BEE" w:rsidP="00685BEE">
      <w:pPr>
        <w:pStyle w:val="Heading2"/>
      </w:pPr>
      <w:bookmarkStart w:id="2" w:name="_Toc514762500"/>
      <w:r>
        <w:t>Purpose</w:t>
      </w:r>
      <w:bookmarkEnd w:id="2"/>
    </w:p>
    <w:p w14:paraId="29FFCD58" w14:textId="55FD41A4" w:rsidR="00D50349" w:rsidRDefault="00D50349" w:rsidP="00D50349">
      <w:r>
        <w:t>The Risk Management Plan defines the process for implementing proactive risk management as part of overall project management. The purpose is to identify potential problems before they occur, so that risk-handling activities may be planned and invoked as needed across the project. This mitigates adverse effects on achieving objectives. This document describes the process to:</w:t>
      </w:r>
    </w:p>
    <w:p w14:paraId="15119470" w14:textId="111499DB" w:rsidR="00D50349" w:rsidRDefault="00D50349" w:rsidP="00D50349">
      <w:pPr>
        <w:pStyle w:val="ListParagraph"/>
        <w:numPr>
          <w:ilvl w:val="0"/>
          <w:numId w:val="23"/>
        </w:numPr>
      </w:pPr>
      <w:r>
        <w:t xml:space="preserve">Identify risk events </w:t>
      </w:r>
    </w:p>
    <w:p w14:paraId="5E785478" w14:textId="1824BCD0" w:rsidR="00D50349" w:rsidRDefault="00D50349" w:rsidP="00D50349">
      <w:pPr>
        <w:pStyle w:val="ListParagraph"/>
        <w:numPr>
          <w:ilvl w:val="0"/>
          <w:numId w:val="23"/>
        </w:numPr>
      </w:pPr>
      <w:r>
        <w:t>Evaluate risks with respect to probability and impact</w:t>
      </w:r>
    </w:p>
    <w:p w14:paraId="494D59E2" w14:textId="428EED48" w:rsidR="00D50349" w:rsidRDefault="00D50349" w:rsidP="00D50349">
      <w:pPr>
        <w:pStyle w:val="ListParagraph"/>
        <w:numPr>
          <w:ilvl w:val="0"/>
          <w:numId w:val="23"/>
        </w:numPr>
      </w:pPr>
      <w:r>
        <w:t>Assess options and develop mitigation plan</w:t>
      </w:r>
    </w:p>
    <w:p w14:paraId="7B3AB59E" w14:textId="5E4D29CA" w:rsidR="006F1A6D" w:rsidRDefault="00D50349" w:rsidP="00D50349">
      <w:pPr>
        <w:pStyle w:val="ListParagraph"/>
        <w:numPr>
          <w:ilvl w:val="0"/>
          <w:numId w:val="23"/>
        </w:numPr>
      </w:pPr>
      <w:r>
        <w:t>Track risk mitigation efforts &amp; conduct periodic reassessments of project risks</w:t>
      </w:r>
    </w:p>
    <w:p w14:paraId="5149099E" w14:textId="77777777" w:rsidR="00D50349" w:rsidRPr="006F1A6D" w:rsidRDefault="00D50349" w:rsidP="00D50349">
      <w:pPr>
        <w:pStyle w:val="ListParagraph"/>
        <w:ind w:left="1080"/>
      </w:pPr>
    </w:p>
    <w:p w14:paraId="29DA525B" w14:textId="5644B386" w:rsidR="00685BEE" w:rsidRDefault="00D50349" w:rsidP="00685BEE">
      <w:pPr>
        <w:pStyle w:val="Heading2"/>
      </w:pPr>
      <w:bookmarkStart w:id="3" w:name="_Toc514762501"/>
      <w:r>
        <w:t>Definitions</w:t>
      </w:r>
      <w:bookmarkEnd w:id="3"/>
    </w:p>
    <w:p w14:paraId="06FE884B" w14:textId="704C8CBB" w:rsidR="00D50349" w:rsidRDefault="00D50349" w:rsidP="00D50349">
      <w:pPr>
        <w:spacing w:after="200" w:line="276" w:lineRule="auto"/>
      </w:pPr>
      <w:r w:rsidRPr="00D50349">
        <w:rPr>
          <w:b/>
        </w:rPr>
        <w:t>Risk:</w:t>
      </w:r>
      <w:r w:rsidR="00345E4B">
        <w:t xml:space="preserve"> A</w:t>
      </w:r>
      <w:r>
        <w:t xml:space="preserve">n uncertain event or condition that if it occurs has a positive or negative impact on one or more of project objectives. </w:t>
      </w:r>
    </w:p>
    <w:p w14:paraId="6339A62B" w14:textId="1ECFDC85" w:rsidR="00D50349" w:rsidRDefault="00D50349" w:rsidP="00D50349">
      <w:pPr>
        <w:spacing w:after="200" w:line="276" w:lineRule="auto"/>
      </w:pPr>
      <w:r w:rsidRPr="00D50349">
        <w:rPr>
          <w:b/>
        </w:rPr>
        <w:t>Scope Risk:</w:t>
      </w:r>
      <w:r w:rsidR="00345E4B">
        <w:t xml:space="preserve"> T</w:t>
      </w:r>
      <w:r>
        <w:t>he uncertainty of achieving project requirements for function, performance, and operability within the planned cost and schedule. Typical risk drivers include requirements, constraints.</w:t>
      </w:r>
    </w:p>
    <w:p w14:paraId="20E30C3B" w14:textId="22C234EE" w:rsidR="00D50349" w:rsidRDefault="00D50349" w:rsidP="00D50349">
      <w:pPr>
        <w:spacing w:after="200" w:line="276" w:lineRule="auto"/>
      </w:pPr>
      <w:r w:rsidRPr="00D50349">
        <w:rPr>
          <w:b/>
        </w:rPr>
        <w:t>Cost Risk:</w:t>
      </w:r>
      <w:r w:rsidR="00345E4B">
        <w:t xml:space="preserve"> R</w:t>
      </w:r>
      <w:r>
        <w:t>is</w:t>
      </w:r>
      <w:r w:rsidR="00345E4B">
        <w:t xml:space="preserve">ks </w:t>
      </w:r>
      <w:r>
        <w:t>associated with ability of the project to achieve its overall cost objectives. Typical cost risk drivers include requirements, resources availability, tools and environment.</w:t>
      </w:r>
    </w:p>
    <w:p w14:paraId="0C14F982" w14:textId="3504AE14" w:rsidR="00D50349" w:rsidRDefault="00D50349" w:rsidP="00D50349">
      <w:pPr>
        <w:spacing w:after="200" w:line="276" w:lineRule="auto"/>
      </w:pPr>
      <w:r w:rsidRPr="00D50349">
        <w:rPr>
          <w:b/>
        </w:rPr>
        <w:t>Schedule Risk:</w:t>
      </w:r>
      <w:r w:rsidR="00345E4B">
        <w:t xml:space="preserve"> Risks </w:t>
      </w:r>
      <w:r>
        <w:t>associated with adequacy of estimated and allocated time for project implementation. Typical risk drivers include requirements, need/delivery dates, technology availability and resources.</w:t>
      </w:r>
    </w:p>
    <w:p w14:paraId="0E799890" w14:textId="3A257ED9" w:rsidR="00345E4B" w:rsidRPr="00345E4B" w:rsidRDefault="00345E4B" w:rsidP="00D50349">
      <w:pPr>
        <w:spacing w:after="200" w:line="276" w:lineRule="auto"/>
      </w:pPr>
      <w:r>
        <w:rPr>
          <w:b/>
        </w:rPr>
        <w:t xml:space="preserve">Resource Risk: </w:t>
      </w:r>
      <w:r>
        <w:t>Risks associated with not having sufficient resources to achieve a project goal.  Typical resource risk drivers include staffing availability and proficiency, approval processes delays, and outsourcing.</w:t>
      </w:r>
    </w:p>
    <w:p w14:paraId="077D1625" w14:textId="489F1AE9" w:rsidR="00345E4B" w:rsidRDefault="00345E4B" w:rsidP="00D50349">
      <w:pPr>
        <w:spacing w:after="200" w:line="276" w:lineRule="auto"/>
        <w:rPr>
          <w:b/>
        </w:rPr>
      </w:pPr>
      <w:r>
        <w:rPr>
          <w:b/>
        </w:rPr>
        <w:t xml:space="preserve">Quality Risk: </w:t>
      </w:r>
      <w:r>
        <w:t xml:space="preserve">Risks associated </w:t>
      </w:r>
      <w:r w:rsidR="00955D73">
        <w:t>with project deliverables not being fit for purpose or adhering to specifications.  Typical quality risk drivers include compatibility, capacity, and performance.</w:t>
      </w:r>
    </w:p>
    <w:p w14:paraId="7C1B8082" w14:textId="7A28DDFE" w:rsidR="00D50349" w:rsidRDefault="00D50349" w:rsidP="00D50349">
      <w:pPr>
        <w:spacing w:after="200" w:line="276" w:lineRule="auto"/>
      </w:pPr>
      <w:r w:rsidRPr="00D50349">
        <w:rPr>
          <w:b/>
        </w:rPr>
        <w:t>Project Risk:</w:t>
      </w:r>
      <w:r w:rsidR="00345E4B">
        <w:t xml:space="preserve"> Risk </w:t>
      </w:r>
      <w:r>
        <w:t>associated with overall status of the project. Failure to meet cost, schedule</w:t>
      </w:r>
      <w:r w:rsidR="00345E4B">
        <w:t>, quality, resource</w:t>
      </w:r>
      <w:r>
        <w:t xml:space="preserve"> and scope can produce project risks, in addition to external budget, priority and political considerations.</w:t>
      </w:r>
    </w:p>
    <w:p w14:paraId="18FFF030" w14:textId="0588D0A1" w:rsidR="00685BEE" w:rsidRDefault="00D50349" w:rsidP="00D50349">
      <w:pPr>
        <w:spacing w:after="200" w:line="276" w:lineRule="auto"/>
      </w:pPr>
      <w:r w:rsidRPr="00D50349">
        <w:rPr>
          <w:b/>
        </w:rPr>
        <w:t>Risk Assessment:</w:t>
      </w:r>
      <w:r>
        <w:t xml:space="preserve"> Risk Assessment is translation of risk data into information for evaluating risk and determining probability and impact. </w:t>
      </w:r>
      <w:r w:rsidR="00685BEE">
        <w:br w:type="page"/>
      </w:r>
    </w:p>
    <w:p w14:paraId="2DAE3090" w14:textId="77777777" w:rsidR="00685BEE" w:rsidRDefault="00685BEE" w:rsidP="00685BEE">
      <w:pPr>
        <w:pStyle w:val="Heading1"/>
      </w:pPr>
      <w:bookmarkStart w:id="4" w:name="_Toc514762502"/>
      <w:r>
        <w:t>Version Control</w:t>
      </w:r>
      <w:bookmarkEnd w:id="4"/>
    </w:p>
    <w:tbl>
      <w:tblPr>
        <w:tblStyle w:val="PMOTables"/>
        <w:tblW w:w="9355" w:type="dxa"/>
        <w:tblLayout w:type="fixed"/>
        <w:tblLook w:val="0020" w:firstRow="1" w:lastRow="0" w:firstColumn="0" w:lastColumn="0" w:noHBand="0" w:noVBand="0"/>
      </w:tblPr>
      <w:tblGrid>
        <w:gridCol w:w="1080"/>
        <w:gridCol w:w="1615"/>
        <w:gridCol w:w="2340"/>
        <w:gridCol w:w="4320"/>
      </w:tblGrid>
      <w:tr w:rsidR="0057079E" w:rsidRPr="0061703C" w14:paraId="7B539A1C" w14:textId="77777777" w:rsidTr="003B51FC">
        <w:trPr>
          <w:cnfStyle w:val="100000000000" w:firstRow="1" w:lastRow="0" w:firstColumn="0" w:lastColumn="0" w:oddVBand="0" w:evenVBand="0" w:oddHBand="0" w:evenHBand="0" w:firstRowFirstColumn="0" w:firstRowLastColumn="0" w:lastRowFirstColumn="0" w:lastRowLastColumn="0"/>
        </w:trPr>
        <w:tc>
          <w:tcPr>
            <w:tcW w:w="1080" w:type="dxa"/>
          </w:tcPr>
          <w:p w14:paraId="0E89D6F6" w14:textId="77777777" w:rsidR="0057079E" w:rsidRPr="0061703C" w:rsidRDefault="0057079E" w:rsidP="00001D93">
            <w:pPr>
              <w:pStyle w:val="Table"/>
              <w:rPr>
                <w:b/>
              </w:rPr>
            </w:pPr>
            <w:r w:rsidRPr="0061703C">
              <w:rPr>
                <w:b/>
              </w:rPr>
              <w:t>Version</w:t>
            </w:r>
          </w:p>
        </w:tc>
        <w:tc>
          <w:tcPr>
            <w:tcW w:w="1615" w:type="dxa"/>
          </w:tcPr>
          <w:p w14:paraId="59085C41" w14:textId="77777777" w:rsidR="0057079E" w:rsidRPr="0061703C" w:rsidRDefault="0057079E" w:rsidP="00001D93">
            <w:pPr>
              <w:pStyle w:val="Table"/>
              <w:rPr>
                <w:b/>
              </w:rPr>
            </w:pPr>
            <w:r w:rsidRPr="0061703C">
              <w:rPr>
                <w:b/>
              </w:rPr>
              <w:t>Date</w:t>
            </w:r>
          </w:p>
        </w:tc>
        <w:tc>
          <w:tcPr>
            <w:tcW w:w="2340" w:type="dxa"/>
          </w:tcPr>
          <w:p w14:paraId="30C80EFE" w14:textId="77777777" w:rsidR="0057079E" w:rsidRPr="0061703C" w:rsidRDefault="0057079E" w:rsidP="00001D93">
            <w:pPr>
              <w:pStyle w:val="Table"/>
              <w:rPr>
                <w:b/>
              </w:rPr>
            </w:pPr>
            <w:r w:rsidRPr="0061703C">
              <w:rPr>
                <w:b/>
              </w:rPr>
              <w:t>Person</w:t>
            </w:r>
          </w:p>
        </w:tc>
        <w:tc>
          <w:tcPr>
            <w:tcW w:w="4320" w:type="dxa"/>
          </w:tcPr>
          <w:p w14:paraId="05F3F6E6" w14:textId="77777777" w:rsidR="0057079E" w:rsidRPr="0061703C" w:rsidRDefault="0057079E" w:rsidP="00001D93">
            <w:pPr>
              <w:pStyle w:val="Table"/>
              <w:rPr>
                <w:b/>
              </w:rPr>
            </w:pPr>
            <w:r w:rsidRPr="0061703C">
              <w:rPr>
                <w:b/>
              </w:rPr>
              <w:t>Change</w:t>
            </w:r>
          </w:p>
        </w:tc>
      </w:tr>
      <w:tr w:rsidR="0057079E" w:rsidRPr="004D1723" w14:paraId="0F75A83B" w14:textId="77777777" w:rsidTr="003B51FC">
        <w:tc>
          <w:tcPr>
            <w:tcW w:w="1080" w:type="dxa"/>
          </w:tcPr>
          <w:p w14:paraId="514C2C17" w14:textId="77777777" w:rsidR="0057079E" w:rsidRPr="004D1723" w:rsidRDefault="0057079E" w:rsidP="00001D93">
            <w:pPr>
              <w:pStyle w:val="Tabledocumentationcontent"/>
            </w:pPr>
            <w:r w:rsidRPr="004D1723">
              <w:t>1.0</w:t>
            </w:r>
          </w:p>
        </w:tc>
        <w:tc>
          <w:tcPr>
            <w:tcW w:w="1615" w:type="dxa"/>
          </w:tcPr>
          <w:p w14:paraId="72445B60" w14:textId="77777777" w:rsidR="0057079E" w:rsidRPr="004D1723" w:rsidRDefault="0057079E" w:rsidP="00001D93">
            <w:pPr>
              <w:pStyle w:val="Tabledocumentationcontent"/>
            </w:pPr>
            <w:r>
              <w:t>MM/DD/YYYY</w:t>
            </w:r>
          </w:p>
        </w:tc>
        <w:tc>
          <w:tcPr>
            <w:tcW w:w="2340" w:type="dxa"/>
          </w:tcPr>
          <w:p w14:paraId="437256BB" w14:textId="77777777" w:rsidR="0057079E" w:rsidRPr="004D1723" w:rsidRDefault="0057079E" w:rsidP="00001D93">
            <w:pPr>
              <w:pStyle w:val="Tabledocumentationcontent"/>
            </w:pPr>
          </w:p>
        </w:tc>
        <w:tc>
          <w:tcPr>
            <w:tcW w:w="4320" w:type="dxa"/>
          </w:tcPr>
          <w:p w14:paraId="14760A4B" w14:textId="77777777" w:rsidR="0057079E" w:rsidRPr="004D1723" w:rsidRDefault="0057079E" w:rsidP="00001D93">
            <w:pPr>
              <w:pStyle w:val="Tabledocumentationcontent"/>
            </w:pPr>
            <w:r w:rsidRPr="004D1723">
              <w:t>Initial Document Creation</w:t>
            </w:r>
          </w:p>
        </w:tc>
      </w:tr>
      <w:tr w:rsidR="0057079E" w:rsidRPr="004D1723" w14:paraId="625A884B" w14:textId="77777777" w:rsidTr="003B51FC">
        <w:tc>
          <w:tcPr>
            <w:tcW w:w="1080" w:type="dxa"/>
          </w:tcPr>
          <w:p w14:paraId="2FC38FC3" w14:textId="77777777" w:rsidR="0057079E" w:rsidRPr="004D1723" w:rsidRDefault="0057079E" w:rsidP="00001D93">
            <w:pPr>
              <w:pStyle w:val="Tabledocumentationcontent"/>
            </w:pPr>
          </w:p>
        </w:tc>
        <w:tc>
          <w:tcPr>
            <w:tcW w:w="1615" w:type="dxa"/>
          </w:tcPr>
          <w:p w14:paraId="7C6F0BBF" w14:textId="77777777" w:rsidR="0057079E" w:rsidRPr="004D1723" w:rsidRDefault="0057079E" w:rsidP="00001D93">
            <w:pPr>
              <w:pStyle w:val="Tabledocumentationcontent"/>
            </w:pPr>
          </w:p>
        </w:tc>
        <w:tc>
          <w:tcPr>
            <w:tcW w:w="2340" w:type="dxa"/>
          </w:tcPr>
          <w:p w14:paraId="4B228B68" w14:textId="77777777" w:rsidR="0057079E" w:rsidRPr="004D1723" w:rsidRDefault="0057079E" w:rsidP="00001D93">
            <w:pPr>
              <w:pStyle w:val="Tabledocumentationcontent"/>
            </w:pPr>
          </w:p>
        </w:tc>
        <w:tc>
          <w:tcPr>
            <w:tcW w:w="4320" w:type="dxa"/>
          </w:tcPr>
          <w:p w14:paraId="074AF9B7" w14:textId="77777777" w:rsidR="0057079E" w:rsidRPr="004D1723" w:rsidRDefault="0057079E" w:rsidP="00001D93">
            <w:pPr>
              <w:pStyle w:val="Tabledocumentationcontent"/>
            </w:pPr>
          </w:p>
        </w:tc>
      </w:tr>
      <w:tr w:rsidR="0057079E" w:rsidRPr="004D1723" w14:paraId="189F9CA3" w14:textId="77777777" w:rsidTr="003B51FC">
        <w:tc>
          <w:tcPr>
            <w:tcW w:w="1080" w:type="dxa"/>
          </w:tcPr>
          <w:p w14:paraId="462B8288" w14:textId="77777777" w:rsidR="0057079E" w:rsidRPr="004D1723" w:rsidRDefault="0057079E" w:rsidP="00001D93">
            <w:pPr>
              <w:pStyle w:val="Tabledocumentationcontent"/>
            </w:pPr>
          </w:p>
        </w:tc>
        <w:tc>
          <w:tcPr>
            <w:tcW w:w="1615" w:type="dxa"/>
          </w:tcPr>
          <w:p w14:paraId="0E3B7AB8" w14:textId="77777777" w:rsidR="0057079E" w:rsidRPr="004D1723" w:rsidRDefault="0057079E" w:rsidP="00001D93">
            <w:pPr>
              <w:pStyle w:val="Tabledocumentationcontent"/>
            </w:pPr>
          </w:p>
        </w:tc>
        <w:tc>
          <w:tcPr>
            <w:tcW w:w="2340" w:type="dxa"/>
          </w:tcPr>
          <w:p w14:paraId="1ADF9A1F" w14:textId="77777777" w:rsidR="0057079E" w:rsidRPr="004D1723" w:rsidRDefault="0057079E" w:rsidP="00001D93">
            <w:pPr>
              <w:pStyle w:val="Tabledocumentationcontent"/>
            </w:pPr>
          </w:p>
        </w:tc>
        <w:tc>
          <w:tcPr>
            <w:tcW w:w="4320" w:type="dxa"/>
          </w:tcPr>
          <w:p w14:paraId="0F28505C" w14:textId="77777777" w:rsidR="0057079E" w:rsidRPr="004D1723" w:rsidRDefault="0057079E" w:rsidP="00001D93">
            <w:pPr>
              <w:pStyle w:val="Tabledocumentationcontent"/>
            </w:pPr>
          </w:p>
        </w:tc>
      </w:tr>
      <w:tr w:rsidR="0057079E" w:rsidRPr="004D1723" w14:paraId="62C13049" w14:textId="77777777" w:rsidTr="003B51FC">
        <w:tc>
          <w:tcPr>
            <w:tcW w:w="1080" w:type="dxa"/>
          </w:tcPr>
          <w:p w14:paraId="3E48CA12" w14:textId="77777777" w:rsidR="0057079E" w:rsidRPr="004D1723" w:rsidRDefault="0057079E" w:rsidP="00001D93">
            <w:pPr>
              <w:pStyle w:val="Tabledocumentationcontent"/>
            </w:pPr>
          </w:p>
        </w:tc>
        <w:tc>
          <w:tcPr>
            <w:tcW w:w="1615" w:type="dxa"/>
          </w:tcPr>
          <w:p w14:paraId="097CD881" w14:textId="77777777" w:rsidR="0057079E" w:rsidRPr="004D1723" w:rsidRDefault="0057079E" w:rsidP="00001D93">
            <w:pPr>
              <w:pStyle w:val="Tabledocumentationcontent"/>
            </w:pPr>
          </w:p>
        </w:tc>
        <w:tc>
          <w:tcPr>
            <w:tcW w:w="2340" w:type="dxa"/>
          </w:tcPr>
          <w:p w14:paraId="158A76AD" w14:textId="77777777" w:rsidR="0057079E" w:rsidRPr="004D1723" w:rsidRDefault="0057079E" w:rsidP="00001D93">
            <w:pPr>
              <w:pStyle w:val="Tabledocumentationcontent"/>
            </w:pPr>
          </w:p>
        </w:tc>
        <w:tc>
          <w:tcPr>
            <w:tcW w:w="4320" w:type="dxa"/>
          </w:tcPr>
          <w:p w14:paraId="7BF78BF5" w14:textId="77777777" w:rsidR="0057079E" w:rsidRPr="004D1723" w:rsidRDefault="0057079E" w:rsidP="00001D93">
            <w:pPr>
              <w:pStyle w:val="Tabledocumentationcontent"/>
            </w:pPr>
          </w:p>
        </w:tc>
      </w:tr>
    </w:tbl>
    <w:p w14:paraId="4A5E6CE4" w14:textId="5D6BD89C" w:rsidR="00743E21" w:rsidRDefault="00743E21" w:rsidP="006F1A6D"/>
    <w:p w14:paraId="23844A56" w14:textId="77777777" w:rsidR="0057079E" w:rsidRDefault="0057079E" w:rsidP="00743E21">
      <w:r>
        <w:br w:type="page"/>
      </w:r>
    </w:p>
    <w:p w14:paraId="2524811D" w14:textId="41BFED42" w:rsidR="0057079E" w:rsidRDefault="00D50349" w:rsidP="00743E21">
      <w:pPr>
        <w:pStyle w:val="Heading1"/>
      </w:pPr>
      <w:bookmarkStart w:id="5" w:name="_Toc514762503"/>
      <w:r>
        <w:t>Risk Management Strategy</w:t>
      </w:r>
      <w:bookmarkEnd w:id="5"/>
    </w:p>
    <w:p w14:paraId="0D0E4904" w14:textId="23131B63" w:rsidR="006F68A9" w:rsidRDefault="00F12BAD" w:rsidP="00783AFC">
      <w:r w:rsidRPr="00F12BAD">
        <w:t>The project will continuously and proactively assess critical areas to determine specific risks, analyze potential impacts, determine mitigation actions and monitor risks.  This will be done to manage risks, before they can cause serious cost, schedule or performance impacts.</w:t>
      </w:r>
    </w:p>
    <w:p w14:paraId="12324474" w14:textId="77777777" w:rsidR="00605F07" w:rsidRDefault="00605F07" w:rsidP="00605F07">
      <w:pPr>
        <w:pStyle w:val="Heading1"/>
      </w:pPr>
      <w:bookmarkStart w:id="6" w:name="_Toc514762504"/>
      <w:r>
        <w:t>Risk Management Roles &amp; Responsibilities</w:t>
      </w:r>
      <w:bookmarkEnd w:id="6"/>
    </w:p>
    <w:tbl>
      <w:tblPr>
        <w:tblStyle w:val="PMOTables"/>
        <w:tblW w:w="9360" w:type="dxa"/>
        <w:tblLook w:val="04A0" w:firstRow="1" w:lastRow="0" w:firstColumn="1" w:lastColumn="0" w:noHBand="0" w:noVBand="1"/>
      </w:tblPr>
      <w:tblGrid>
        <w:gridCol w:w="1890"/>
        <w:gridCol w:w="7470"/>
      </w:tblGrid>
      <w:tr w:rsidR="00605F07" w:rsidRPr="0061703C" w14:paraId="436568AD" w14:textId="77777777" w:rsidTr="0056282F">
        <w:trPr>
          <w:cnfStyle w:val="100000000000" w:firstRow="1" w:lastRow="0" w:firstColumn="0" w:lastColumn="0" w:oddVBand="0" w:evenVBand="0" w:oddHBand="0" w:evenHBand="0" w:firstRowFirstColumn="0" w:firstRowLastColumn="0" w:lastRowFirstColumn="0" w:lastRowLastColumn="0"/>
        </w:trPr>
        <w:tc>
          <w:tcPr>
            <w:tcW w:w="1890" w:type="dxa"/>
          </w:tcPr>
          <w:p w14:paraId="2D78C3A0" w14:textId="77777777" w:rsidR="00605F07" w:rsidRPr="0061703C" w:rsidRDefault="00605F07" w:rsidP="0056282F">
            <w:pPr>
              <w:rPr>
                <w:rFonts w:cs="Arial"/>
              </w:rPr>
            </w:pPr>
            <w:r w:rsidRPr="0061703C">
              <w:rPr>
                <w:rFonts w:cs="Arial"/>
              </w:rPr>
              <w:t>Role</w:t>
            </w:r>
          </w:p>
        </w:tc>
        <w:tc>
          <w:tcPr>
            <w:tcW w:w="7470" w:type="dxa"/>
          </w:tcPr>
          <w:p w14:paraId="0CF58E6B" w14:textId="77777777" w:rsidR="00605F07" w:rsidRPr="0061703C" w:rsidRDefault="00605F07" w:rsidP="0056282F">
            <w:pPr>
              <w:rPr>
                <w:rFonts w:cs="Arial"/>
              </w:rPr>
            </w:pPr>
            <w:r w:rsidRPr="0061703C">
              <w:rPr>
                <w:rFonts w:cs="Arial"/>
              </w:rPr>
              <w:t>Responsibility</w:t>
            </w:r>
          </w:p>
        </w:tc>
      </w:tr>
      <w:tr w:rsidR="00605F07" w:rsidRPr="00680F42" w14:paraId="691A127D" w14:textId="77777777" w:rsidTr="0056282F">
        <w:tc>
          <w:tcPr>
            <w:tcW w:w="1890" w:type="dxa"/>
          </w:tcPr>
          <w:p w14:paraId="2FADB2FC" w14:textId="77777777" w:rsidR="00605F07" w:rsidRPr="00D300D9" w:rsidRDefault="00605F07" w:rsidP="0056282F">
            <w:pPr>
              <w:spacing w:after="0"/>
              <w:jc w:val="center"/>
              <w:rPr>
                <w:rFonts w:cs="Arial"/>
              </w:rPr>
            </w:pPr>
            <w:r>
              <w:rPr>
                <w:rFonts w:cs="Arial"/>
              </w:rPr>
              <w:t>Steering Committee</w:t>
            </w:r>
          </w:p>
        </w:tc>
        <w:tc>
          <w:tcPr>
            <w:tcW w:w="7470" w:type="dxa"/>
          </w:tcPr>
          <w:p w14:paraId="35B8394D" w14:textId="77777777" w:rsidR="00605F07" w:rsidRPr="00D300D9" w:rsidRDefault="00605F07" w:rsidP="0056282F">
            <w:pPr>
              <w:numPr>
                <w:ilvl w:val="0"/>
                <w:numId w:val="29"/>
              </w:numPr>
              <w:spacing w:after="0"/>
              <w:rPr>
                <w:rFonts w:cs="Arial"/>
              </w:rPr>
            </w:pPr>
            <w:r w:rsidRPr="00D300D9">
              <w:rPr>
                <w:rFonts w:cs="Arial"/>
              </w:rPr>
              <w:t xml:space="preserve">Review all risks rated as High </w:t>
            </w:r>
          </w:p>
          <w:p w14:paraId="777B0AF2" w14:textId="77777777" w:rsidR="00605F07" w:rsidRPr="00D300D9" w:rsidRDefault="00605F07" w:rsidP="0056282F">
            <w:pPr>
              <w:numPr>
                <w:ilvl w:val="0"/>
                <w:numId w:val="29"/>
              </w:numPr>
              <w:spacing w:after="0"/>
              <w:rPr>
                <w:rFonts w:cs="Arial"/>
              </w:rPr>
            </w:pPr>
            <w:r w:rsidRPr="00D300D9">
              <w:rPr>
                <w:rFonts w:cs="Arial"/>
              </w:rPr>
              <w:t xml:space="preserve">Review and </w:t>
            </w:r>
            <w:r>
              <w:rPr>
                <w:rFonts w:cs="Arial"/>
              </w:rPr>
              <w:t>approve risk response plans of r</w:t>
            </w:r>
            <w:r w:rsidRPr="00D300D9">
              <w:rPr>
                <w:rFonts w:cs="Arial"/>
              </w:rPr>
              <w:t xml:space="preserve">isks that are rated as “High” for completeness, feasibility and adequacy </w:t>
            </w:r>
          </w:p>
          <w:p w14:paraId="465FED29" w14:textId="77777777" w:rsidR="00605F07" w:rsidRPr="00D300D9" w:rsidRDefault="00605F07" w:rsidP="0056282F">
            <w:pPr>
              <w:numPr>
                <w:ilvl w:val="0"/>
                <w:numId w:val="29"/>
              </w:numPr>
              <w:spacing w:after="0"/>
              <w:rPr>
                <w:rFonts w:cs="Arial"/>
              </w:rPr>
            </w:pPr>
            <w:r w:rsidRPr="00D300D9">
              <w:rPr>
                <w:rFonts w:cs="Arial"/>
              </w:rPr>
              <w:t>Approve implementation of risk response plans for high risks, when risk occurs</w:t>
            </w:r>
          </w:p>
        </w:tc>
      </w:tr>
      <w:tr w:rsidR="00916205" w:rsidRPr="00680F42" w14:paraId="37DBE460" w14:textId="77777777" w:rsidTr="0056282F">
        <w:tc>
          <w:tcPr>
            <w:tcW w:w="1890" w:type="dxa"/>
          </w:tcPr>
          <w:p w14:paraId="43FA8430" w14:textId="77777777" w:rsidR="00916205" w:rsidRPr="00D300D9" w:rsidRDefault="00916205" w:rsidP="0056282F">
            <w:pPr>
              <w:spacing w:after="0"/>
              <w:jc w:val="center"/>
              <w:rPr>
                <w:rFonts w:cs="Arial"/>
              </w:rPr>
            </w:pPr>
            <w:r w:rsidRPr="00D300D9">
              <w:rPr>
                <w:rFonts w:cs="Arial"/>
              </w:rPr>
              <w:t>IT Team / Vendor</w:t>
            </w:r>
          </w:p>
        </w:tc>
        <w:tc>
          <w:tcPr>
            <w:tcW w:w="7470" w:type="dxa"/>
          </w:tcPr>
          <w:p w14:paraId="7CADFB14" w14:textId="77777777" w:rsidR="00916205" w:rsidRPr="00D300D9" w:rsidRDefault="00916205" w:rsidP="0056282F">
            <w:pPr>
              <w:numPr>
                <w:ilvl w:val="0"/>
                <w:numId w:val="30"/>
              </w:numPr>
              <w:spacing w:after="0"/>
              <w:rPr>
                <w:rFonts w:cs="Arial"/>
              </w:rPr>
            </w:pPr>
            <w:r w:rsidRPr="00D300D9">
              <w:rPr>
                <w:rFonts w:cs="Arial"/>
              </w:rPr>
              <w:t>Identify and assess new risks</w:t>
            </w:r>
          </w:p>
          <w:p w14:paraId="39861FB5" w14:textId="77777777" w:rsidR="00916205" w:rsidRPr="00D300D9" w:rsidRDefault="00916205" w:rsidP="0056282F">
            <w:pPr>
              <w:numPr>
                <w:ilvl w:val="0"/>
                <w:numId w:val="30"/>
              </w:numPr>
              <w:spacing w:after="0"/>
              <w:rPr>
                <w:rFonts w:cs="Arial"/>
              </w:rPr>
            </w:pPr>
            <w:r w:rsidRPr="00D300D9">
              <w:rPr>
                <w:rFonts w:cs="Arial"/>
              </w:rPr>
              <w:t>Ensure timely implementation of risk response plans</w:t>
            </w:r>
          </w:p>
          <w:p w14:paraId="697B3CE4" w14:textId="77777777" w:rsidR="00916205" w:rsidRPr="00D300D9" w:rsidRDefault="00916205" w:rsidP="0056282F">
            <w:pPr>
              <w:numPr>
                <w:ilvl w:val="0"/>
                <w:numId w:val="30"/>
              </w:numPr>
              <w:spacing w:after="0"/>
              <w:rPr>
                <w:rFonts w:cs="Arial"/>
              </w:rPr>
            </w:pPr>
            <w:r w:rsidRPr="00D300D9">
              <w:rPr>
                <w:rFonts w:cs="Arial"/>
              </w:rPr>
              <w:t>Report risk status</w:t>
            </w:r>
          </w:p>
        </w:tc>
      </w:tr>
      <w:tr w:rsidR="00605F07" w:rsidRPr="00680F42" w14:paraId="12533D28" w14:textId="77777777" w:rsidTr="0056282F">
        <w:tc>
          <w:tcPr>
            <w:tcW w:w="1890" w:type="dxa"/>
          </w:tcPr>
          <w:p w14:paraId="246D8B77" w14:textId="77777777" w:rsidR="00605F07" w:rsidRPr="00D300D9" w:rsidRDefault="00605F07" w:rsidP="0056282F">
            <w:pPr>
              <w:spacing w:after="0"/>
              <w:jc w:val="center"/>
              <w:rPr>
                <w:rFonts w:cs="Arial"/>
              </w:rPr>
            </w:pPr>
            <w:r w:rsidRPr="00D300D9">
              <w:rPr>
                <w:rFonts w:cs="Arial"/>
              </w:rPr>
              <w:t>Project Manager(s)</w:t>
            </w:r>
          </w:p>
        </w:tc>
        <w:tc>
          <w:tcPr>
            <w:tcW w:w="7470" w:type="dxa"/>
          </w:tcPr>
          <w:p w14:paraId="198C2D2C" w14:textId="77777777" w:rsidR="00605F07" w:rsidRPr="00D300D9" w:rsidRDefault="00605F07" w:rsidP="0056282F">
            <w:pPr>
              <w:numPr>
                <w:ilvl w:val="0"/>
                <w:numId w:val="29"/>
              </w:numPr>
              <w:spacing w:after="0"/>
              <w:rPr>
                <w:rFonts w:cs="Arial"/>
              </w:rPr>
            </w:pPr>
            <w:r>
              <w:rPr>
                <w:rFonts w:cs="Arial"/>
              </w:rPr>
              <w:t>R</w:t>
            </w:r>
            <w:r w:rsidRPr="00D300D9">
              <w:rPr>
                <w:rFonts w:cs="Arial"/>
              </w:rPr>
              <w:t>esponsible for risk management on the project</w:t>
            </w:r>
          </w:p>
          <w:p w14:paraId="31ADBBC4" w14:textId="77777777" w:rsidR="00605F07" w:rsidRPr="00D300D9" w:rsidRDefault="00605F07" w:rsidP="0056282F">
            <w:pPr>
              <w:numPr>
                <w:ilvl w:val="0"/>
                <w:numId w:val="29"/>
              </w:numPr>
              <w:spacing w:after="0"/>
              <w:rPr>
                <w:rFonts w:cs="Arial"/>
              </w:rPr>
            </w:pPr>
            <w:r w:rsidRPr="00D300D9">
              <w:rPr>
                <w:rFonts w:cs="Arial"/>
              </w:rPr>
              <w:t>Establish</w:t>
            </w:r>
            <w:r>
              <w:rPr>
                <w:rFonts w:cs="Arial"/>
              </w:rPr>
              <w:t xml:space="preserve"> </w:t>
            </w:r>
            <w:r w:rsidRPr="00D300D9">
              <w:rPr>
                <w:rFonts w:cs="Arial"/>
              </w:rPr>
              <w:t>&amp; maintain Risk Management Plan</w:t>
            </w:r>
          </w:p>
          <w:p w14:paraId="71090C51" w14:textId="77777777" w:rsidR="00605F07" w:rsidRPr="00D300D9" w:rsidRDefault="00605F07" w:rsidP="0056282F">
            <w:pPr>
              <w:numPr>
                <w:ilvl w:val="0"/>
                <w:numId w:val="29"/>
              </w:numPr>
              <w:spacing w:after="0"/>
              <w:rPr>
                <w:rFonts w:cs="Arial"/>
              </w:rPr>
            </w:pPr>
            <w:r>
              <w:rPr>
                <w:rFonts w:cs="Arial"/>
              </w:rPr>
              <w:t>Participate in i</w:t>
            </w:r>
            <w:r w:rsidRPr="00D300D9">
              <w:rPr>
                <w:rFonts w:cs="Arial"/>
              </w:rPr>
              <w:t>dentification of risks &amp; facilitate risk assessments</w:t>
            </w:r>
          </w:p>
          <w:p w14:paraId="032A6F86" w14:textId="77777777" w:rsidR="00605F07" w:rsidRPr="00D300D9" w:rsidRDefault="00605F07" w:rsidP="0056282F">
            <w:pPr>
              <w:numPr>
                <w:ilvl w:val="0"/>
                <w:numId w:val="29"/>
              </w:numPr>
              <w:spacing w:after="0"/>
              <w:rPr>
                <w:rFonts w:cs="Arial"/>
              </w:rPr>
            </w:pPr>
            <w:r w:rsidRPr="00D300D9">
              <w:rPr>
                <w:rFonts w:cs="Arial"/>
              </w:rPr>
              <w:t xml:space="preserve">Evaluate costs associated with risk handling/control </w:t>
            </w:r>
          </w:p>
          <w:p w14:paraId="0E0510F8" w14:textId="77777777" w:rsidR="00605F07" w:rsidRPr="00D300D9" w:rsidRDefault="00605F07" w:rsidP="0056282F">
            <w:pPr>
              <w:numPr>
                <w:ilvl w:val="0"/>
                <w:numId w:val="29"/>
              </w:numPr>
              <w:spacing w:after="0"/>
              <w:rPr>
                <w:rFonts w:cs="Arial"/>
              </w:rPr>
            </w:pPr>
            <w:r w:rsidRPr="00D300D9">
              <w:rPr>
                <w:rFonts w:cs="Arial"/>
              </w:rPr>
              <w:t>Communicate risk activities to S</w:t>
            </w:r>
            <w:r>
              <w:rPr>
                <w:rFonts w:cs="Arial"/>
              </w:rPr>
              <w:t xml:space="preserve">teering </w:t>
            </w:r>
            <w:r w:rsidRPr="00D300D9">
              <w:rPr>
                <w:rFonts w:cs="Arial"/>
              </w:rPr>
              <w:t>C</w:t>
            </w:r>
            <w:r>
              <w:rPr>
                <w:rFonts w:cs="Arial"/>
              </w:rPr>
              <w:t>ommittee</w:t>
            </w:r>
            <w:r w:rsidRPr="00D300D9">
              <w:rPr>
                <w:rFonts w:cs="Arial"/>
              </w:rPr>
              <w:t xml:space="preserve"> and IT Team</w:t>
            </w:r>
          </w:p>
          <w:p w14:paraId="7368B0CA" w14:textId="77777777" w:rsidR="00605F07" w:rsidRPr="00D300D9" w:rsidRDefault="00605F07" w:rsidP="0056282F">
            <w:pPr>
              <w:numPr>
                <w:ilvl w:val="0"/>
                <w:numId w:val="29"/>
              </w:numPr>
              <w:spacing w:after="0"/>
              <w:rPr>
                <w:rFonts w:cs="Arial"/>
              </w:rPr>
            </w:pPr>
            <w:r w:rsidRPr="00D300D9">
              <w:rPr>
                <w:rFonts w:cs="Arial"/>
              </w:rPr>
              <w:t>Monitor risk triggers/dates &amp; track implementation of risk response plans</w:t>
            </w:r>
          </w:p>
        </w:tc>
      </w:tr>
    </w:tbl>
    <w:p w14:paraId="47FD4644" w14:textId="77777777" w:rsidR="00F12BAD" w:rsidRPr="00D50349" w:rsidRDefault="00F12BAD" w:rsidP="00F12BAD"/>
    <w:p w14:paraId="1F3E6DE8" w14:textId="262F4CBA" w:rsidR="00743E21" w:rsidRDefault="00F12BAD" w:rsidP="00743E21">
      <w:pPr>
        <w:pStyle w:val="Heading1"/>
      </w:pPr>
      <w:bookmarkStart w:id="7" w:name="_Toc514762505"/>
      <w:r>
        <w:t>Risk Management Process</w:t>
      </w:r>
      <w:bookmarkEnd w:id="7"/>
    </w:p>
    <w:p w14:paraId="7CB783C6" w14:textId="4DE5FBE0" w:rsidR="00F12BAD" w:rsidRDefault="00F12BAD" w:rsidP="00F12BAD">
      <w:r w:rsidRPr="00F12BAD">
        <w:t>This section provides an overview of the process involved in identification, assessment, handling and monitoring risks on the project.</w:t>
      </w:r>
    </w:p>
    <w:p w14:paraId="101274BE" w14:textId="43BA9539" w:rsidR="004F1CAF" w:rsidRDefault="004F1CAF" w:rsidP="00F12BAD">
      <w:r>
        <w:rPr>
          <w:rFonts w:cs="Arial"/>
          <w:b/>
          <w:noProof/>
          <w:sz w:val="24"/>
          <w:szCs w:val="24"/>
          <w:lang w:val="en-US" w:eastAsia="en-US"/>
        </w:rPr>
        <mc:AlternateContent>
          <mc:Choice Requires="wpg">
            <w:drawing>
              <wp:anchor distT="0" distB="0" distL="114300" distR="114300" simplePos="0" relativeHeight="251659264" behindDoc="1" locked="0" layoutInCell="1" allowOverlap="1" wp14:anchorId="4A2430F8" wp14:editId="46D2415B">
                <wp:simplePos x="0" y="0"/>
                <wp:positionH relativeFrom="column">
                  <wp:posOffset>381000</wp:posOffset>
                </wp:positionH>
                <wp:positionV relativeFrom="paragraph">
                  <wp:posOffset>51753</wp:posOffset>
                </wp:positionV>
                <wp:extent cx="4810125" cy="1038225"/>
                <wp:effectExtent l="76200" t="76200" r="104775" b="104775"/>
                <wp:wrapSquare wrapText="bothSides"/>
                <wp:docPr id="1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1038225"/>
                          <a:chOff x="1755" y="7755"/>
                          <a:chExt cx="7575" cy="1635"/>
                        </a:xfrm>
                      </wpg:grpSpPr>
                      <wps:wsp>
                        <wps:cNvPr id="18" name="Rectangle 39"/>
                        <wps:cNvSpPr>
                          <a:spLocks noChangeArrowheads="1"/>
                        </wps:cNvSpPr>
                        <wps:spPr bwMode="auto">
                          <a:xfrm>
                            <a:off x="1755" y="7755"/>
                            <a:ext cx="1395" cy="660"/>
                          </a:xfrm>
                          <a:prstGeom prst="rect">
                            <a:avLst/>
                          </a:prstGeom>
                          <a:ln w="6350">
                            <a:headEnd/>
                            <a:tailEnd/>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BFC9464" w14:textId="77777777" w:rsidR="004F1CAF" w:rsidRPr="00CE7354" w:rsidRDefault="004F1CAF" w:rsidP="004F1CAF">
                              <w:pPr>
                                <w:jc w:val="center"/>
                                <w:rPr>
                                  <w:sz w:val="18"/>
                                </w:rPr>
                              </w:pPr>
                              <w:r w:rsidRPr="00CE7354">
                                <w:rPr>
                                  <w:sz w:val="18"/>
                                </w:rPr>
                                <w:t>Identify Risks</w:t>
                              </w:r>
                            </w:p>
                          </w:txbxContent>
                        </wps:txbx>
                        <wps:bodyPr rot="0" vert="horz" wrap="square" lIns="91440" tIns="45720" rIns="91440" bIns="45720" anchor="ctr" anchorCtr="0" upright="1">
                          <a:noAutofit/>
                        </wps:bodyPr>
                      </wps:wsp>
                      <wps:wsp>
                        <wps:cNvPr id="19" name="Rectangle 40"/>
                        <wps:cNvSpPr>
                          <a:spLocks noChangeArrowheads="1"/>
                        </wps:cNvSpPr>
                        <wps:spPr bwMode="auto">
                          <a:xfrm>
                            <a:off x="3780" y="7755"/>
                            <a:ext cx="1155" cy="660"/>
                          </a:xfrm>
                          <a:prstGeom prst="rect">
                            <a:avLst/>
                          </a:prstGeom>
                          <a:ln w="6350">
                            <a:headEnd/>
                            <a:tailEnd/>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3D57035" w14:textId="77777777" w:rsidR="004F1CAF" w:rsidRPr="00CE7354" w:rsidRDefault="004F1CAF" w:rsidP="004F1CAF">
                              <w:pPr>
                                <w:jc w:val="center"/>
                                <w:rPr>
                                  <w:sz w:val="18"/>
                                </w:rPr>
                              </w:pPr>
                              <w:r>
                                <w:rPr>
                                  <w:sz w:val="18"/>
                                </w:rPr>
                                <w:t xml:space="preserve">Analyze </w:t>
                              </w:r>
                              <w:r w:rsidRPr="00CE7354">
                                <w:rPr>
                                  <w:sz w:val="18"/>
                                </w:rPr>
                                <w:t>Risks</w:t>
                              </w:r>
                            </w:p>
                          </w:txbxContent>
                        </wps:txbx>
                        <wps:bodyPr rot="0" vert="horz" wrap="square" lIns="91440" tIns="45720" rIns="91440" bIns="45720" anchor="ctr" anchorCtr="0" upright="1">
                          <a:noAutofit/>
                        </wps:bodyPr>
                      </wps:wsp>
                      <wps:wsp>
                        <wps:cNvPr id="20" name="Rectangle 41"/>
                        <wps:cNvSpPr>
                          <a:spLocks noChangeArrowheads="1"/>
                        </wps:cNvSpPr>
                        <wps:spPr bwMode="auto">
                          <a:xfrm>
                            <a:off x="5580" y="7755"/>
                            <a:ext cx="1665" cy="660"/>
                          </a:xfrm>
                          <a:prstGeom prst="rect">
                            <a:avLst/>
                          </a:prstGeom>
                          <a:ln w="6350">
                            <a:headEnd/>
                            <a:tailEnd/>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E3E7DB7" w14:textId="77777777" w:rsidR="004F1CAF" w:rsidRPr="00CE7354" w:rsidRDefault="004F1CAF" w:rsidP="004F1CAF">
                              <w:pPr>
                                <w:jc w:val="center"/>
                                <w:rPr>
                                  <w:sz w:val="18"/>
                                </w:rPr>
                              </w:pPr>
                              <w:r>
                                <w:rPr>
                                  <w:sz w:val="18"/>
                                </w:rPr>
                                <w:t>Assess risk handling options</w:t>
                              </w:r>
                            </w:p>
                          </w:txbxContent>
                        </wps:txbx>
                        <wps:bodyPr rot="0" vert="horz" wrap="square" lIns="91440" tIns="45720" rIns="91440" bIns="45720" anchor="t" anchorCtr="0" upright="1">
                          <a:noAutofit/>
                        </wps:bodyPr>
                      </wps:wsp>
                      <wps:wsp>
                        <wps:cNvPr id="21" name="Rectangle 42"/>
                        <wps:cNvSpPr>
                          <a:spLocks noChangeArrowheads="1"/>
                        </wps:cNvSpPr>
                        <wps:spPr bwMode="auto">
                          <a:xfrm>
                            <a:off x="7875" y="7755"/>
                            <a:ext cx="1455" cy="660"/>
                          </a:xfrm>
                          <a:prstGeom prst="rect">
                            <a:avLst/>
                          </a:prstGeom>
                          <a:ln w="6350">
                            <a:headEnd/>
                            <a:tailEnd/>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E69B4DD" w14:textId="77777777" w:rsidR="004F1CAF" w:rsidRPr="00CE7354" w:rsidRDefault="004F1CAF" w:rsidP="004F1CAF">
                              <w:pPr>
                                <w:jc w:val="center"/>
                                <w:rPr>
                                  <w:sz w:val="18"/>
                                </w:rPr>
                              </w:pPr>
                              <w:r>
                                <w:rPr>
                                  <w:sz w:val="18"/>
                                </w:rPr>
                                <w:t>Monitor</w:t>
                              </w:r>
                            </w:p>
                          </w:txbxContent>
                        </wps:txbx>
                        <wps:bodyPr rot="0" vert="horz" wrap="square" lIns="91440" tIns="45720" rIns="91440" bIns="45720" anchor="t" anchorCtr="0" upright="1">
                          <a:noAutofit/>
                        </wps:bodyPr>
                      </wps:wsp>
                      <wps:wsp>
                        <wps:cNvPr id="22" name="Rectangle 43"/>
                        <wps:cNvSpPr>
                          <a:spLocks noChangeArrowheads="1"/>
                        </wps:cNvSpPr>
                        <wps:spPr bwMode="auto">
                          <a:xfrm>
                            <a:off x="2813" y="8730"/>
                            <a:ext cx="5190" cy="660"/>
                          </a:xfrm>
                          <a:prstGeom prst="rect">
                            <a:avLst/>
                          </a:prstGeom>
                          <a:ln w="6350">
                            <a:headEnd/>
                            <a:tailEnd/>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84C64F7" w14:textId="77777777" w:rsidR="004F1CAF" w:rsidRPr="00CE7354" w:rsidRDefault="004F1CAF" w:rsidP="004F1CAF">
                              <w:pPr>
                                <w:jc w:val="center"/>
                                <w:rPr>
                                  <w:sz w:val="18"/>
                                </w:rPr>
                              </w:pPr>
                              <w:r>
                                <w:rPr>
                                  <w:sz w:val="18"/>
                                </w:rPr>
                                <w:t>Communicate &amp; Track Risks</w:t>
                              </w:r>
                            </w:p>
                          </w:txbxContent>
                        </wps:txbx>
                        <wps:bodyPr rot="0" vert="horz" wrap="square" lIns="91440" tIns="45720" rIns="91440" bIns="45720" anchor="t" anchorCtr="0" upright="1">
                          <a:noAutofit/>
                        </wps:bodyPr>
                      </wps:wsp>
                      <wps:wsp>
                        <wps:cNvPr id="23" name="AutoShape 44"/>
                        <wps:cNvSpPr>
                          <a:spLocks noChangeArrowheads="1"/>
                        </wps:cNvSpPr>
                        <wps:spPr bwMode="auto">
                          <a:xfrm>
                            <a:off x="3150" y="7920"/>
                            <a:ext cx="630" cy="345"/>
                          </a:xfrm>
                          <a:prstGeom prst="rightArrow">
                            <a:avLst>
                              <a:gd name="adj1" fmla="val 50000"/>
                              <a:gd name="adj2" fmla="val 45652"/>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4" name="AutoShape 45"/>
                        <wps:cNvSpPr>
                          <a:spLocks noChangeArrowheads="1"/>
                        </wps:cNvSpPr>
                        <wps:spPr bwMode="auto">
                          <a:xfrm>
                            <a:off x="7245" y="7920"/>
                            <a:ext cx="630" cy="345"/>
                          </a:xfrm>
                          <a:prstGeom prst="rightArrow">
                            <a:avLst>
                              <a:gd name="adj1" fmla="val 50000"/>
                              <a:gd name="adj2" fmla="val 45652"/>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5" name="AutoShape 46"/>
                        <wps:cNvSpPr>
                          <a:spLocks noChangeArrowheads="1"/>
                        </wps:cNvSpPr>
                        <wps:spPr bwMode="auto">
                          <a:xfrm>
                            <a:off x="4935" y="7920"/>
                            <a:ext cx="630" cy="345"/>
                          </a:xfrm>
                          <a:prstGeom prst="rightArrow">
                            <a:avLst>
                              <a:gd name="adj1" fmla="val 50000"/>
                              <a:gd name="adj2" fmla="val 45652"/>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6" name="AutoShape 47"/>
                        <wps:cNvSpPr>
                          <a:spLocks noChangeArrowheads="1"/>
                        </wps:cNvSpPr>
                        <wps:spPr bwMode="auto">
                          <a:xfrm rot="16200000" flipH="1">
                            <a:off x="8067" y="8351"/>
                            <a:ext cx="772" cy="9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7" name="AutoShape 48"/>
                        <wps:cNvSpPr>
                          <a:spLocks noChangeArrowheads="1"/>
                        </wps:cNvSpPr>
                        <wps:spPr bwMode="auto">
                          <a:xfrm>
                            <a:off x="5055" y="8190"/>
                            <a:ext cx="405" cy="540"/>
                          </a:xfrm>
                          <a:prstGeom prst="downArrow">
                            <a:avLst>
                              <a:gd name="adj1" fmla="val 50000"/>
                              <a:gd name="adj2" fmla="val 33333"/>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8" name="AutoShape 49"/>
                        <wps:cNvSpPr>
                          <a:spLocks noChangeArrowheads="1"/>
                        </wps:cNvSpPr>
                        <wps:spPr bwMode="auto">
                          <a:xfrm>
                            <a:off x="7320" y="8190"/>
                            <a:ext cx="405" cy="540"/>
                          </a:xfrm>
                          <a:prstGeom prst="downArrow">
                            <a:avLst>
                              <a:gd name="adj1" fmla="val 50000"/>
                              <a:gd name="adj2" fmla="val 33333"/>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29" name="AutoShape 50"/>
                        <wps:cNvSpPr>
                          <a:spLocks noChangeArrowheads="1"/>
                        </wps:cNvSpPr>
                        <wps:spPr bwMode="auto">
                          <a:xfrm>
                            <a:off x="3150" y="8190"/>
                            <a:ext cx="405" cy="540"/>
                          </a:xfrm>
                          <a:prstGeom prst="downArrow">
                            <a:avLst>
                              <a:gd name="adj1" fmla="val 50000"/>
                              <a:gd name="adj2" fmla="val 33333"/>
                            </a:avLst>
                          </a:pr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30" name="AutoShape 51"/>
                        <wps:cNvSpPr>
                          <a:spLocks noChangeArrowheads="1"/>
                        </wps:cNvSpPr>
                        <wps:spPr bwMode="auto">
                          <a:xfrm rot="10800000" flipV="1">
                            <a:off x="2041" y="8415"/>
                            <a:ext cx="772" cy="772"/>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ln w="635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430F8" id="Group 38" o:spid="_x0000_s1026" style="position:absolute;margin-left:30pt;margin-top:4.1pt;width:378.75pt;height:81.75pt;z-index:-251657216" coordorigin="1755,7755" coordsize="757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">
                <v:rect id="Rectangle 39" o:spid="_x0000_s1027" style="position:absolute;left:1755;top:7755;width:1395;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" fillcolor="white [3201]" strokecolor="black [3200]" strokeweight=".5pt">
                  <v:shadow on="t" type="perspective" color="black" opacity="26214f" offset="0,0" matrix="66847f,,,66847f"/>
                  <v:textbox>
                    <w:txbxContent>
                      <w:p w14:paraId="1BFC9464" w14:textId="77777777" w:rsidR="004F1CAF" w:rsidRPr="00CE7354" w:rsidRDefault="004F1CAF" w:rsidP="004F1CAF">
                        <w:pPr>
                          <w:jc w:val="center"/>
                          <w:rPr>
                            <w:sz w:val="18"/>
                          </w:rPr>
                        </w:pPr>
                        <w:r w:rsidRPr="00CE7354">
                          <w:rPr>
                            <w:sz w:val="18"/>
                          </w:rPr>
                          <w:t>Identify Risks</w:t>
                        </w:r>
                      </w:p>
                    </w:txbxContent>
                  </v:textbox>
                </v:rect>
                <v:rect id="Rectangle 40" o:spid="_x0000_s1028" style="position:absolute;left:3780;top:7755;width:1155;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" fillcolor="white [3201]" strokecolor="black [3200]" strokeweight=".5pt">
                  <v:shadow on="t" type="perspective" color="black" opacity="26214f" offset="0,0" matrix="66847f,,,66847f"/>
                  <v:textbox>
                    <w:txbxContent>
                      <w:p w14:paraId="43D57035" w14:textId="77777777" w:rsidR="004F1CAF" w:rsidRPr="00CE7354" w:rsidRDefault="004F1CAF" w:rsidP="004F1CAF">
                        <w:pPr>
                          <w:jc w:val="center"/>
                          <w:rPr>
                            <w:sz w:val="18"/>
                          </w:rPr>
                        </w:pPr>
                        <w:r>
                          <w:rPr>
                            <w:sz w:val="18"/>
                          </w:rPr>
                          <w:t xml:space="preserve">Analyze </w:t>
                        </w:r>
                        <w:r w:rsidRPr="00CE7354">
                          <w:rPr>
                            <w:sz w:val="18"/>
                          </w:rPr>
                          <w:t>Risks</w:t>
                        </w:r>
                      </w:p>
                    </w:txbxContent>
                  </v:textbox>
                </v:rect>
                <v:rect id="Rectangle 41" o:spid="_x0000_s1029" style="position:absolute;left:5580;top:7755;width:16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" fillcolor="white [3201]" strokecolor="black [3200]" strokeweight=".5pt">
                  <v:shadow on="t" type="perspective" color="black" opacity="26214f" offset="0,0" matrix="66847f,,,66847f"/>
                  <v:textbox>
                    <w:txbxContent>
                      <w:p w14:paraId="6E3E7DB7" w14:textId="77777777" w:rsidR="004F1CAF" w:rsidRPr="00CE7354" w:rsidRDefault="004F1CAF" w:rsidP="004F1CAF">
                        <w:pPr>
                          <w:jc w:val="center"/>
                          <w:rPr>
                            <w:sz w:val="18"/>
                          </w:rPr>
                        </w:pPr>
                        <w:r>
                          <w:rPr>
                            <w:sz w:val="18"/>
                          </w:rPr>
                          <w:t>Assess risk handling options</w:t>
                        </w:r>
                      </w:p>
                    </w:txbxContent>
                  </v:textbox>
                </v:rect>
                <v:rect id="Rectangle 42" o:spid="_x0000_s1030" style="position:absolute;left:7875;top:7755;width:14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" fillcolor="white [3201]" strokecolor="black [3200]" strokeweight=".5pt">
                  <v:shadow on="t" type="perspective" color="black" opacity="26214f" offset="0,0" matrix="66847f,,,66847f"/>
                  <v:textbox>
                    <w:txbxContent>
                      <w:p w14:paraId="6E69B4DD" w14:textId="77777777" w:rsidR="004F1CAF" w:rsidRPr="00CE7354" w:rsidRDefault="004F1CAF" w:rsidP="004F1CAF">
                        <w:pPr>
                          <w:jc w:val="center"/>
                          <w:rPr>
                            <w:sz w:val="18"/>
                          </w:rPr>
                        </w:pPr>
                        <w:r>
                          <w:rPr>
                            <w:sz w:val="18"/>
                          </w:rPr>
                          <w:t>Monitor</w:t>
                        </w:r>
                      </w:p>
                    </w:txbxContent>
                  </v:textbox>
                </v:rect>
                <v:rect id="Rectangle 43" o:spid="_x0000_s1031" style="position:absolute;left:2813;top:8730;width:519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" fillcolor="white [3201]" strokecolor="black [3200]" strokeweight=".5pt">
                  <v:shadow on="t" type="perspective" color="black" opacity="26214f" offset="0,0" matrix="66847f,,,66847f"/>
                  <v:textbox>
                    <w:txbxContent>
                      <w:p w14:paraId="684C64F7" w14:textId="77777777" w:rsidR="004F1CAF" w:rsidRPr="00CE7354" w:rsidRDefault="004F1CAF" w:rsidP="004F1CAF">
                        <w:pPr>
                          <w:jc w:val="center"/>
                          <w:rPr>
                            <w:sz w:val="18"/>
                          </w:rPr>
                        </w:pPr>
                        <w:r>
                          <w:rPr>
                            <w:sz w:val="18"/>
                          </w:rPr>
                          <w:t>Communicate &amp; Track Risks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32" type="#_x0000_t13" style="position:absolute;left:3150;top:7920;width: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" fillcolor="white [3201]" strokecolor="black [3200]" strokeweight=".5pt"/>
                <v:shape id="AutoShape 45" o:spid="_x0000_s1033" type="#_x0000_t13" style="position:absolute;left:7245;top:7920;width: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" fillcolor="white [3201]" strokecolor="black [3200]" strokeweight=".5pt"/>
                <v:shape id="AutoShape 46" o:spid="_x0000_s1034" type="#_x0000_t13" style="position:absolute;left:4935;top:7920;width: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" fillcolor="white [3201]" strokecolor="black [3200]" strokeweight=".5pt"/>
                <v:shape id="AutoShape 47" o:spid="_x0000_s1035" style="position:absolute;left:8067;top:8351;width:772;height:90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" path="m15429,l9257,7200r3086,l12343,14400,,14400r,7200l18514,21600r,-14400l21600,7200,15429,xe" fillcolor="white [3201]" strokecolor="black [3200]" strokeweight=".5pt">
                  <v:path o:connecttype="custom" o:connectlocs="551,0;331,300;0,750;331,900;662,625;772,300" o:connectangles="270,180,180,90,0,0" textboxrect="0,14400,18522,216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36" type="#_x0000_t67" style="position:absolute;left:5055;top:8190;width:4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" fillcolor="white [3201]" strokecolor="black [3200]" strokeweight=".5pt"/>
                <v:shape id="AutoShape 49" o:spid="_x0000_s1037" type="#_x0000_t67" style="position:absolute;left:7320;top:8190;width:4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" fillcolor="white [3201]" strokecolor="black [3200]" strokeweight=".5pt"/>
                <v:shape id="AutoShape 50" o:spid="_x0000_s1038" type="#_x0000_t67" style="position:absolute;left:3150;top:8190;width:4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" fillcolor="white [3201]" strokecolor="black [3200]" strokeweight=".5pt"/>
                <v:shape id="AutoShape 51" o:spid="_x0000_s1039" style="position:absolute;left:2041;top:8415;width:772;height:772;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" path="m15429,l9257,7200r3086,l12343,14400,,14400r,7200l18514,21600r,-14400l21600,7200,15429,xe" fillcolor="white [3201]" strokecolor="black [3200]" strokeweight=".5pt">
                  <v:path o:connecttype="custom" o:connectlocs="551,0;331,257;0,643;331,772;662,536;772,257" o:connectangles="270,180,180,90,0,0" textboxrect="0,14409,18522,21600"/>
                </v:shape>
                <w10:wrap type="square"/>
              </v:group>
            </w:pict>
          </mc:Fallback>
        </mc:AlternateContent>
      </w:r>
    </w:p>
    <w:p w14:paraId="15E33786" w14:textId="4C2F0AB5" w:rsidR="004F1CAF" w:rsidRDefault="004F1CAF" w:rsidP="00F12BAD"/>
    <w:p w14:paraId="388ACB66" w14:textId="77777777" w:rsidR="004F1CAF" w:rsidRDefault="004F1CAF" w:rsidP="00F12BAD"/>
    <w:p w14:paraId="6E6277A5" w14:textId="0EA48803" w:rsidR="004F1CAF" w:rsidRDefault="004F1CAF" w:rsidP="00F12BAD"/>
    <w:p w14:paraId="431A29CE" w14:textId="7BA6B60C" w:rsidR="004F1CAF" w:rsidRDefault="004F1CAF" w:rsidP="00F12BAD"/>
    <w:p w14:paraId="7EB7DB33" w14:textId="0C09B40F" w:rsidR="00DD175E" w:rsidRDefault="00F12BAD" w:rsidP="004F1CAF">
      <w:pPr>
        <w:pStyle w:val="Heading2"/>
      </w:pPr>
      <w:bookmarkStart w:id="8" w:name="_Toc514762506"/>
      <w:r>
        <w:t>Risk Identification</w:t>
      </w:r>
      <w:bookmarkEnd w:id="8"/>
    </w:p>
    <w:p w14:paraId="06E47E51" w14:textId="0D745D78" w:rsidR="00F12BAD" w:rsidRDefault="00F12BAD" w:rsidP="00F12BAD">
      <w:r w:rsidRPr="00F12BAD">
        <w:t xml:space="preserve">The following Risk Breakdown structure will be used as a basis for the discussions: </w:t>
      </w:r>
    </w:p>
    <w:p w14:paraId="22580A6D" w14:textId="21FA541F" w:rsidR="00F12BAD" w:rsidRPr="00F12BAD" w:rsidRDefault="00237BCE" w:rsidP="00F12BAD">
      <w:r>
        <w:rPr>
          <w:noProof/>
          <w:lang w:val="en-US" w:eastAsia="en-US"/>
        </w:rPr>
        <w:drawing>
          <wp:inline distT="0" distB="0" distL="0" distR="0" wp14:anchorId="1B79F0E5" wp14:editId="4F2F7775">
            <wp:extent cx="5871845" cy="3686175"/>
            <wp:effectExtent l="0" t="57150" r="0" b="857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20F4929" w14:textId="77777777" w:rsidR="004F1CAF" w:rsidRDefault="004F1CAF" w:rsidP="004F1CAF">
      <w:r>
        <w:t>In addition, one or more of the following process may be followed to identify risks:</w:t>
      </w:r>
    </w:p>
    <w:p w14:paraId="0600D76A" w14:textId="2335E8B7" w:rsidR="004F1CAF" w:rsidRDefault="004F1CAF" w:rsidP="004F1CAF">
      <w:pPr>
        <w:pStyle w:val="ListParagraph"/>
        <w:numPr>
          <w:ilvl w:val="0"/>
          <w:numId w:val="23"/>
        </w:numPr>
      </w:pPr>
      <w:r>
        <w:t>Examine the work breakdown structure to uncover risk areas</w:t>
      </w:r>
    </w:p>
    <w:p w14:paraId="6954AB96" w14:textId="01D0519A" w:rsidR="004F1CAF" w:rsidRDefault="004F1CAF" w:rsidP="004F1CAF">
      <w:pPr>
        <w:pStyle w:val="ListParagraph"/>
        <w:numPr>
          <w:ilvl w:val="0"/>
          <w:numId w:val="23"/>
        </w:numPr>
      </w:pPr>
      <w:r>
        <w:t xml:space="preserve">Interview </w:t>
      </w:r>
      <w:r w:rsidR="00D64BB9">
        <w:t>Steering Committee</w:t>
      </w:r>
      <w:r>
        <w:t xml:space="preserve"> and Implementation team</w:t>
      </w:r>
    </w:p>
    <w:p w14:paraId="70478E87" w14:textId="331744EF" w:rsidR="004F1CAF" w:rsidRDefault="004F1CAF" w:rsidP="004F1CAF">
      <w:pPr>
        <w:pStyle w:val="ListParagraph"/>
        <w:numPr>
          <w:ilvl w:val="0"/>
          <w:numId w:val="23"/>
        </w:numPr>
      </w:pPr>
      <w:r>
        <w:t>Review risk management efforts on similar projects</w:t>
      </w:r>
    </w:p>
    <w:p w14:paraId="0433C69C" w14:textId="588E39CE" w:rsidR="004F1CAF" w:rsidRDefault="004F1CAF" w:rsidP="004F1CAF">
      <w:pPr>
        <w:pStyle w:val="ListParagraph"/>
        <w:numPr>
          <w:ilvl w:val="0"/>
          <w:numId w:val="23"/>
        </w:numPr>
      </w:pPr>
      <w:r>
        <w:t>Examine lessons learned databases/documents, if available</w:t>
      </w:r>
    </w:p>
    <w:p w14:paraId="1ABEB018" w14:textId="63725CAA" w:rsidR="00F12BAD" w:rsidRDefault="004F1CAF" w:rsidP="004F1CAF">
      <w:pPr>
        <w:pStyle w:val="ListParagraph"/>
        <w:numPr>
          <w:ilvl w:val="0"/>
          <w:numId w:val="23"/>
        </w:numPr>
      </w:pPr>
      <w:r>
        <w:t>Examine project documents [charter, etc.]</w:t>
      </w:r>
    </w:p>
    <w:p w14:paraId="3559BF13" w14:textId="77777777" w:rsidR="004F1CAF" w:rsidRDefault="004F1CAF" w:rsidP="004F1CAF">
      <w:pPr>
        <w:pStyle w:val="ListParagraph"/>
        <w:ind w:left="1080"/>
      </w:pPr>
    </w:p>
    <w:p w14:paraId="3612A407" w14:textId="00DAA69E" w:rsidR="004F1CAF" w:rsidRDefault="004F1CAF" w:rsidP="004F1CAF">
      <w:pPr>
        <w:pStyle w:val="Heading2"/>
      </w:pPr>
      <w:bookmarkStart w:id="9" w:name="_Toc514762507"/>
      <w:r>
        <w:t>Risk Assessment</w:t>
      </w:r>
      <w:bookmarkEnd w:id="9"/>
    </w:p>
    <w:p w14:paraId="7376B75D" w14:textId="372CE49F" w:rsidR="004F1CAF" w:rsidRDefault="004F1CAF" w:rsidP="004F1CAF">
      <w:r>
        <w:t xml:space="preserve">The following process will be used to analyze known risks and prioritize them based on impact to project objectives. </w:t>
      </w:r>
    </w:p>
    <w:p w14:paraId="2C655569" w14:textId="1AA4994C" w:rsidR="004F1CAF" w:rsidRDefault="004F1CAF" w:rsidP="004F1CAF">
      <w:pPr>
        <w:pStyle w:val="ListParagraph"/>
        <w:numPr>
          <w:ilvl w:val="0"/>
          <w:numId w:val="27"/>
        </w:numPr>
      </w:pPr>
      <w:r>
        <w:t>Determine cause and effect of each risk</w:t>
      </w:r>
    </w:p>
    <w:p w14:paraId="468A62E7" w14:textId="2AA132BB" w:rsidR="004F1CAF" w:rsidRDefault="004F1CAF" w:rsidP="004F1CAF">
      <w:pPr>
        <w:pStyle w:val="ListParagraph"/>
        <w:numPr>
          <w:ilvl w:val="0"/>
          <w:numId w:val="27"/>
        </w:numPr>
      </w:pPr>
      <w:r>
        <w:t xml:space="preserve">Rate each risk based on probability and severity of impact to cost, schedule and scope. The probability and risk impacts will be rated in qualitative terms [High, Medium and Low].   </w:t>
      </w:r>
    </w:p>
    <w:p w14:paraId="460115E1" w14:textId="6CA9BAB0" w:rsidR="004F1CAF" w:rsidRDefault="004F1CAF" w:rsidP="004F1CAF">
      <w:pPr>
        <w:pStyle w:val="ListParagraph"/>
        <w:numPr>
          <w:ilvl w:val="0"/>
          <w:numId w:val="27"/>
        </w:numPr>
      </w:pPr>
      <w:r>
        <w:t xml:space="preserve">Categorize risks.  </w:t>
      </w:r>
    </w:p>
    <w:p w14:paraId="32B12A09" w14:textId="08564B39" w:rsidR="004F1CAF" w:rsidRDefault="004F1CAF" w:rsidP="004F1CAF">
      <w:pPr>
        <w:pStyle w:val="ListParagraph"/>
        <w:numPr>
          <w:ilvl w:val="0"/>
          <w:numId w:val="27"/>
        </w:numPr>
      </w:pPr>
      <w:r>
        <w:t>Assign priority number to define priority sequence for planning/handling of all risks rated “High/Medium”</w:t>
      </w:r>
    </w:p>
    <w:p w14:paraId="51A6782E" w14:textId="616258CA" w:rsidR="004F1CAF" w:rsidRDefault="004F1CAF" w:rsidP="004F1CAF">
      <w:pPr>
        <w:pStyle w:val="ListParagraph"/>
        <w:numPr>
          <w:ilvl w:val="0"/>
          <w:numId w:val="27"/>
        </w:numPr>
      </w:pPr>
      <w:r>
        <w:t>Conduct quantitative analysis for all risks rated “High/Medium”</w:t>
      </w:r>
    </w:p>
    <w:p w14:paraId="5A697283" w14:textId="5A8D2966" w:rsidR="004F1CAF" w:rsidRPr="004F1CAF" w:rsidRDefault="004F1CAF" w:rsidP="004F1CAF">
      <w:pPr>
        <w:rPr>
          <w:rStyle w:val="Strong"/>
        </w:rPr>
      </w:pPr>
      <w:r w:rsidRPr="004F1CAF">
        <w:rPr>
          <w:rStyle w:val="Strong"/>
        </w:rPr>
        <w:t>Risk Assessment Matrix:</w:t>
      </w:r>
    </w:p>
    <w:tbl>
      <w:tblPr>
        <w:tblW w:w="4756"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1914"/>
        <w:gridCol w:w="2021"/>
        <w:gridCol w:w="1845"/>
        <w:gridCol w:w="2042"/>
      </w:tblGrid>
      <w:tr w:rsidR="004F1CAF" w:rsidRPr="00680F42" w14:paraId="775B3CBF" w14:textId="77777777" w:rsidTr="00D64BB9">
        <w:trPr>
          <w:cantSplit/>
          <w:trHeight w:val="20"/>
        </w:trPr>
        <w:tc>
          <w:tcPr>
            <w:tcW w:w="5000" w:type="pct"/>
            <w:gridSpan w:val="5"/>
            <w:shd w:val="clear" w:color="auto" w:fill="92CDDC"/>
          </w:tcPr>
          <w:p w14:paraId="674FB18C" w14:textId="77777777" w:rsidR="004F1CAF" w:rsidRPr="00680F42" w:rsidRDefault="004F1CAF" w:rsidP="00001D93">
            <w:pPr>
              <w:pStyle w:val="ListParagraph"/>
              <w:ind w:left="0"/>
              <w:jc w:val="center"/>
              <w:rPr>
                <w:rFonts w:cs="Arial"/>
                <w:b/>
              </w:rPr>
            </w:pPr>
            <w:r w:rsidRPr="00680F42">
              <w:rPr>
                <w:rFonts w:cs="Arial"/>
                <w:b/>
              </w:rPr>
              <w:t>Severity of Impact</w:t>
            </w:r>
          </w:p>
        </w:tc>
      </w:tr>
      <w:tr w:rsidR="004F1CAF" w:rsidRPr="00680F42" w14:paraId="48B4F82E" w14:textId="77777777" w:rsidTr="00D64BB9">
        <w:trPr>
          <w:cantSplit/>
          <w:trHeight w:val="20"/>
        </w:trPr>
        <w:tc>
          <w:tcPr>
            <w:tcW w:w="603" w:type="pct"/>
            <w:vMerge w:val="restart"/>
            <w:shd w:val="clear" w:color="auto" w:fill="92CDDC"/>
            <w:textDirection w:val="btLr"/>
          </w:tcPr>
          <w:p w14:paraId="02365304" w14:textId="77777777" w:rsidR="004F1CAF" w:rsidRPr="00680F42" w:rsidRDefault="004F1CAF" w:rsidP="00001D93">
            <w:pPr>
              <w:pStyle w:val="ListParagraph"/>
              <w:ind w:left="113" w:right="113"/>
              <w:jc w:val="center"/>
              <w:rPr>
                <w:rFonts w:cs="Arial"/>
                <w:b/>
              </w:rPr>
            </w:pPr>
            <w:r w:rsidRPr="00680F42">
              <w:rPr>
                <w:rFonts w:cs="Arial"/>
                <w:b/>
              </w:rPr>
              <w:t>Probability</w:t>
            </w:r>
          </w:p>
        </w:tc>
        <w:tc>
          <w:tcPr>
            <w:tcW w:w="1076" w:type="pct"/>
            <w:shd w:val="clear" w:color="auto" w:fill="DAEEF3"/>
          </w:tcPr>
          <w:p w14:paraId="791B7C05" w14:textId="77777777" w:rsidR="004F1CAF" w:rsidRPr="00680F42" w:rsidRDefault="004F1CAF" w:rsidP="00001D93">
            <w:pPr>
              <w:pStyle w:val="ListParagraph"/>
              <w:ind w:left="0"/>
              <w:rPr>
                <w:rFonts w:cs="Arial"/>
                <w:b/>
              </w:rPr>
            </w:pPr>
          </w:p>
        </w:tc>
        <w:tc>
          <w:tcPr>
            <w:tcW w:w="1136" w:type="pct"/>
            <w:shd w:val="clear" w:color="auto" w:fill="DAEEF3"/>
          </w:tcPr>
          <w:p w14:paraId="2E71B52B" w14:textId="77777777" w:rsidR="004F1CAF" w:rsidRPr="00680F42" w:rsidRDefault="004F1CAF" w:rsidP="00001D93">
            <w:pPr>
              <w:pStyle w:val="ListParagraph"/>
              <w:ind w:left="0"/>
              <w:rPr>
                <w:rFonts w:cs="Arial"/>
                <w:b/>
              </w:rPr>
            </w:pPr>
            <w:r w:rsidRPr="00680F42">
              <w:rPr>
                <w:rFonts w:cs="Arial"/>
                <w:b/>
              </w:rPr>
              <w:t>Low</w:t>
            </w:r>
          </w:p>
        </w:tc>
        <w:tc>
          <w:tcPr>
            <w:tcW w:w="1037" w:type="pct"/>
            <w:shd w:val="clear" w:color="auto" w:fill="DAEEF3"/>
          </w:tcPr>
          <w:p w14:paraId="5B400C02" w14:textId="77777777" w:rsidR="004F1CAF" w:rsidRPr="00680F42" w:rsidRDefault="004F1CAF" w:rsidP="00001D93">
            <w:pPr>
              <w:pStyle w:val="ListParagraph"/>
              <w:ind w:left="0"/>
              <w:rPr>
                <w:rFonts w:cs="Arial"/>
                <w:b/>
              </w:rPr>
            </w:pPr>
            <w:r w:rsidRPr="00680F42">
              <w:rPr>
                <w:rFonts w:cs="Arial"/>
                <w:b/>
              </w:rPr>
              <w:t>Medium</w:t>
            </w:r>
          </w:p>
        </w:tc>
        <w:tc>
          <w:tcPr>
            <w:tcW w:w="1147" w:type="pct"/>
            <w:tcBorders>
              <w:bottom w:val="single" w:sz="4" w:space="0" w:color="000000"/>
            </w:tcBorders>
            <w:shd w:val="clear" w:color="auto" w:fill="DAEEF3"/>
          </w:tcPr>
          <w:p w14:paraId="43199D51" w14:textId="77777777" w:rsidR="004F1CAF" w:rsidRPr="00680F42" w:rsidRDefault="004F1CAF" w:rsidP="00001D93">
            <w:pPr>
              <w:pStyle w:val="ListParagraph"/>
              <w:ind w:left="0"/>
              <w:rPr>
                <w:rFonts w:cs="Arial"/>
                <w:b/>
              </w:rPr>
            </w:pPr>
            <w:r w:rsidRPr="00680F42">
              <w:rPr>
                <w:rFonts w:cs="Arial"/>
                <w:b/>
              </w:rPr>
              <w:t>High</w:t>
            </w:r>
          </w:p>
        </w:tc>
      </w:tr>
      <w:tr w:rsidR="004F1CAF" w:rsidRPr="00680F42" w14:paraId="68AEC7D9" w14:textId="77777777" w:rsidTr="00D64BB9">
        <w:trPr>
          <w:cantSplit/>
          <w:trHeight w:val="20"/>
        </w:trPr>
        <w:tc>
          <w:tcPr>
            <w:tcW w:w="603" w:type="pct"/>
            <w:vMerge/>
            <w:shd w:val="clear" w:color="auto" w:fill="92CDDC"/>
          </w:tcPr>
          <w:p w14:paraId="61A1C8B0" w14:textId="77777777" w:rsidR="004F1CAF" w:rsidRPr="00680F42" w:rsidRDefault="004F1CAF" w:rsidP="00001D93">
            <w:pPr>
              <w:pStyle w:val="ListParagraph"/>
              <w:ind w:left="0"/>
              <w:rPr>
                <w:rFonts w:cs="Arial"/>
                <w:b/>
              </w:rPr>
            </w:pPr>
          </w:p>
        </w:tc>
        <w:tc>
          <w:tcPr>
            <w:tcW w:w="1076" w:type="pct"/>
            <w:shd w:val="clear" w:color="auto" w:fill="DAEEF3"/>
          </w:tcPr>
          <w:p w14:paraId="169CE8D3" w14:textId="77777777" w:rsidR="004F1CAF" w:rsidRPr="00680F42" w:rsidRDefault="004F1CAF" w:rsidP="00001D93">
            <w:pPr>
              <w:pStyle w:val="ListParagraph"/>
              <w:ind w:left="0"/>
              <w:rPr>
                <w:rFonts w:cs="Arial"/>
                <w:b/>
              </w:rPr>
            </w:pPr>
            <w:r w:rsidRPr="00680F42">
              <w:rPr>
                <w:rFonts w:cs="Arial"/>
                <w:b/>
              </w:rPr>
              <w:t>Low</w:t>
            </w:r>
          </w:p>
        </w:tc>
        <w:tc>
          <w:tcPr>
            <w:tcW w:w="1136" w:type="pct"/>
          </w:tcPr>
          <w:p w14:paraId="1C9C94D0" w14:textId="77777777" w:rsidR="004F1CAF" w:rsidRPr="00680F42" w:rsidRDefault="004F1CAF" w:rsidP="00001D93">
            <w:pPr>
              <w:pStyle w:val="ListParagraph"/>
              <w:ind w:left="0"/>
              <w:rPr>
                <w:rFonts w:cs="Arial"/>
              </w:rPr>
            </w:pPr>
            <w:r w:rsidRPr="00680F42">
              <w:rPr>
                <w:rFonts w:cs="Arial"/>
              </w:rPr>
              <w:t>Low</w:t>
            </w:r>
          </w:p>
        </w:tc>
        <w:tc>
          <w:tcPr>
            <w:tcW w:w="1037" w:type="pct"/>
            <w:tcBorders>
              <w:bottom w:val="single" w:sz="4" w:space="0" w:color="000000"/>
            </w:tcBorders>
          </w:tcPr>
          <w:p w14:paraId="3E059ED8" w14:textId="77777777" w:rsidR="004F1CAF" w:rsidRPr="00680F42" w:rsidRDefault="004F1CAF" w:rsidP="00001D93">
            <w:pPr>
              <w:pStyle w:val="ListParagraph"/>
              <w:ind w:left="0"/>
              <w:rPr>
                <w:rFonts w:cs="Arial"/>
              </w:rPr>
            </w:pPr>
            <w:r w:rsidRPr="00680F42">
              <w:rPr>
                <w:rFonts w:cs="Arial"/>
              </w:rPr>
              <w:t>Low</w:t>
            </w:r>
          </w:p>
        </w:tc>
        <w:tc>
          <w:tcPr>
            <w:tcW w:w="1147" w:type="pct"/>
            <w:tcBorders>
              <w:bottom w:val="single" w:sz="4" w:space="0" w:color="000000"/>
            </w:tcBorders>
            <w:shd w:val="clear" w:color="auto" w:fill="FFFF00"/>
          </w:tcPr>
          <w:p w14:paraId="78AB8F8B" w14:textId="77777777" w:rsidR="004F1CAF" w:rsidRPr="00680F42" w:rsidRDefault="004F1CAF" w:rsidP="00001D93">
            <w:pPr>
              <w:pStyle w:val="ListParagraph"/>
              <w:ind w:left="0"/>
              <w:rPr>
                <w:rFonts w:cs="Arial"/>
              </w:rPr>
            </w:pPr>
            <w:r w:rsidRPr="00680F42">
              <w:rPr>
                <w:rFonts w:cs="Arial"/>
              </w:rPr>
              <w:t>Medium</w:t>
            </w:r>
          </w:p>
        </w:tc>
      </w:tr>
      <w:tr w:rsidR="004F1CAF" w:rsidRPr="00680F42" w14:paraId="09B4BBF2" w14:textId="77777777" w:rsidTr="00D64BB9">
        <w:trPr>
          <w:cantSplit/>
          <w:trHeight w:val="20"/>
        </w:trPr>
        <w:tc>
          <w:tcPr>
            <w:tcW w:w="603" w:type="pct"/>
            <w:vMerge/>
            <w:shd w:val="clear" w:color="auto" w:fill="92CDDC"/>
          </w:tcPr>
          <w:p w14:paraId="1435AF85" w14:textId="77777777" w:rsidR="004F1CAF" w:rsidRPr="00680F42" w:rsidRDefault="004F1CAF" w:rsidP="00001D93">
            <w:pPr>
              <w:pStyle w:val="ListParagraph"/>
              <w:ind w:left="0"/>
              <w:rPr>
                <w:rFonts w:cs="Arial"/>
                <w:b/>
              </w:rPr>
            </w:pPr>
          </w:p>
        </w:tc>
        <w:tc>
          <w:tcPr>
            <w:tcW w:w="1076" w:type="pct"/>
            <w:shd w:val="clear" w:color="auto" w:fill="DAEEF3"/>
          </w:tcPr>
          <w:p w14:paraId="6A9B3311" w14:textId="77777777" w:rsidR="004F1CAF" w:rsidRPr="00680F42" w:rsidRDefault="004F1CAF" w:rsidP="00001D93">
            <w:pPr>
              <w:pStyle w:val="ListParagraph"/>
              <w:ind w:left="0"/>
              <w:rPr>
                <w:rFonts w:cs="Arial"/>
                <w:b/>
              </w:rPr>
            </w:pPr>
            <w:r w:rsidRPr="00680F42">
              <w:rPr>
                <w:rFonts w:cs="Arial"/>
                <w:b/>
              </w:rPr>
              <w:t>Medium</w:t>
            </w:r>
          </w:p>
        </w:tc>
        <w:tc>
          <w:tcPr>
            <w:tcW w:w="1136" w:type="pct"/>
            <w:tcBorders>
              <w:bottom w:val="single" w:sz="4" w:space="0" w:color="000000"/>
            </w:tcBorders>
          </w:tcPr>
          <w:p w14:paraId="5F030464" w14:textId="77777777" w:rsidR="004F1CAF" w:rsidRPr="00680F42" w:rsidRDefault="004F1CAF" w:rsidP="00001D93">
            <w:pPr>
              <w:pStyle w:val="ListParagraph"/>
              <w:ind w:left="0"/>
              <w:rPr>
                <w:rFonts w:cs="Arial"/>
              </w:rPr>
            </w:pPr>
            <w:r w:rsidRPr="00680F42">
              <w:rPr>
                <w:rFonts w:cs="Arial"/>
              </w:rPr>
              <w:t>Low</w:t>
            </w:r>
          </w:p>
        </w:tc>
        <w:tc>
          <w:tcPr>
            <w:tcW w:w="1037" w:type="pct"/>
            <w:tcBorders>
              <w:bottom w:val="single" w:sz="4" w:space="0" w:color="000000"/>
            </w:tcBorders>
            <w:shd w:val="clear" w:color="auto" w:fill="FFFF00"/>
          </w:tcPr>
          <w:p w14:paraId="11CC5BC7" w14:textId="77777777" w:rsidR="004F1CAF" w:rsidRPr="00680F42" w:rsidRDefault="004F1CAF" w:rsidP="00001D93">
            <w:pPr>
              <w:pStyle w:val="ListParagraph"/>
              <w:ind w:left="0"/>
              <w:rPr>
                <w:rFonts w:cs="Arial"/>
              </w:rPr>
            </w:pPr>
            <w:r w:rsidRPr="00680F42">
              <w:rPr>
                <w:rFonts w:cs="Arial"/>
              </w:rPr>
              <w:t>Medium</w:t>
            </w:r>
          </w:p>
        </w:tc>
        <w:tc>
          <w:tcPr>
            <w:tcW w:w="1147" w:type="pct"/>
            <w:tcBorders>
              <w:bottom w:val="single" w:sz="4" w:space="0" w:color="000000"/>
            </w:tcBorders>
            <w:shd w:val="clear" w:color="auto" w:fill="C00000"/>
          </w:tcPr>
          <w:p w14:paraId="67E9A6E6" w14:textId="77777777" w:rsidR="004F1CAF" w:rsidRPr="00680F42" w:rsidRDefault="004F1CAF" w:rsidP="00001D93">
            <w:pPr>
              <w:pStyle w:val="ListParagraph"/>
              <w:ind w:left="0"/>
              <w:rPr>
                <w:rFonts w:cs="Arial"/>
              </w:rPr>
            </w:pPr>
            <w:r w:rsidRPr="00680F42">
              <w:rPr>
                <w:rFonts w:cs="Arial"/>
              </w:rPr>
              <w:t>High</w:t>
            </w:r>
          </w:p>
        </w:tc>
      </w:tr>
      <w:tr w:rsidR="004F1CAF" w:rsidRPr="00680F42" w14:paraId="5FEC445C" w14:textId="77777777" w:rsidTr="00D64BB9">
        <w:trPr>
          <w:cantSplit/>
          <w:trHeight w:val="20"/>
        </w:trPr>
        <w:tc>
          <w:tcPr>
            <w:tcW w:w="603" w:type="pct"/>
            <w:vMerge/>
            <w:shd w:val="clear" w:color="auto" w:fill="92CDDC"/>
          </w:tcPr>
          <w:p w14:paraId="759AE616" w14:textId="77777777" w:rsidR="004F1CAF" w:rsidRPr="00680F42" w:rsidRDefault="004F1CAF" w:rsidP="00001D93">
            <w:pPr>
              <w:pStyle w:val="ListParagraph"/>
              <w:ind w:left="0"/>
              <w:rPr>
                <w:rFonts w:cs="Arial"/>
                <w:b/>
              </w:rPr>
            </w:pPr>
          </w:p>
        </w:tc>
        <w:tc>
          <w:tcPr>
            <w:tcW w:w="1076" w:type="pct"/>
            <w:shd w:val="clear" w:color="auto" w:fill="DAEEF3"/>
          </w:tcPr>
          <w:p w14:paraId="5279DC84" w14:textId="77777777" w:rsidR="004F1CAF" w:rsidRPr="00680F42" w:rsidRDefault="004F1CAF" w:rsidP="00001D93">
            <w:pPr>
              <w:pStyle w:val="ListParagraph"/>
              <w:ind w:left="0"/>
              <w:rPr>
                <w:rFonts w:cs="Arial"/>
                <w:b/>
              </w:rPr>
            </w:pPr>
            <w:r w:rsidRPr="00680F42">
              <w:rPr>
                <w:rFonts w:cs="Arial"/>
                <w:b/>
              </w:rPr>
              <w:t>High</w:t>
            </w:r>
          </w:p>
        </w:tc>
        <w:tc>
          <w:tcPr>
            <w:tcW w:w="1136" w:type="pct"/>
            <w:shd w:val="clear" w:color="auto" w:fill="FFFF00"/>
          </w:tcPr>
          <w:p w14:paraId="280D9DFA" w14:textId="77777777" w:rsidR="004F1CAF" w:rsidRPr="00680F42" w:rsidRDefault="004F1CAF" w:rsidP="00001D93">
            <w:pPr>
              <w:pStyle w:val="ListParagraph"/>
              <w:ind w:left="0"/>
              <w:rPr>
                <w:rFonts w:cs="Arial"/>
              </w:rPr>
            </w:pPr>
            <w:r w:rsidRPr="00680F42">
              <w:rPr>
                <w:rFonts w:cs="Arial"/>
              </w:rPr>
              <w:t>Medium</w:t>
            </w:r>
          </w:p>
        </w:tc>
        <w:tc>
          <w:tcPr>
            <w:tcW w:w="1037" w:type="pct"/>
            <w:shd w:val="clear" w:color="auto" w:fill="C00000"/>
          </w:tcPr>
          <w:p w14:paraId="2D725A7C" w14:textId="77777777" w:rsidR="004F1CAF" w:rsidRPr="00680F42" w:rsidRDefault="004F1CAF" w:rsidP="00001D93">
            <w:pPr>
              <w:pStyle w:val="ListParagraph"/>
              <w:ind w:left="0"/>
              <w:rPr>
                <w:rFonts w:cs="Arial"/>
              </w:rPr>
            </w:pPr>
            <w:r w:rsidRPr="00680F42">
              <w:rPr>
                <w:rFonts w:cs="Arial"/>
              </w:rPr>
              <w:t>High</w:t>
            </w:r>
          </w:p>
        </w:tc>
        <w:tc>
          <w:tcPr>
            <w:tcW w:w="1147" w:type="pct"/>
            <w:shd w:val="clear" w:color="auto" w:fill="C00000"/>
          </w:tcPr>
          <w:p w14:paraId="170618A6" w14:textId="77777777" w:rsidR="004F1CAF" w:rsidRPr="00680F42" w:rsidRDefault="004F1CAF" w:rsidP="00001D93">
            <w:pPr>
              <w:pStyle w:val="ListParagraph"/>
              <w:ind w:left="0"/>
              <w:rPr>
                <w:rFonts w:cs="Arial"/>
              </w:rPr>
            </w:pPr>
            <w:r w:rsidRPr="00680F42">
              <w:rPr>
                <w:rFonts w:cs="Arial"/>
              </w:rPr>
              <w:t>High</w:t>
            </w:r>
          </w:p>
        </w:tc>
      </w:tr>
    </w:tbl>
    <w:p w14:paraId="747A0BB6" w14:textId="33D04F0B" w:rsidR="004F1CAF" w:rsidRDefault="004F1CAF" w:rsidP="004F1CAF">
      <w:pPr>
        <w:rPr>
          <w:b/>
        </w:rPr>
      </w:pPr>
    </w:p>
    <w:p w14:paraId="59751709" w14:textId="7A3D2550" w:rsidR="004F1CAF" w:rsidRDefault="004F1CAF" w:rsidP="004F1CAF">
      <w:pPr>
        <w:rPr>
          <w:rStyle w:val="Strong"/>
        </w:rPr>
      </w:pPr>
      <w:r w:rsidRPr="004F1CAF">
        <w:rPr>
          <w:rStyle w:val="Strong"/>
        </w:rPr>
        <w:t>Impact assessment criteria:</w:t>
      </w:r>
    </w:p>
    <w:tbl>
      <w:tblPr>
        <w:tblStyle w:val="PMOTables"/>
        <w:tblW w:w="0" w:type="auto"/>
        <w:jc w:val="right"/>
        <w:tblLook w:val="04A0" w:firstRow="1" w:lastRow="0" w:firstColumn="1" w:lastColumn="0" w:noHBand="0" w:noVBand="1"/>
      </w:tblPr>
      <w:tblGrid>
        <w:gridCol w:w="1625"/>
        <w:gridCol w:w="2520"/>
        <w:gridCol w:w="2250"/>
        <w:gridCol w:w="2448"/>
      </w:tblGrid>
      <w:tr w:rsidR="004F1CAF" w:rsidRPr="0061703C" w14:paraId="0BEB7591" w14:textId="77777777" w:rsidTr="00D300D9">
        <w:trPr>
          <w:cnfStyle w:val="100000000000" w:firstRow="1" w:lastRow="0" w:firstColumn="0" w:lastColumn="0" w:oddVBand="0" w:evenVBand="0" w:oddHBand="0" w:evenHBand="0" w:firstRowFirstColumn="0" w:firstRowLastColumn="0" w:lastRowFirstColumn="0" w:lastRowLastColumn="0"/>
          <w:jc w:val="right"/>
        </w:trPr>
        <w:tc>
          <w:tcPr>
            <w:tcW w:w="1625" w:type="dxa"/>
          </w:tcPr>
          <w:p w14:paraId="7C9BC030" w14:textId="77777777" w:rsidR="004F1CAF" w:rsidRPr="0061703C" w:rsidRDefault="004F1CAF" w:rsidP="00D64BB9">
            <w:pPr>
              <w:pStyle w:val="ListParagraph"/>
              <w:spacing w:after="0"/>
              <w:ind w:left="0"/>
              <w:rPr>
                <w:rFonts w:cs="Arial"/>
              </w:rPr>
            </w:pPr>
            <w:r w:rsidRPr="0061703C">
              <w:rPr>
                <w:rFonts w:cs="Arial"/>
              </w:rPr>
              <w:t>Project Objectives</w:t>
            </w:r>
          </w:p>
        </w:tc>
        <w:tc>
          <w:tcPr>
            <w:tcW w:w="2520" w:type="dxa"/>
          </w:tcPr>
          <w:p w14:paraId="7E28EAAB" w14:textId="77777777" w:rsidR="004F1CAF" w:rsidRPr="0061703C" w:rsidRDefault="004F1CAF" w:rsidP="00D64BB9">
            <w:pPr>
              <w:pStyle w:val="ListParagraph"/>
              <w:spacing w:after="0"/>
              <w:ind w:left="0"/>
              <w:rPr>
                <w:rFonts w:cs="Arial"/>
              </w:rPr>
            </w:pPr>
            <w:r w:rsidRPr="0061703C">
              <w:rPr>
                <w:rFonts w:cs="Arial"/>
              </w:rPr>
              <w:t>Low</w:t>
            </w:r>
          </w:p>
        </w:tc>
        <w:tc>
          <w:tcPr>
            <w:tcW w:w="2250" w:type="dxa"/>
          </w:tcPr>
          <w:p w14:paraId="02BF9E6E" w14:textId="77777777" w:rsidR="004F1CAF" w:rsidRPr="0061703C" w:rsidRDefault="004F1CAF" w:rsidP="00D64BB9">
            <w:pPr>
              <w:pStyle w:val="ListParagraph"/>
              <w:spacing w:after="0"/>
              <w:ind w:left="0"/>
              <w:rPr>
                <w:rFonts w:cs="Arial"/>
              </w:rPr>
            </w:pPr>
            <w:r w:rsidRPr="0061703C">
              <w:rPr>
                <w:rFonts w:cs="Arial"/>
              </w:rPr>
              <w:t>Medium</w:t>
            </w:r>
          </w:p>
        </w:tc>
        <w:tc>
          <w:tcPr>
            <w:tcW w:w="2448" w:type="dxa"/>
          </w:tcPr>
          <w:p w14:paraId="4DC4A49A" w14:textId="5EFD6FA7" w:rsidR="004F1CAF" w:rsidRPr="0061703C" w:rsidRDefault="004F1CAF" w:rsidP="00D64BB9">
            <w:pPr>
              <w:pStyle w:val="ListParagraph"/>
              <w:spacing w:after="0"/>
              <w:ind w:left="0"/>
              <w:rPr>
                <w:rFonts w:cs="Arial"/>
              </w:rPr>
            </w:pPr>
            <w:r w:rsidRPr="0061703C">
              <w:rPr>
                <w:rFonts w:cs="Arial"/>
              </w:rPr>
              <w:t>High</w:t>
            </w:r>
          </w:p>
        </w:tc>
      </w:tr>
      <w:tr w:rsidR="004F1CAF" w:rsidRPr="00680F42" w14:paraId="34AB0536" w14:textId="77777777" w:rsidTr="00D300D9">
        <w:trPr>
          <w:trHeight w:val="683"/>
          <w:jc w:val="right"/>
        </w:trPr>
        <w:tc>
          <w:tcPr>
            <w:tcW w:w="1625" w:type="dxa"/>
          </w:tcPr>
          <w:p w14:paraId="6309E6C2" w14:textId="77777777" w:rsidR="004F1CAF" w:rsidRPr="00680F42" w:rsidRDefault="004F1CAF" w:rsidP="00001D93">
            <w:pPr>
              <w:pStyle w:val="ListParagraph"/>
              <w:spacing w:after="0"/>
              <w:ind w:left="0"/>
              <w:rPr>
                <w:rFonts w:cs="Arial"/>
                <w:b/>
              </w:rPr>
            </w:pPr>
            <w:r w:rsidRPr="00680F42">
              <w:rPr>
                <w:rFonts w:cs="Arial"/>
                <w:b/>
              </w:rPr>
              <w:t>Scope</w:t>
            </w:r>
          </w:p>
        </w:tc>
        <w:tc>
          <w:tcPr>
            <w:tcW w:w="2520" w:type="dxa"/>
          </w:tcPr>
          <w:p w14:paraId="0DE68B54" w14:textId="77777777" w:rsidR="004F1CAF" w:rsidRPr="00680F42" w:rsidRDefault="004F1CAF" w:rsidP="00001D93">
            <w:pPr>
              <w:pStyle w:val="ListParagraph"/>
              <w:spacing w:after="0"/>
              <w:ind w:left="0"/>
              <w:rPr>
                <w:rFonts w:cs="Arial"/>
              </w:rPr>
            </w:pPr>
            <w:r w:rsidRPr="00680F42">
              <w:rPr>
                <w:rFonts w:cs="Arial"/>
              </w:rPr>
              <w:t>Scope change barely noticeable. No impact to schedule/cost</w:t>
            </w:r>
          </w:p>
        </w:tc>
        <w:tc>
          <w:tcPr>
            <w:tcW w:w="2250" w:type="dxa"/>
          </w:tcPr>
          <w:p w14:paraId="607BC9BD" w14:textId="77777777" w:rsidR="004F1CAF" w:rsidRPr="00680F42" w:rsidRDefault="004F1CAF" w:rsidP="00001D93">
            <w:pPr>
              <w:pStyle w:val="ListParagraph"/>
              <w:spacing w:after="0"/>
              <w:ind w:left="0"/>
              <w:rPr>
                <w:rFonts w:cs="Arial"/>
              </w:rPr>
            </w:pPr>
            <w:r w:rsidRPr="00680F42">
              <w:rPr>
                <w:rFonts w:cs="Arial"/>
              </w:rPr>
              <w:t>Minor areas of scope affected. No impact to critical path</w:t>
            </w:r>
          </w:p>
        </w:tc>
        <w:tc>
          <w:tcPr>
            <w:tcW w:w="2448" w:type="dxa"/>
          </w:tcPr>
          <w:p w14:paraId="07F748A8" w14:textId="77777777" w:rsidR="004F1CAF" w:rsidRPr="00680F42" w:rsidRDefault="004F1CAF" w:rsidP="00001D93">
            <w:pPr>
              <w:pStyle w:val="ListParagraph"/>
              <w:spacing w:after="0"/>
              <w:ind w:left="0"/>
              <w:rPr>
                <w:rFonts w:cs="Arial"/>
              </w:rPr>
            </w:pPr>
            <w:r w:rsidRPr="00680F42">
              <w:rPr>
                <w:rFonts w:cs="Arial"/>
              </w:rPr>
              <w:t xml:space="preserve">Major impact to Scope. Critical path/cost impacted       </w:t>
            </w:r>
          </w:p>
        </w:tc>
      </w:tr>
      <w:tr w:rsidR="004F1CAF" w:rsidRPr="00680F42" w14:paraId="23697626" w14:textId="77777777" w:rsidTr="00D300D9">
        <w:trPr>
          <w:jc w:val="right"/>
        </w:trPr>
        <w:tc>
          <w:tcPr>
            <w:tcW w:w="1625" w:type="dxa"/>
          </w:tcPr>
          <w:p w14:paraId="1FF3BA97" w14:textId="77777777" w:rsidR="004F1CAF" w:rsidRPr="00680F42" w:rsidRDefault="004F1CAF" w:rsidP="00001D93">
            <w:pPr>
              <w:pStyle w:val="ListParagraph"/>
              <w:spacing w:after="0"/>
              <w:ind w:left="0"/>
              <w:rPr>
                <w:rFonts w:cs="Arial"/>
                <w:b/>
              </w:rPr>
            </w:pPr>
            <w:r w:rsidRPr="00680F42">
              <w:rPr>
                <w:rFonts w:cs="Arial"/>
                <w:b/>
              </w:rPr>
              <w:t>Schedule</w:t>
            </w:r>
          </w:p>
        </w:tc>
        <w:tc>
          <w:tcPr>
            <w:tcW w:w="2520" w:type="dxa"/>
          </w:tcPr>
          <w:p w14:paraId="644A01C1" w14:textId="77777777" w:rsidR="004F1CAF" w:rsidRPr="00680F42" w:rsidRDefault="004F1CAF" w:rsidP="00001D93">
            <w:pPr>
              <w:pStyle w:val="ListParagraph"/>
              <w:spacing w:after="0"/>
              <w:ind w:left="0"/>
              <w:rPr>
                <w:rFonts w:cs="Arial"/>
              </w:rPr>
            </w:pPr>
            <w:r w:rsidRPr="00680F42">
              <w:rPr>
                <w:rFonts w:cs="Arial"/>
              </w:rPr>
              <w:t>&lt;2 weeks behind schedule</w:t>
            </w:r>
          </w:p>
        </w:tc>
        <w:tc>
          <w:tcPr>
            <w:tcW w:w="2250" w:type="dxa"/>
          </w:tcPr>
          <w:p w14:paraId="06322D39" w14:textId="77777777" w:rsidR="004F1CAF" w:rsidRPr="00680F42" w:rsidRDefault="004F1CAF" w:rsidP="00001D93">
            <w:pPr>
              <w:pStyle w:val="ListParagraph"/>
              <w:spacing w:after="0"/>
              <w:ind w:left="0"/>
              <w:rPr>
                <w:rFonts w:cs="Arial"/>
              </w:rPr>
            </w:pPr>
            <w:r w:rsidRPr="00680F42">
              <w:rPr>
                <w:rFonts w:cs="Arial"/>
              </w:rPr>
              <w:t xml:space="preserve">2-4 weeks behind schedule </w:t>
            </w:r>
          </w:p>
        </w:tc>
        <w:tc>
          <w:tcPr>
            <w:tcW w:w="2448" w:type="dxa"/>
          </w:tcPr>
          <w:p w14:paraId="4DFD8A98" w14:textId="77777777" w:rsidR="004F1CAF" w:rsidRPr="00680F42" w:rsidRDefault="004F1CAF" w:rsidP="00001D93">
            <w:pPr>
              <w:pStyle w:val="ListParagraph"/>
              <w:spacing w:after="0"/>
              <w:ind w:left="0"/>
              <w:rPr>
                <w:rFonts w:cs="Arial"/>
              </w:rPr>
            </w:pPr>
            <w:r w:rsidRPr="00680F42">
              <w:rPr>
                <w:rFonts w:cs="Arial"/>
              </w:rPr>
              <w:t>&gt;4 weeks behind schedule</w:t>
            </w:r>
          </w:p>
          <w:p w14:paraId="12BACD7A" w14:textId="77777777" w:rsidR="004F1CAF" w:rsidRPr="00680F42" w:rsidRDefault="004F1CAF" w:rsidP="00001D93">
            <w:pPr>
              <w:pStyle w:val="ListParagraph"/>
              <w:spacing w:after="0"/>
              <w:ind w:left="0"/>
              <w:rPr>
                <w:rFonts w:cs="Arial"/>
              </w:rPr>
            </w:pPr>
          </w:p>
        </w:tc>
      </w:tr>
      <w:tr w:rsidR="004F1CAF" w:rsidRPr="00680F42" w14:paraId="357992D2" w14:textId="77777777" w:rsidTr="00D300D9">
        <w:trPr>
          <w:jc w:val="right"/>
        </w:trPr>
        <w:tc>
          <w:tcPr>
            <w:tcW w:w="1625" w:type="dxa"/>
          </w:tcPr>
          <w:p w14:paraId="1FE64575" w14:textId="77777777" w:rsidR="004F1CAF" w:rsidRPr="00680F42" w:rsidRDefault="004F1CAF" w:rsidP="00001D93">
            <w:pPr>
              <w:pStyle w:val="ListParagraph"/>
              <w:spacing w:after="0"/>
              <w:ind w:left="0"/>
              <w:rPr>
                <w:rFonts w:cs="Arial"/>
                <w:b/>
              </w:rPr>
            </w:pPr>
            <w:r w:rsidRPr="00680F42">
              <w:rPr>
                <w:rFonts w:cs="Arial"/>
                <w:b/>
              </w:rPr>
              <w:t>Cost</w:t>
            </w:r>
          </w:p>
        </w:tc>
        <w:tc>
          <w:tcPr>
            <w:tcW w:w="2520" w:type="dxa"/>
          </w:tcPr>
          <w:p w14:paraId="60034F13" w14:textId="77777777" w:rsidR="004F1CAF" w:rsidRPr="00680F42" w:rsidRDefault="004F1CAF" w:rsidP="00001D93">
            <w:pPr>
              <w:pStyle w:val="ListParagraph"/>
              <w:spacing w:after="0"/>
              <w:ind w:left="0"/>
              <w:rPr>
                <w:rFonts w:cs="Arial"/>
              </w:rPr>
            </w:pPr>
            <w:r w:rsidRPr="00680F42">
              <w:rPr>
                <w:rFonts w:cs="Arial"/>
              </w:rPr>
              <w:t>&lt; 1 K over budget</w:t>
            </w:r>
          </w:p>
        </w:tc>
        <w:tc>
          <w:tcPr>
            <w:tcW w:w="2250" w:type="dxa"/>
          </w:tcPr>
          <w:p w14:paraId="79FD873B" w14:textId="77777777" w:rsidR="004F1CAF" w:rsidRPr="00680F42" w:rsidRDefault="004F1CAF" w:rsidP="00001D93">
            <w:pPr>
              <w:pStyle w:val="ListParagraph"/>
              <w:spacing w:after="0"/>
              <w:ind w:left="0"/>
              <w:rPr>
                <w:rFonts w:cs="Arial"/>
              </w:rPr>
            </w:pPr>
            <w:r w:rsidRPr="00680F42">
              <w:rPr>
                <w:rFonts w:cs="Arial"/>
              </w:rPr>
              <w:t>&lt;5 K over budget</w:t>
            </w:r>
          </w:p>
        </w:tc>
        <w:tc>
          <w:tcPr>
            <w:tcW w:w="2448" w:type="dxa"/>
          </w:tcPr>
          <w:p w14:paraId="0E39E1E4" w14:textId="77777777" w:rsidR="004F1CAF" w:rsidRPr="00680F42" w:rsidRDefault="004F1CAF" w:rsidP="00001D93">
            <w:pPr>
              <w:pStyle w:val="ListParagraph"/>
              <w:spacing w:after="0"/>
              <w:ind w:left="0"/>
              <w:rPr>
                <w:rFonts w:cs="Arial"/>
              </w:rPr>
            </w:pPr>
            <w:r w:rsidRPr="00680F42">
              <w:rPr>
                <w:rFonts w:cs="Arial"/>
              </w:rPr>
              <w:t>&gt;5K over budget</w:t>
            </w:r>
          </w:p>
          <w:p w14:paraId="5D9B9A41" w14:textId="77777777" w:rsidR="004F1CAF" w:rsidRPr="00680F42" w:rsidRDefault="004F1CAF" w:rsidP="00001D93">
            <w:pPr>
              <w:pStyle w:val="ListParagraph"/>
              <w:spacing w:after="0"/>
              <w:ind w:left="0"/>
              <w:rPr>
                <w:rFonts w:cs="Arial"/>
              </w:rPr>
            </w:pPr>
          </w:p>
        </w:tc>
      </w:tr>
      <w:tr w:rsidR="00B90098" w:rsidRPr="00680F42" w14:paraId="39E28799" w14:textId="77777777" w:rsidTr="00D300D9">
        <w:trPr>
          <w:jc w:val="right"/>
        </w:trPr>
        <w:tc>
          <w:tcPr>
            <w:tcW w:w="1625" w:type="dxa"/>
          </w:tcPr>
          <w:p w14:paraId="14236078" w14:textId="52868C36" w:rsidR="00B90098" w:rsidRPr="00680F42" w:rsidRDefault="00B90098" w:rsidP="00001D93">
            <w:pPr>
              <w:pStyle w:val="ListParagraph"/>
              <w:spacing w:after="0"/>
              <w:ind w:left="0"/>
              <w:rPr>
                <w:rFonts w:cs="Arial"/>
                <w:b/>
              </w:rPr>
            </w:pPr>
            <w:r>
              <w:rPr>
                <w:rFonts w:cs="Arial"/>
                <w:b/>
              </w:rPr>
              <w:t>Resource</w:t>
            </w:r>
          </w:p>
        </w:tc>
        <w:tc>
          <w:tcPr>
            <w:tcW w:w="2520" w:type="dxa"/>
          </w:tcPr>
          <w:p w14:paraId="2C389B22" w14:textId="430AE433" w:rsidR="00B90098" w:rsidRPr="00680F42" w:rsidRDefault="00CE3540" w:rsidP="00001D93">
            <w:pPr>
              <w:pStyle w:val="ListParagraph"/>
              <w:spacing w:after="0"/>
              <w:ind w:left="0"/>
              <w:rPr>
                <w:rFonts w:cs="Arial"/>
              </w:rPr>
            </w:pPr>
            <w:r>
              <w:rPr>
                <w:rFonts w:cs="Arial"/>
              </w:rPr>
              <w:t>&lt;1 week loss of skilled personnel</w:t>
            </w:r>
          </w:p>
        </w:tc>
        <w:tc>
          <w:tcPr>
            <w:tcW w:w="2250" w:type="dxa"/>
          </w:tcPr>
          <w:p w14:paraId="12A44264" w14:textId="44ED0A5D" w:rsidR="00B90098" w:rsidRPr="00680F42" w:rsidRDefault="00CE3540" w:rsidP="00CE3540">
            <w:pPr>
              <w:pStyle w:val="ListParagraph"/>
              <w:spacing w:after="0"/>
              <w:ind w:left="0"/>
              <w:rPr>
                <w:rFonts w:cs="Arial"/>
              </w:rPr>
            </w:pPr>
            <w:r>
              <w:rPr>
                <w:rFonts w:cs="Arial"/>
              </w:rPr>
              <w:t>Loss of skilled personnel with trained successor</w:t>
            </w:r>
          </w:p>
        </w:tc>
        <w:tc>
          <w:tcPr>
            <w:tcW w:w="2448" w:type="dxa"/>
          </w:tcPr>
          <w:p w14:paraId="4293C467" w14:textId="04C9A33F" w:rsidR="00B90098" w:rsidRPr="00680F42" w:rsidRDefault="00CE3540" w:rsidP="00CE3540">
            <w:pPr>
              <w:pStyle w:val="ListParagraph"/>
              <w:spacing w:after="0"/>
              <w:ind w:left="0"/>
              <w:rPr>
                <w:rFonts w:cs="Arial"/>
              </w:rPr>
            </w:pPr>
            <w:r>
              <w:rPr>
                <w:rFonts w:cs="Arial"/>
              </w:rPr>
              <w:t>Total loss of skilled personnel or leave of absence with no trained successor</w:t>
            </w:r>
          </w:p>
        </w:tc>
      </w:tr>
      <w:tr w:rsidR="00B90098" w:rsidRPr="00680F42" w14:paraId="16E9094E" w14:textId="77777777" w:rsidTr="00D300D9">
        <w:trPr>
          <w:jc w:val="right"/>
        </w:trPr>
        <w:tc>
          <w:tcPr>
            <w:tcW w:w="1625" w:type="dxa"/>
          </w:tcPr>
          <w:p w14:paraId="40F546EF" w14:textId="43A3978C" w:rsidR="00B90098" w:rsidRDefault="00B90098" w:rsidP="00001D93">
            <w:pPr>
              <w:pStyle w:val="ListParagraph"/>
              <w:spacing w:after="0"/>
              <w:ind w:left="0"/>
              <w:rPr>
                <w:rFonts w:cs="Arial"/>
                <w:b/>
              </w:rPr>
            </w:pPr>
            <w:r>
              <w:rPr>
                <w:rFonts w:cs="Arial"/>
                <w:b/>
              </w:rPr>
              <w:t>Quality</w:t>
            </w:r>
          </w:p>
        </w:tc>
        <w:tc>
          <w:tcPr>
            <w:tcW w:w="2520" w:type="dxa"/>
          </w:tcPr>
          <w:p w14:paraId="1CAF07CF" w14:textId="359A2A79" w:rsidR="00B90098" w:rsidRPr="00680F42" w:rsidRDefault="00CE3540" w:rsidP="00001D93">
            <w:pPr>
              <w:pStyle w:val="ListParagraph"/>
              <w:spacing w:after="0"/>
              <w:ind w:left="0"/>
              <w:rPr>
                <w:rFonts w:cs="Arial"/>
              </w:rPr>
            </w:pPr>
            <w:r>
              <w:rPr>
                <w:rFonts w:cs="Arial"/>
              </w:rPr>
              <w:t>N</w:t>
            </w:r>
            <w:r w:rsidR="00B70263">
              <w:rPr>
                <w:rFonts w:cs="Arial"/>
              </w:rPr>
              <w:t>o noticeable impact on usability/functionality</w:t>
            </w:r>
          </w:p>
        </w:tc>
        <w:tc>
          <w:tcPr>
            <w:tcW w:w="2250" w:type="dxa"/>
          </w:tcPr>
          <w:p w14:paraId="01CB4088" w14:textId="255A0517" w:rsidR="00B90098" w:rsidRPr="00680F42" w:rsidRDefault="00B70263" w:rsidP="00B70263">
            <w:pPr>
              <w:pStyle w:val="ListParagraph"/>
              <w:spacing w:after="0"/>
              <w:ind w:left="0"/>
              <w:rPr>
                <w:rFonts w:cs="Arial"/>
              </w:rPr>
            </w:pPr>
            <w:r>
              <w:rPr>
                <w:rFonts w:cs="Arial"/>
              </w:rPr>
              <w:t>Minor areas of quality affected.  Can be corrected with minimal change to other constraints.</w:t>
            </w:r>
          </w:p>
        </w:tc>
        <w:tc>
          <w:tcPr>
            <w:tcW w:w="2448" w:type="dxa"/>
          </w:tcPr>
          <w:p w14:paraId="6D775AF3" w14:textId="2C5D787A" w:rsidR="00B90098" w:rsidRDefault="00B70263" w:rsidP="00001D93">
            <w:pPr>
              <w:pStyle w:val="ListParagraph"/>
              <w:spacing w:after="0"/>
              <w:ind w:left="0"/>
              <w:rPr>
                <w:rFonts w:cs="Arial"/>
              </w:rPr>
            </w:pPr>
            <w:r>
              <w:rPr>
                <w:rFonts w:cs="Arial"/>
              </w:rPr>
              <w:t xml:space="preserve">Significant impact to quality requiring re-work. Major change to other constraints. </w:t>
            </w:r>
          </w:p>
        </w:tc>
      </w:tr>
    </w:tbl>
    <w:p w14:paraId="1078B21B" w14:textId="51E53FB3" w:rsidR="00030970" w:rsidRDefault="00030970" w:rsidP="004F1CAF">
      <w:pPr>
        <w:rPr>
          <w:rStyle w:val="Strong"/>
        </w:rPr>
      </w:pPr>
    </w:p>
    <w:p w14:paraId="62C99EED" w14:textId="046892B0" w:rsidR="000E7F1D" w:rsidRDefault="000E7F1D" w:rsidP="004F1CAF">
      <w:pPr>
        <w:rPr>
          <w:rStyle w:val="Strong"/>
        </w:rPr>
      </w:pPr>
    </w:p>
    <w:p w14:paraId="3AD02F8C" w14:textId="77777777" w:rsidR="000E7F1D" w:rsidRDefault="000E7F1D" w:rsidP="004F1CAF">
      <w:pPr>
        <w:rPr>
          <w:rStyle w:val="Strong"/>
        </w:rPr>
      </w:pPr>
    </w:p>
    <w:p w14:paraId="758AC443" w14:textId="2931A1CE" w:rsidR="00D64BB9" w:rsidRPr="000E7F1D" w:rsidRDefault="00D64BB9" w:rsidP="000E7F1D">
      <w:pPr>
        <w:pStyle w:val="Heading2"/>
        <w:rPr>
          <w:rStyle w:val="Strong"/>
          <w:b w:val="0"/>
        </w:rPr>
      </w:pPr>
      <w:bookmarkStart w:id="10" w:name="_Toc514762508"/>
      <w:r w:rsidRPr="000E7F1D">
        <w:rPr>
          <w:rStyle w:val="Strong"/>
          <w:b w:val="0"/>
        </w:rPr>
        <w:t>Risk Handling</w:t>
      </w:r>
      <w:bookmarkEnd w:id="10"/>
    </w:p>
    <w:p w14:paraId="329BD183" w14:textId="77777777" w:rsidR="00D64BB9" w:rsidRDefault="00D64BB9" w:rsidP="00D64BB9">
      <w:r>
        <w:t>Risk handling involves identifying, evaluating, selecting and implementing options to set risk at acceptable levels given project constraints and objectives. This will include:</w:t>
      </w:r>
    </w:p>
    <w:p w14:paraId="7D5A0F6C" w14:textId="2F3B2E2E" w:rsidR="00D64BB9" w:rsidRDefault="00D64BB9" w:rsidP="00D64BB9">
      <w:pPr>
        <w:pStyle w:val="ListParagraph"/>
        <w:numPr>
          <w:ilvl w:val="0"/>
          <w:numId w:val="23"/>
        </w:numPr>
      </w:pPr>
      <w:r>
        <w:t>Identify approach [Mitigate, Avoid, Accept, Transfer]</w:t>
      </w:r>
    </w:p>
    <w:p w14:paraId="030E9BFF" w14:textId="6DF40653" w:rsidR="00D64BB9" w:rsidRDefault="00D64BB9" w:rsidP="00D64BB9">
      <w:pPr>
        <w:pStyle w:val="ListParagraph"/>
        <w:numPr>
          <w:ilvl w:val="0"/>
          <w:numId w:val="23"/>
        </w:numPr>
      </w:pPr>
      <w:r>
        <w:t>Define Risk Respons</w:t>
      </w:r>
      <w:r w:rsidR="00D300D9">
        <w:t>e P</w:t>
      </w:r>
      <w:r>
        <w:t xml:space="preserve">lan </w:t>
      </w:r>
    </w:p>
    <w:p w14:paraId="62833F8E" w14:textId="2B4E21FA" w:rsidR="00D64BB9" w:rsidRDefault="00D64BB9" w:rsidP="00D64BB9">
      <w:pPr>
        <w:pStyle w:val="ListParagraph"/>
        <w:numPr>
          <w:ilvl w:val="0"/>
          <w:numId w:val="23"/>
        </w:numPr>
      </w:pPr>
      <w:r>
        <w:t>Triggers/timelines for implementing the plan</w:t>
      </w:r>
    </w:p>
    <w:p w14:paraId="602A1416" w14:textId="22D11C2D" w:rsidR="00D64BB9" w:rsidRDefault="00D64BB9" w:rsidP="00D64BB9">
      <w:pPr>
        <w:pStyle w:val="ListParagraph"/>
        <w:numPr>
          <w:ilvl w:val="0"/>
          <w:numId w:val="23"/>
        </w:numPr>
      </w:pPr>
      <w:r>
        <w:t>Identify owner</w:t>
      </w:r>
    </w:p>
    <w:p w14:paraId="4951773E" w14:textId="70BEF993" w:rsidR="00D64BB9" w:rsidRDefault="00D64BB9" w:rsidP="00D64BB9">
      <w:pPr>
        <w:pStyle w:val="ListParagraph"/>
        <w:numPr>
          <w:ilvl w:val="0"/>
          <w:numId w:val="23"/>
        </w:numPr>
      </w:pPr>
      <w:r>
        <w:t xml:space="preserve">Determine associated cost/schedule </w:t>
      </w:r>
    </w:p>
    <w:p w14:paraId="73ABDED6" w14:textId="777E7C9B" w:rsidR="00D64BB9" w:rsidRDefault="00D64BB9" w:rsidP="00D64BB9">
      <w:pPr>
        <w:pStyle w:val="ListParagraph"/>
        <w:numPr>
          <w:ilvl w:val="0"/>
          <w:numId w:val="23"/>
        </w:numPr>
      </w:pPr>
      <w:r>
        <w:t>Track criteria and decision dates</w:t>
      </w:r>
    </w:p>
    <w:p w14:paraId="4A7F4E87" w14:textId="6F582878" w:rsidR="00D64BB9" w:rsidRDefault="00D64BB9" w:rsidP="00D64BB9">
      <w:pPr>
        <w:pStyle w:val="ListParagraph"/>
        <w:ind w:left="1080"/>
      </w:pPr>
    </w:p>
    <w:p w14:paraId="24156BAC" w14:textId="5867D721" w:rsidR="00D64BB9" w:rsidRDefault="00D64BB9" w:rsidP="00D64BB9">
      <w:pPr>
        <w:pStyle w:val="ListParagraph"/>
        <w:ind w:left="0"/>
      </w:pPr>
      <w:r w:rsidRPr="00D64BB9">
        <w:t>The strategy for each risk will be determined by the overall risk assessment rating as below:</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6930"/>
      </w:tblGrid>
      <w:tr w:rsidR="00D64BB9" w:rsidRPr="00D64BB9" w14:paraId="5E4D0756" w14:textId="77777777" w:rsidTr="00001D93">
        <w:tc>
          <w:tcPr>
            <w:tcW w:w="1890" w:type="dxa"/>
          </w:tcPr>
          <w:p w14:paraId="0C0B2F0C" w14:textId="77777777" w:rsidR="00D64BB9" w:rsidRPr="00D64BB9" w:rsidRDefault="00D64BB9" w:rsidP="00D64BB9">
            <w:pPr>
              <w:spacing w:after="200" w:line="276" w:lineRule="auto"/>
              <w:contextualSpacing/>
              <w:rPr>
                <w:rFonts w:eastAsia="Calibri" w:cs="Arial"/>
                <w:b/>
                <w:szCs w:val="22"/>
                <w:lang w:val="en-US" w:eastAsia="en-US"/>
              </w:rPr>
            </w:pPr>
            <w:r w:rsidRPr="00D64BB9">
              <w:rPr>
                <w:rFonts w:eastAsia="Calibri" w:cs="Arial"/>
                <w:b/>
                <w:szCs w:val="22"/>
                <w:lang w:val="en-US" w:eastAsia="en-US"/>
              </w:rPr>
              <w:t>Risk Assessment</w:t>
            </w:r>
          </w:p>
        </w:tc>
        <w:tc>
          <w:tcPr>
            <w:tcW w:w="6930" w:type="dxa"/>
          </w:tcPr>
          <w:p w14:paraId="2418965C" w14:textId="77777777" w:rsidR="00D64BB9" w:rsidRPr="00D64BB9" w:rsidRDefault="00D64BB9" w:rsidP="00D64BB9">
            <w:pPr>
              <w:spacing w:after="200" w:line="276" w:lineRule="auto"/>
              <w:contextualSpacing/>
              <w:rPr>
                <w:rFonts w:eastAsia="Calibri" w:cs="Arial"/>
                <w:b/>
                <w:szCs w:val="22"/>
                <w:lang w:val="en-US" w:eastAsia="en-US"/>
              </w:rPr>
            </w:pPr>
            <w:r w:rsidRPr="00D64BB9">
              <w:rPr>
                <w:rFonts w:eastAsia="Calibri" w:cs="Arial"/>
                <w:b/>
                <w:szCs w:val="22"/>
                <w:lang w:val="en-US" w:eastAsia="en-US"/>
              </w:rPr>
              <w:t>Handling Strategy</w:t>
            </w:r>
          </w:p>
        </w:tc>
      </w:tr>
      <w:tr w:rsidR="00D64BB9" w:rsidRPr="00D64BB9" w14:paraId="08BFD3C1" w14:textId="77777777" w:rsidTr="00001D93">
        <w:trPr>
          <w:trHeight w:val="1052"/>
        </w:trPr>
        <w:tc>
          <w:tcPr>
            <w:tcW w:w="1890" w:type="dxa"/>
            <w:shd w:val="clear" w:color="auto" w:fill="C00000"/>
          </w:tcPr>
          <w:p w14:paraId="4C1F45C2" w14:textId="77777777" w:rsidR="00D64BB9" w:rsidRPr="00D64BB9" w:rsidRDefault="00D64BB9" w:rsidP="00D64BB9">
            <w:pPr>
              <w:spacing w:after="200" w:line="276" w:lineRule="auto"/>
              <w:contextualSpacing/>
              <w:rPr>
                <w:rFonts w:eastAsia="Calibri" w:cs="Arial"/>
                <w:b/>
                <w:szCs w:val="22"/>
                <w:lang w:val="en-US" w:eastAsia="en-US"/>
              </w:rPr>
            </w:pPr>
            <w:r w:rsidRPr="00D64BB9">
              <w:rPr>
                <w:rFonts w:eastAsia="Calibri" w:cs="Arial"/>
                <w:b/>
                <w:szCs w:val="22"/>
                <w:lang w:val="en-US" w:eastAsia="en-US"/>
              </w:rPr>
              <w:t>High</w:t>
            </w:r>
          </w:p>
        </w:tc>
        <w:tc>
          <w:tcPr>
            <w:tcW w:w="6930" w:type="dxa"/>
          </w:tcPr>
          <w:p w14:paraId="66C4034F" w14:textId="55BA5DFC" w:rsidR="00D64BB9" w:rsidRPr="00D64BB9" w:rsidRDefault="00D64BB9" w:rsidP="00D64BB9">
            <w:pPr>
              <w:spacing w:after="200" w:line="276" w:lineRule="auto"/>
              <w:contextualSpacing/>
              <w:rPr>
                <w:rFonts w:eastAsia="Calibri" w:cs="Arial"/>
                <w:szCs w:val="22"/>
                <w:lang w:val="en-US" w:eastAsia="en-US"/>
              </w:rPr>
            </w:pPr>
            <w:r w:rsidRPr="00D64BB9">
              <w:rPr>
                <w:rFonts w:eastAsia="Calibri" w:cs="Arial"/>
                <w:szCs w:val="22"/>
                <w:lang w:val="en-US" w:eastAsia="en-US"/>
              </w:rPr>
              <w:t>PMs and risk owner will discuss the stat</w:t>
            </w:r>
            <w:r w:rsidR="00D300D9">
              <w:rPr>
                <w:rFonts w:eastAsia="Calibri" w:cs="Arial"/>
                <w:szCs w:val="22"/>
                <w:lang w:val="en-US" w:eastAsia="en-US"/>
              </w:rPr>
              <w:t>us of risk on a daily basis until</w:t>
            </w:r>
            <w:r w:rsidRPr="00D64BB9">
              <w:rPr>
                <w:rFonts w:eastAsia="Calibri" w:cs="Arial"/>
                <w:szCs w:val="22"/>
                <w:lang w:val="en-US" w:eastAsia="en-US"/>
              </w:rPr>
              <w:t xml:space="preserve"> it is closed. The risk owner will document the actions taken to avoid/mitigate the risk and contingency plans</w:t>
            </w:r>
          </w:p>
        </w:tc>
      </w:tr>
      <w:tr w:rsidR="00D64BB9" w:rsidRPr="00D64BB9" w14:paraId="5E250258" w14:textId="77777777" w:rsidTr="00001D93">
        <w:tc>
          <w:tcPr>
            <w:tcW w:w="1890" w:type="dxa"/>
            <w:shd w:val="clear" w:color="auto" w:fill="FFFF00"/>
          </w:tcPr>
          <w:p w14:paraId="422B55BA" w14:textId="77777777" w:rsidR="00D64BB9" w:rsidRPr="00D64BB9" w:rsidRDefault="00D64BB9" w:rsidP="00D64BB9">
            <w:pPr>
              <w:spacing w:after="200" w:line="276" w:lineRule="auto"/>
              <w:contextualSpacing/>
              <w:rPr>
                <w:rFonts w:eastAsia="Calibri" w:cs="Arial"/>
                <w:b/>
                <w:szCs w:val="22"/>
                <w:lang w:val="en-US" w:eastAsia="en-US"/>
              </w:rPr>
            </w:pPr>
            <w:r w:rsidRPr="00D64BB9">
              <w:rPr>
                <w:rFonts w:eastAsia="Calibri" w:cs="Arial"/>
                <w:b/>
                <w:szCs w:val="22"/>
                <w:lang w:val="en-US" w:eastAsia="en-US"/>
              </w:rPr>
              <w:t>Medium</w:t>
            </w:r>
          </w:p>
        </w:tc>
        <w:tc>
          <w:tcPr>
            <w:tcW w:w="6930" w:type="dxa"/>
          </w:tcPr>
          <w:p w14:paraId="13848668" w14:textId="59178B4D" w:rsidR="00D64BB9" w:rsidRPr="00D64BB9" w:rsidRDefault="003019D0" w:rsidP="00D64BB9">
            <w:pPr>
              <w:spacing w:after="200" w:line="276" w:lineRule="auto"/>
              <w:contextualSpacing/>
              <w:rPr>
                <w:rFonts w:eastAsia="Calibri" w:cs="Arial"/>
                <w:szCs w:val="22"/>
                <w:lang w:val="en-US" w:eastAsia="en-US"/>
              </w:rPr>
            </w:pPr>
            <w:r>
              <w:rPr>
                <w:rFonts w:eastAsia="Calibri" w:cs="Arial"/>
                <w:szCs w:val="22"/>
                <w:lang w:val="en-US" w:eastAsia="en-US"/>
              </w:rPr>
              <w:t xml:space="preserve">Same as “High” </w:t>
            </w:r>
            <w:r w:rsidR="00D300D9">
              <w:rPr>
                <w:rFonts w:eastAsia="Calibri" w:cs="Arial"/>
                <w:szCs w:val="22"/>
                <w:lang w:val="en-US" w:eastAsia="en-US"/>
              </w:rPr>
              <w:t>except t</w:t>
            </w:r>
            <w:r w:rsidR="00D64BB9" w:rsidRPr="00D64BB9">
              <w:rPr>
                <w:rFonts w:eastAsia="Calibri" w:cs="Arial"/>
                <w:szCs w:val="22"/>
                <w:lang w:val="en-US" w:eastAsia="en-US"/>
              </w:rPr>
              <w:t>he risk status reviews will be done weekly.</w:t>
            </w:r>
          </w:p>
        </w:tc>
      </w:tr>
      <w:tr w:rsidR="00D64BB9" w:rsidRPr="00D64BB9" w14:paraId="5995FDE6" w14:textId="77777777" w:rsidTr="00001D93">
        <w:tc>
          <w:tcPr>
            <w:tcW w:w="1890" w:type="dxa"/>
          </w:tcPr>
          <w:p w14:paraId="4CD7DD82" w14:textId="77777777" w:rsidR="00D64BB9" w:rsidRPr="00D64BB9" w:rsidRDefault="00D64BB9" w:rsidP="00D64BB9">
            <w:pPr>
              <w:spacing w:after="200" w:line="276" w:lineRule="auto"/>
              <w:contextualSpacing/>
              <w:rPr>
                <w:rFonts w:eastAsia="Calibri" w:cs="Arial"/>
                <w:b/>
                <w:szCs w:val="22"/>
                <w:lang w:val="en-US" w:eastAsia="en-US"/>
              </w:rPr>
            </w:pPr>
            <w:r w:rsidRPr="00D64BB9">
              <w:rPr>
                <w:rFonts w:eastAsia="Calibri" w:cs="Arial"/>
                <w:b/>
                <w:szCs w:val="22"/>
                <w:lang w:val="en-US" w:eastAsia="en-US"/>
              </w:rPr>
              <w:t>Low</w:t>
            </w:r>
          </w:p>
        </w:tc>
        <w:tc>
          <w:tcPr>
            <w:tcW w:w="6930" w:type="dxa"/>
          </w:tcPr>
          <w:p w14:paraId="1059A184" w14:textId="77777777" w:rsidR="00D64BB9" w:rsidRPr="00D64BB9" w:rsidRDefault="00D64BB9" w:rsidP="00D64BB9">
            <w:pPr>
              <w:spacing w:after="200" w:line="276" w:lineRule="auto"/>
              <w:contextualSpacing/>
              <w:rPr>
                <w:rFonts w:eastAsia="Calibri" w:cs="Arial"/>
                <w:szCs w:val="22"/>
                <w:lang w:val="en-US" w:eastAsia="en-US"/>
              </w:rPr>
            </w:pPr>
            <w:r w:rsidRPr="00D64BB9">
              <w:rPr>
                <w:rFonts w:eastAsia="Calibri" w:cs="Arial"/>
                <w:szCs w:val="22"/>
                <w:lang w:val="en-US" w:eastAsia="en-US"/>
              </w:rPr>
              <w:t xml:space="preserve">PM will add list to the “Watchlist” for possible escalation. </w:t>
            </w:r>
          </w:p>
        </w:tc>
      </w:tr>
    </w:tbl>
    <w:p w14:paraId="3A11C948" w14:textId="2D2B3C4A" w:rsidR="00D64BB9" w:rsidRDefault="00D64BB9" w:rsidP="00D64BB9">
      <w:pPr>
        <w:pStyle w:val="ListParagraph"/>
        <w:ind w:left="0"/>
      </w:pPr>
    </w:p>
    <w:p w14:paraId="6EB4A39E" w14:textId="4E3A1FC7" w:rsidR="00D64BB9" w:rsidRDefault="00D64BB9" w:rsidP="00D64BB9">
      <w:pPr>
        <w:pStyle w:val="ListParagraph"/>
        <w:ind w:left="0"/>
      </w:pPr>
    </w:p>
    <w:p w14:paraId="26E1E52B" w14:textId="402A1A77" w:rsidR="00D64BB9" w:rsidRDefault="00D64BB9" w:rsidP="00D64BB9">
      <w:pPr>
        <w:pStyle w:val="Heading2"/>
      </w:pPr>
      <w:bookmarkStart w:id="11" w:name="_Toc514762509"/>
      <w:r>
        <w:t>Risk Monitoring</w:t>
      </w:r>
      <w:bookmarkEnd w:id="11"/>
      <w:r w:rsidR="000E7F1D">
        <w:t xml:space="preserve"> </w:t>
      </w:r>
    </w:p>
    <w:p w14:paraId="742982E7" w14:textId="77777777" w:rsidR="00D64BB9" w:rsidRDefault="00D64BB9" w:rsidP="00D64BB9">
      <w:r>
        <w:t xml:space="preserve">The risks and status/results will be tracked/monitored regularly as part of the project implementation team meetings. The Risk response tasks will be tracked against the defined start and target completion dates. </w:t>
      </w:r>
    </w:p>
    <w:p w14:paraId="3B52F09C" w14:textId="77777777" w:rsidR="000E7F1D" w:rsidRDefault="00D64BB9" w:rsidP="00D64BB9">
      <w:r>
        <w:t>“Watchlist” will be monitored periodically to evaluate change to Probability/impact.</w:t>
      </w:r>
      <w:r w:rsidR="000E7F1D">
        <w:t xml:space="preserve">  </w:t>
      </w:r>
    </w:p>
    <w:p w14:paraId="1E2E1669" w14:textId="77777777" w:rsidR="000E7F1D" w:rsidRDefault="000E7F1D" w:rsidP="00D64BB9"/>
    <w:p w14:paraId="386AD6DD" w14:textId="53455E90" w:rsidR="000E7F1D" w:rsidRDefault="000E7F1D" w:rsidP="000E7F1D">
      <w:pPr>
        <w:pStyle w:val="Heading2"/>
      </w:pPr>
      <w:bookmarkStart w:id="12" w:name="_Toc514762510"/>
      <w:r>
        <w:t>Risk Log</w:t>
      </w:r>
      <w:bookmarkEnd w:id="12"/>
    </w:p>
    <w:p w14:paraId="7DA605B8" w14:textId="1B26BE9A" w:rsidR="00D64BB9" w:rsidRDefault="000E7F1D" w:rsidP="00D64BB9">
      <w:r>
        <w:t>In order to best handle tracking, the following information should be collected for each risk identified and updated per reporting period:</w:t>
      </w:r>
    </w:p>
    <w:tbl>
      <w:tblPr>
        <w:tblStyle w:val="PMOTables"/>
        <w:tblW w:w="5000" w:type="pct"/>
        <w:tblLook w:val="04A0" w:firstRow="1" w:lastRow="0" w:firstColumn="1" w:lastColumn="0" w:noHBand="0" w:noVBand="1"/>
      </w:tblPr>
      <w:tblGrid>
        <w:gridCol w:w="2425"/>
        <w:gridCol w:w="6925"/>
      </w:tblGrid>
      <w:tr w:rsidR="000E7F1D" w14:paraId="47729E81" w14:textId="77777777" w:rsidTr="000E7F1D">
        <w:trPr>
          <w:cnfStyle w:val="100000000000" w:firstRow="1" w:lastRow="0" w:firstColumn="0" w:lastColumn="0" w:oddVBand="0" w:evenVBand="0" w:oddHBand="0" w:evenHBand="0" w:firstRowFirstColumn="0" w:firstRowLastColumn="0" w:lastRowFirstColumn="0" w:lastRowLastColumn="0"/>
          <w:tblHeader/>
        </w:trPr>
        <w:tc>
          <w:tcPr>
            <w:tcW w:w="1297" w:type="pct"/>
            <w:tcBorders>
              <w:top w:val="single" w:sz="4" w:space="0" w:color="auto"/>
              <w:left w:val="single" w:sz="4" w:space="0" w:color="auto"/>
              <w:bottom w:val="single" w:sz="4" w:space="0" w:color="auto"/>
              <w:right w:val="single" w:sz="4" w:space="0" w:color="auto"/>
            </w:tcBorders>
            <w:hideMark/>
          </w:tcPr>
          <w:p w14:paraId="4EA2B92E" w14:textId="44C4DA88" w:rsidR="000E7F1D" w:rsidRDefault="000E7F1D" w:rsidP="000E7F1D">
            <w:pPr>
              <w:pStyle w:val="Tabledocumentationcontent"/>
            </w:pPr>
            <w:r>
              <w:t>Risk Log Data</w:t>
            </w:r>
          </w:p>
        </w:tc>
        <w:tc>
          <w:tcPr>
            <w:tcW w:w="3703" w:type="pct"/>
            <w:tcBorders>
              <w:top w:val="single" w:sz="4" w:space="0" w:color="auto"/>
              <w:left w:val="single" w:sz="4" w:space="0" w:color="auto"/>
              <w:bottom w:val="single" w:sz="4" w:space="0" w:color="auto"/>
              <w:right w:val="single" w:sz="4" w:space="0" w:color="auto"/>
            </w:tcBorders>
            <w:hideMark/>
          </w:tcPr>
          <w:p w14:paraId="53A6F785" w14:textId="77777777" w:rsidR="000E7F1D" w:rsidRDefault="000E7F1D">
            <w:pPr>
              <w:pStyle w:val="Tabledocumentationcontent"/>
            </w:pPr>
            <w:r>
              <w:t>Description</w:t>
            </w:r>
          </w:p>
        </w:tc>
      </w:tr>
      <w:tr w:rsidR="000E7F1D" w14:paraId="5FA76564"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13379801" w14:textId="77777777" w:rsidR="000E7F1D" w:rsidRDefault="000E7F1D">
            <w:pPr>
              <w:pStyle w:val="Tabledocumentationcontent"/>
            </w:pPr>
            <w:r>
              <w:t>ID</w:t>
            </w:r>
          </w:p>
        </w:tc>
        <w:tc>
          <w:tcPr>
            <w:tcW w:w="3703" w:type="pct"/>
            <w:tcBorders>
              <w:top w:val="single" w:sz="4" w:space="0" w:color="auto"/>
              <w:left w:val="single" w:sz="4" w:space="0" w:color="auto"/>
              <w:bottom w:val="single" w:sz="4" w:space="0" w:color="auto"/>
              <w:right w:val="single" w:sz="4" w:space="0" w:color="auto"/>
            </w:tcBorders>
            <w:hideMark/>
          </w:tcPr>
          <w:p w14:paraId="56CF095F" w14:textId="16E1DAE7" w:rsidR="000E7F1D" w:rsidRDefault="000E7F1D" w:rsidP="0061703C">
            <w:pPr>
              <w:pStyle w:val="Tabledocumentationcontent"/>
            </w:pPr>
            <w:r>
              <w:t>A unique number to</w:t>
            </w:r>
            <w:r w:rsidR="0061703C">
              <w:t xml:space="preserve"> identify and</w:t>
            </w:r>
            <w:r>
              <w:t xml:space="preserve"> track the </w:t>
            </w:r>
            <w:r w:rsidR="0061703C">
              <w:t>risk</w:t>
            </w:r>
          </w:p>
        </w:tc>
      </w:tr>
      <w:tr w:rsidR="000E7F1D" w14:paraId="30F04F88"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33E98C0A" w14:textId="1B15D649" w:rsidR="000E7F1D" w:rsidRDefault="000E7F1D">
            <w:pPr>
              <w:pStyle w:val="Tabledocumentationcontent"/>
            </w:pPr>
            <w:r>
              <w:t>Date Logged</w:t>
            </w:r>
          </w:p>
        </w:tc>
        <w:tc>
          <w:tcPr>
            <w:tcW w:w="3703" w:type="pct"/>
            <w:tcBorders>
              <w:top w:val="single" w:sz="4" w:space="0" w:color="auto"/>
              <w:left w:val="single" w:sz="4" w:space="0" w:color="auto"/>
              <w:bottom w:val="single" w:sz="4" w:space="0" w:color="auto"/>
              <w:right w:val="single" w:sz="4" w:space="0" w:color="auto"/>
            </w:tcBorders>
          </w:tcPr>
          <w:p w14:paraId="21AE25E4" w14:textId="2D55D478" w:rsidR="000E7F1D" w:rsidRDefault="0061703C">
            <w:pPr>
              <w:pStyle w:val="Tabledocumentationcontent"/>
            </w:pPr>
            <w:r>
              <w:t>The date the risk was officially logged</w:t>
            </w:r>
          </w:p>
        </w:tc>
      </w:tr>
      <w:tr w:rsidR="000E7F1D" w14:paraId="0C4EC794"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0E27D4A0" w14:textId="7C311329" w:rsidR="000E7F1D" w:rsidRDefault="000E7F1D">
            <w:pPr>
              <w:pStyle w:val="Tabledocumentationcontent"/>
            </w:pPr>
            <w:r>
              <w:t>Risk</w:t>
            </w:r>
          </w:p>
        </w:tc>
        <w:tc>
          <w:tcPr>
            <w:tcW w:w="3703" w:type="pct"/>
            <w:tcBorders>
              <w:top w:val="single" w:sz="4" w:space="0" w:color="auto"/>
              <w:left w:val="single" w:sz="4" w:space="0" w:color="auto"/>
              <w:bottom w:val="single" w:sz="4" w:space="0" w:color="auto"/>
              <w:right w:val="single" w:sz="4" w:space="0" w:color="auto"/>
            </w:tcBorders>
          </w:tcPr>
          <w:p w14:paraId="007E6755" w14:textId="54E6F27D" w:rsidR="000E7F1D" w:rsidRDefault="0061703C" w:rsidP="0061703C">
            <w:pPr>
              <w:pStyle w:val="ListBullet"/>
              <w:numPr>
                <w:ilvl w:val="0"/>
                <w:numId w:val="0"/>
              </w:numPr>
              <w:ind w:left="360" w:hanging="360"/>
            </w:pPr>
            <w:r>
              <w:t>Brief description of the risk</w:t>
            </w:r>
          </w:p>
        </w:tc>
      </w:tr>
      <w:tr w:rsidR="000E7F1D" w14:paraId="5A1E2308"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454B25E0" w14:textId="1A409CE6" w:rsidR="000E7F1D" w:rsidRDefault="000E7F1D">
            <w:pPr>
              <w:pStyle w:val="Tabledocumentationcontent"/>
            </w:pPr>
            <w:r>
              <w:t>Project Objective Impacted</w:t>
            </w:r>
          </w:p>
        </w:tc>
        <w:tc>
          <w:tcPr>
            <w:tcW w:w="3703" w:type="pct"/>
            <w:tcBorders>
              <w:top w:val="single" w:sz="4" w:space="0" w:color="auto"/>
              <w:left w:val="single" w:sz="4" w:space="0" w:color="auto"/>
              <w:bottom w:val="single" w:sz="4" w:space="0" w:color="auto"/>
              <w:right w:val="single" w:sz="4" w:space="0" w:color="auto"/>
            </w:tcBorders>
          </w:tcPr>
          <w:p w14:paraId="6EF8CEB0" w14:textId="2372BE9D" w:rsidR="000E7F1D" w:rsidRDefault="0061703C">
            <w:pPr>
              <w:pStyle w:val="Tabledocumentationcontent"/>
            </w:pPr>
            <w:r>
              <w:t>The component of the project impacted by the risk</w:t>
            </w:r>
          </w:p>
        </w:tc>
      </w:tr>
      <w:tr w:rsidR="000E7F1D" w14:paraId="39B88699"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5132D5BA" w14:textId="5A978103" w:rsidR="000E7F1D" w:rsidRDefault="000E7F1D">
            <w:pPr>
              <w:pStyle w:val="Tabledocumentationcontent"/>
            </w:pPr>
            <w:r>
              <w:t>Probability of Event</w:t>
            </w:r>
          </w:p>
        </w:tc>
        <w:tc>
          <w:tcPr>
            <w:tcW w:w="3703" w:type="pct"/>
            <w:tcBorders>
              <w:top w:val="single" w:sz="4" w:space="0" w:color="auto"/>
              <w:left w:val="single" w:sz="4" w:space="0" w:color="auto"/>
              <w:bottom w:val="single" w:sz="4" w:space="0" w:color="auto"/>
              <w:right w:val="single" w:sz="4" w:space="0" w:color="auto"/>
            </w:tcBorders>
          </w:tcPr>
          <w:p w14:paraId="263E2906" w14:textId="2F04661A" w:rsidR="000E7F1D" w:rsidRDefault="0061703C">
            <w:pPr>
              <w:pStyle w:val="Tabledocumentationcontent"/>
            </w:pPr>
            <w:r>
              <w:t>A percent estimate / likelihood the risk will occur</w:t>
            </w:r>
          </w:p>
        </w:tc>
      </w:tr>
      <w:tr w:rsidR="000E7F1D" w14:paraId="3BCC2A73"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771076FE" w14:textId="7AA58956" w:rsidR="000E7F1D" w:rsidRDefault="000E7F1D">
            <w:pPr>
              <w:pStyle w:val="Tabledocumentationcontent"/>
            </w:pPr>
            <w:r>
              <w:t>Impact</w:t>
            </w:r>
          </w:p>
        </w:tc>
        <w:tc>
          <w:tcPr>
            <w:tcW w:w="3703" w:type="pct"/>
            <w:tcBorders>
              <w:top w:val="single" w:sz="4" w:space="0" w:color="auto"/>
              <w:left w:val="single" w:sz="4" w:space="0" w:color="auto"/>
              <w:bottom w:val="single" w:sz="4" w:space="0" w:color="auto"/>
              <w:right w:val="single" w:sz="4" w:space="0" w:color="auto"/>
            </w:tcBorders>
          </w:tcPr>
          <w:p w14:paraId="4DB1DF31" w14:textId="59CCA27C" w:rsidR="000E7F1D" w:rsidRDefault="0061703C">
            <w:pPr>
              <w:pStyle w:val="Tabledocumentationcontent"/>
            </w:pPr>
            <w:r>
              <w:t>The level of impact the risk may have on the project (i.e.: high impact, medium, or low)</w:t>
            </w:r>
          </w:p>
        </w:tc>
      </w:tr>
      <w:tr w:rsidR="000E7F1D" w14:paraId="5CEBC73A"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22855AD7" w14:textId="6B7F40A5" w:rsidR="000E7F1D" w:rsidRDefault="000E7F1D">
            <w:pPr>
              <w:pStyle w:val="Tabledocumentationcontent"/>
            </w:pPr>
            <w:r>
              <w:t>Approach</w:t>
            </w:r>
          </w:p>
        </w:tc>
        <w:tc>
          <w:tcPr>
            <w:tcW w:w="3703" w:type="pct"/>
            <w:tcBorders>
              <w:top w:val="single" w:sz="4" w:space="0" w:color="auto"/>
              <w:left w:val="single" w:sz="4" w:space="0" w:color="auto"/>
              <w:bottom w:val="single" w:sz="4" w:space="0" w:color="auto"/>
              <w:right w:val="single" w:sz="4" w:space="0" w:color="auto"/>
            </w:tcBorders>
          </w:tcPr>
          <w:p w14:paraId="70FAB482" w14:textId="4ED7129E" w:rsidR="000E7F1D" w:rsidRDefault="0061703C">
            <w:pPr>
              <w:pStyle w:val="Tabledocumentationcontent"/>
            </w:pPr>
            <w:r w:rsidRPr="0061703C">
              <w:t>Explanation of how the risk can be avoided or how the team can lessen the probability or impact to the project</w:t>
            </w:r>
          </w:p>
        </w:tc>
      </w:tr>
      <w:tr w:rsidR="000E7F1D" w14:paraId="13B75742"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5C46DA67" w14:textId="3EB82B5E" w:rsidR="000E7F1D" w:rsidRDefault="000E7F1D">
            <w:pPr>
              <w:pStyle w:val="Tabledocumentationcontent"/>
            </w:pPr>
            <w:r>
              <w:t>Mitigation Plan</w:t>
            </w:r>
          </w:p>
        </w:tc>
        <w:tc>
          <w:tcPr>
            <w:tcW w:w="3703" w:type="pct"/>
            <w:tcBorders>
              <w:top w:val="single" w:sz="4" w:space="0" w:color="auto"/>
              <w:left w:val="single" w:sz="4" w:space="0" w:color="auto"/>
              <w:bottom w:val="single" w:sz="4" w:space="0" w:color="auto"/>
              <w:right w:val="single" w:sz="4" w:space="0" w:color="auto"/>
            </w:tcBorders>
          </w:tcPr>
          <w:p w14:paraId="2535958F" w14:textId="66DA6894" w:rsidR="000E7F1D" w:rsidRDefault="0061703C">
            <w:pPr>
              <w:pStyle w:val="Tabledocumentationcontent"/>
            </w:pPr>
            <w:r>
              <w:t>The plan for risk mitigation</w:t>
            </w:r>
          </w:p>
        </w:tc>
      </w:tr>
      <w:tr w:rsidR="000E7F1D" w14:paraId="555CC82C"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7B9B3D50" w14:textId="50F580CD" w:rsidR="000E7F1D" w:rsidRDefault="000E7F1D">
            <w:pPr>
              <w:pStyle w:val="Tabledocumentationcontent"/>
            </w:pPr>
            <w:r>
              <w:t>Owner</w:t>
            </w:r>
          </w:p>
        </w:tc>
        <w:tc>
          <w:tcPr>
            <w:tcW w:w="3703" w:type="pct"/>
            <w:tcBorders>
              <w:top w:val="single" w:sz="4" w:space="0" w:color="auto"/>
              <w:left w:val="single" w:sz="4" w:space="0" w:color="auto"/>
              <w:bottom w:val="single" w:sz="4" w:space="0" w:color="auto"/>
              <w:right w:val="single" w:sz="4" w:space="0" w:color="auto"/>
            </w:tcBorders>
          </w:tcPr>
          <w:p w14:paraId="0D8C2B10" w14:textId="17086146" w:rsidR="000E7F1D" w:rsidRDefault="0061703C">
            <w:pPr>
              <w:pStyle w:val="Tabledocumentationcontent"/>
            </w:pPr>
            <w:r w:rsidRPr="0061703C">
              <w:t>Person/Team assigned to monitor and control the risk.  This can be any team member that has direct visibility to the risk event</w:t>
            </w:r>
          </w:p>
        </w:tc>
      </w:tr>
      <w:tr w:rsidR="000E7F1D" w14:paraId="0D84480D"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63782523" w14:textId="6AA2C14A" w:rsidR="000E7F1D" w:rsidRDefault="000E7F1D">
            <w:pPr>
              <w:pStyle w:val="Tabledocumentationcontent"/>
            </w:pPr>
            <w:r>
              <w:t>Due Date</w:t>
            </w:r>
          </w:p>
        </w:tc>
        <w:tc>
          <w:tcPr>
            <w:tcW w:w="3703" w:type="pct"/>
            <w:tcBorders>
              <w:top w:val="single" w:sz="4" w:space="0" w:color="auto"/>
              <w:left w:val="single" w:sz="4" w:space="0" w:color="auto"/>
              <w:bottom w:val="single" w:sz="4" w:space="0" w:color="auto"/>
              <w:right w:val="single" w:sz="4" w:space="0" w:color="auto"/>
            </w:tcBorders>
          </w:tcPr>
          <w:p w14:paraId="1F655540" w14:textId="5D85A000" w:rsidR="000E7F1D" w:rsidRDefault="0061703C" w:rsidP="0061703C">
            <w:pPr>
              <w:pStyle w:val="ListBullet"/>
              <w:numPr>
                <w:ilvl w:val="0"/>
                <w:numId w:val="0"/>
              </w:numPr>
              <w:ind w:left="360" w:hanging="360"/>
            </w:pPr>
            <w:r>
              <w:t>Expected date of mitigation</w:t>
            </w:r>
          </w:p>
        </w:tc>
      </w:tr>
      <w:tr w:rsidR="000E7F1D" w14:paraId="7CE7D2E0" w14:textId="77777777" w:rsidTr="000E7F1D">
        <w:tc>
          <w:tcPr>
            <w:tcW w:w="1297" w:type="pct"/>
            <w:tcBorders>
              <w:top w:val="single" w:sz="4" w:space="0" w:color="auto"/>
              <w:left w:val="single" w:sz="4" w:space="0" w:color="auto"/>
              <w:bottom w:val="single" w:sz="4" w:space="0" w:color="auto"/>
              <w:right w:val="single" w:sz="4" w:space="0" w:color="auto"/>
            </w:tcBorders>
            <w:hideMark/>
          </w:tcPr>
          <w:p w14:paraId="26CCDF5C" w14:textId="09AAC5EB" w:rsidR="000E7F1D" w:rsidRDefault="000E7F1D">
            <w:pPr>
              <w:pStyle w:val="Tabledocumentationcontent"/>
            </w:pPr>
            <w:r>
              <w:t>Status</w:t>
            </w:r>
          </w:p>
        </w:tc>
        <w:tc>
          <w:tcPr>
            <w:tcW w:w="3703" w:type="pct"/>
            <w:tcBorders>
              <w:top w:val="single" w:sz="4" w:space="0" w:color="auto"/>
              <w:left w:val="single" w:sz="4" w:space="0" w:color="auto"/>
              <w:bottom w:val="single" w:sz="4" w:space="0" w:color="auto"/>
              <w:right w:val="single" w:sz="4" w:space="0" w:color="auto"/>
            </w:tcBorders>
            <w:hideMark/>
          </w:tcPr>
          <w:p w14:paraId="1CA18E96" w14:textId="09068B07" w:rsidR="000E7F1D" w:rsidRDefault="0061703C">
            <w:pPr>
              <w:pStyle w:val="Tabledocumentationcontent"/>
            </w:pPr>
            <w:r w:rsidRPr="0061703C">
              <w:t>Mitigation action status</w:t>
            </w:r>
          </w:p>
        </w:tc>
      </w:tr>
    </w:tbl>
    <w:p w14:paraId="3496A4E8" w14:textId="77777777" w:rsidR="000E7F1D" w:rsidRPr="00D64BB9" w:rsidRDefault="000E7F1D" w:rsidP="00D64BB9"/>
    <w:p w14:paraId="044F1BD0" w14:textId="5A15679E" w:rsidR="00D300D9" w:rsidRDefault="00D300D9" w:rsidP="00D300D9"/>
    <w:p w14:paraId="5108B209" w14:textId="0004A8D9" w:rsidR="006F68A9" w:rsidRDefault="006F68A9" w:rsidP="0061703C">
      <w:pPr>
        <w:pStyle w:val="Heading1"/>
        <w:numPr>
          <w:ilvl w:val="0"/>
          <w:numId w:val="0"/>
        </w:numPr>
        <w:sectPr w:rsidR="006F68A9" w:rsidSect="0061703C">
          <w:headerReference w:type="default" r:id="rId13"/>
          <w:footerReference w:type="default" r:id="rId14"/>
          <w:headerReference w:type="first" r:id="rId15"/>
          <w:pgSz w:w="12240" w:h="15840"/>
          <w:pgMar w:top="1440" w:right="1440" w:bottom="1440" w:left="1440" w:header="720" w:footer="720" w:gutter="0"/>
          <w:cols w:space="720"/>
          <w:titlePg/>
          <w:docGrid w:linePitch="299"/>
        </w:sectPr>
      </w:pPr>
    </w:p>
    <w:p w14:paraId="1F80CD63" w14:textId="0B7EB6C4" w:rsidR="00DD175E" w:rsidRDefault="00DD175E" w:rsidP="00DD175E">
      <w:pPr>
        <w:pStyle w:val="Heading1"/>
      </w:pPr>
      <w:bookmarkStart w:id="13" w:name="_Toc514762511"/>
      <w:r>
        <w:t>Approval</w:t>
      </w:r>
      <w:bookmarkEnd w:id="13"/>
    </w:p>
    <w:p w14:paraId="2B540EF5" w14:textId="448FBB51" w:rsidR="00900908" w:rsidRDefault="00900908" w:rsidP="00900908">
      <w:r w:rsidRPr="00900908">
        <w:t xml:space="preserve">The individuals below </w:t>
      </w:r>
      <w:r w:rsidR="006F68A9">
        <w:t xml:space="preserve">agree that they </w:t>
      </w:r>
      <w:r w:rsidRPr="00900908">
        <w:t>have reviewed and approve</w:t>
      </w:r>
      <w:r w:rsidR="006F68A9">
        <w:t>d</w:t>
      </w:r>
      <w:r w:rsidRPr="00900908">
        <w:t xml:space="preserve"> the</w:t>
      </w:r>
      <w:r w:rsidR="00FE0B14">
        <w:t xml:space="preserve"> </w:t>
      </w:r>
      <w:r w:rsidR="006F68A9">
        <w:t>contents outlined</w:t>
      </w:r>
      <w:r w:rsidRPr="00900908">
        <w:t xml:space="preserve"> in this document.</w:t>
      </w:r>
    </w:p>
    <w:tbl>
      <w:tblPr>
        <w:tblStyle w:val="PMOTables"/>
        <w:tblW w:w="9265" w:type="dxa"/>
        <w:tblLook w:val="01E0" w:firstRow="1" w:lastRow="1" w:firstColumn="1" w:lastColumn="1" w:noHBand="0" w:noVBand="0"/>
      </w:tblPr>
      <w:tblGrid>
        <w:gridCol w:w="2194"/>
        <w:gridCol w:w="2479"/>
        <w:gridCol w:w="2416"/>
        <w:gridCol w:w="2176"/>
      </w:tblGrid>
      <w:tr w:rsidR="00DD175E" w:rsidRPr="0061703C" w14:paraId="57D5F856" w14:textId="77777777" w:rsidTr="00900908">
        <w:trPr>
          <w:cnfStyle w:val="100000000000" w:firstRow="1" w:lastRow="0" w:firstColumn="0" w:lastColumn="0" w:oddVBand="0" w:evenVBand="0" w:oddHBand="0" w:evenHBand="0" w:firstRowFirstColumn="0" w:firstRowLastColumn="0" w:lastRowFirstColumn="0" w:lastRowLastColumn="0"/>
          <w:tblHeader/>
        </w:trPr>
        <w:tc>
          <w:tcPr>
            <w:tcW w:w="9265" w:type="dxa"/>
            <w:gridSpan w:val="4"/>
          </w:tcPr>
          <w:p w14:paraId="52CE8520" w14:textId="77777777" w:rsidR="00DD175E" w:rsidRPr="0061703C" w:rsidRDefault="00DD175E" w:rsidP="00001D93">
            <w:pPr>
              <w:pStyle w:val="Table"/>
              <w:rPr>
                <w:b/>
              </w:rPr>
            </w:pPr>
            <w:r w:rsidRPr="0061703C">
              <w:rPr>
                <w:b/>
              </w:rPr>
              <w:t>APPROVED BY:</w:t>
            </w:r>
          </w:p>
        </w:tc>
      </w:tr>
      <w:tr w:rsidR="00DD175E" w:rsidRPr="0061703C" w14:paraId="1D4F0DD6" w14:textId="77777777" w:rsidTr="00900908">
        <w:trPr>
          <w:cnfStyle w:val="100000000000" w:firstRow="1" w:lastRow="0" w:firstColumn="0" w:lastColumn="0" w:oddVBand="0" w:evenVBand="0" w:oddHBand="0" w:evenHBand="0" w:firstRowFirstColumn="0" w:firstRowLastColumn="0" w:lastRowFirstColumn="0" w:lastRowLastColumn="0"/>
          <w:tblHeader/>
        </w:trPr>
        <w:tc>
          <w:tcPr>
            <w:tcW w:w="2194" w:type="dxa"/>
          </w:tcPr>
          <w:p w14:paraId="46A4E1AB" w14:textId="77777777" w:rsidR="00DD175E" w:rsidRPr="0061703C" w:rsidRDefault="00DD175E" w:rsidP="00001D93">
            <w:pPr>
              <w:pStyle w:val="Table"/>
              <w:rPr>
                <w:b/>
              </w:rPr>
            </w:pPr>
            <w:r w:rsidRPr="0061703C">
              <w:rPr>
                <w:b/>
              </w:rPr>
              <w:t>Project  Role</w:t>
            </w:r>
          </w:p>
        </w:tc>
        <w:tc>
          <w:tcPr>
            <w:tcW w:w="2479" w:type="dxa"/>
          </w:tcPr>
          <w:p w14:paraId="3E724293" w14:textId="77777777" w:rsidR="00DD175E" w:rsidRPr="0061703C" w:rsidRDefault="00DD175E" w:rsidP="00001D93">
            <w:pPr>
              <w:pStyle w:val="Table"/>
              <w:rPr>
                <w:b/>
              </w:rPr>
            </w:pPr>
            <w:r w:rsidRPr="0061703C">
              <w:rPr>
                <w:b/>
              </w:rPr>
              <w:t>Name and Title</w:t>
            </w:r>
          </w:p>
        </w:tc>
        <w:tc>
          <w:tcPr>
            <w:tcW w:w="2416" w:type="dxa"/>
          </w:tcPr>
          <w:p w14:paraId="4070D8FE" w14:textId="77777777" w:rsidR="00DD175E" w:rsidRPr="0061703C" w:rsidRDefault="00DD175E" w:rsidP="00001D93">
            <w:pPr>
              <w:pStyle w:val="Table"/>
              <w:rPr>
                <w:b/>
              </w:rPr>
            </w:pPr>
            <w:r w:rsidRPr="0061703C">
              <w:rPr>
                <w:b/>
              </w:rPr>
              <w:t>Signature/Approval</w:t>
            </w:r>
          </w:p>
        </w:tc>
        <w:tc>
          <w:tcPr>
            <w:tcW w:w="2176" w:type="dxa"/>
          </w:tcPr>
          <w:p w14:paraId="44416F13" w14:textId="77777777" w:rsidR="00DD175E" w:rsidRPr="0061703C" w:rsidRDefault="00DD175E" w:rsidP="00001D93">
            <w:pPr>
              <w:pStyle w:val="Table"/>
              <w:rPr>
                <w:b/>
              </w:rPr>
            </w:pPr>
            <w:r w:rsidRPr="0061703C">
              <w:rPr>
                <w:b/>
              </w:rPr>
              <w:t>Date</w:t>
            </w:r>
          </w:p>
        </w:tc>
      </w:tr>
      <w:tr w:rsidR="00DD175E" w:rsidRPr="00B255B4" w14:paraId="264A71B1" w14:textId="77777777" w:rsidTr="00900908">
        <w:trPr>
          <w:trHeight w:val="260"/>
        </w:trPr>
        <w:tc>
          <w:tcPr>
            <w:tcW w:w="2194" w:type="dxa"/>
          </w:tcPr>
          <w:p w14:paraId="7CD28DBA" w14:textId="77777777" w:rsidR="00DD175E" w:rsidRPr="00E070CA" w:rsidRDefault="00DD175E" w:rsidP="00001D93">
            <w:pPr>
              <w:pStyle w:val="Tabledocumentationcontent"/>
            </w:pPr>
          </w:p>
        </w:tc>
        <w:tc>
          <w:tcPr>
            <w:tcW w:w="2479" w:type="dxa"/>
          </w:tcPr>
          <w:p w14:paraId="3494013F" w14:textId="77777777" w:rsidR="00DD175E" w:rsidRPr="00E070CA" w:rsidRDefault="00DD175E" w:rsidP="00001D93">
            <w:pPr>
              <w:pStyle w:val="Tabledocumentationcontent"/>
            </w:pPr>
          </w:p>
        </w:tc>
        <w:tc>
          <w:tcPr>
            <w:tcW w:w="2416" w:type="dxa"/>
          </w:tcPr>
          <w:p w14:paraId="2D009E49" w14:textId="77777777" w:rsidR="00DD175E" w:rsidRPr="008D114A" w:rsidRDefault="00DD175E" w:rsidP="00001D93">
            <w:pPr>
              <w:pStyle w:val="Tabledocumentationcontent"/>
            </w:pPr>
          </w:p>
        </w:tc>
        <w:tc>
          <w:tcPr>
            <w:tcW w:w="2176" w:type="dxa"/>
          </w:tcPr>
          <w:p w14:paraId="0BC52C8A" w14:textId="77777777" w:rsidR="00DD175E" w:rsidRPr="008D114A" w:rsidRDefault="00DD175E" w:rsidP="00001D93">
            <w:pPr>
              <w:pStyle w:val="Tabledocumentationcontent"/>
            </w:pPr>
          </w:p>
        </w:tc>
      </w:tr>
      <w:tr w:rsidR="00DD175E" w:rsidRPr="00960EB4" w14:paraId="7409395A" w14:textId="77777777" w:rsidTr="00900908">
        <w:trPr>
          <w:trHeight w:val="332"/>
        </w:trPr>
        <w:tc>
          <w:tcPr>
            <w:tcW w:w="2194" w:type="dxa"/>
          </w:tcPr>
          <w:p w14:paraId="10F858B0" w14:textId="77777777" w:rsidR="00DD175E" w:rsidRPr="00E070CA" w:rsidRDefault="00DD175E" w:rsidP="00001D93">
            <w:pPr>
              <w:pStyle w:val="Tabledocumentationcontent"/>
            </w:pPr>
          </w:p>
        </w:tc>
        <w:tc>
          <w:tcPr>
            <w:tcW w:w="2479" w:type="dxa"/>
          </w:tcPr>
          <w:p w14:paraId="226F130F" w14:textId="77777777" w:rsidR="00DD175E" w:rsidRPr="00960EB4" w:rsidRDefault="00DD175E" w:rsidP="00001D93">
            <w:pPr>
              <w:pStyle w:val="Tabledocumentationcontent"/>
            </w:pPr>
          </w:p>
        </w:tc>
        <w:tc>
          <w:tcPr>
            <w:tcW w:w="2416" w:type="dxa"/>
          </w:tcPr>
          <w:p w14:paraId="1A3AE5FE" w14:textId="77777777" w:rsidR="00DD175E" w:rsidRPr="00960EB4" w:rsidRDefault="00DD175E" w:rsidP="00001D93">
            <w:pPr>
              <w:pStyle w:val="Tabledocumentationcontent"/>
            </w:pPr>
          </w:p>
        </w:tc>
        <w:tc>
          <w:tcPr>
            <w:tcW w:w="2176" w:type="dxa"/>
          </w:tcPr>
          <w:p w14:paraId="6095F5F2" w14:textId="77777777" w:rsidR="00DD175E" w:rsidRPr="00960EB4" w:rsidRDefault="00DD175E" w:rsidP="00001D93">
            <w:pPr>
              <w:pStyle w:val="Tabledocumentationcontent"/>
            </w:pPr>
          </w:p>
        </w:tc>
      </w:tr>
      <w:tr w:rsidR="00DD175E" w:rsidRPr="00960EB4" w14:paraId="4DAC41AB" w14:textId="77777777" w:rsidTr="00900908">
        <w:trPr>
          <w:trHeight w:val="287"/>
        </w:trPr>
        <w:tc>
          <w:tcPr>
            <w:tcW w:w="2194" w:type="dxa"/>
          </w:tcPr>
          <w:p w14:paraId="20EA15E0" w14:textId="77777777" w:rsidR="00DD175E" w:rsidRPr="00E070CA" w:rsidRDefault="00DD175E" w:rsidP="00001D93">
            <w:pPr>
              <w:pStyle w:val="Tabledocumentationcontent"/>
            </w:pPr>
          </w:p>
        </w:tc>
        <w:tc>
          <w:tcPr>
            <w:tcW w:w="2479" w:type="dxa"/>
          </w:tcPr>
          <w:p w14:paraId="4F5606AB" w14:textId="77777777" w:rsidR="00DD175E" w:rsidRPr="00E070CA" w:rsidRDefault="00DD175E" w:rsidP="00001D93">
            <w:pPr>
              <w:pStyle w:val="Tabledocumentationcontent"/>
            </w:pPr>
          </w:p>
        </w:tc>
        <w:tc>
          <w:tcPr>
            <w:tcW w:w="2416" w:type="dxa"/>
          </w:tcPr>
          <w:p w14:paraId="324AB539" w14:textId="77777777" w:rsidR="00DD175E" w:rsidRPr="00960EB4" w:rsidRDefault="00DD175E" w:rsidP="00001D93">
            <w:pPr>
              <w:pStyle w:val="Tabledocumentationcontent"/>
            </w:pPr>
          </w:p>
        </w:tc>
        <w:tc>
          <w:tcPr>
            <w:tcW w:w="2176" w:type="dxa"/>
          </w:tcPr>
          <w:p w14:paraId="77172325" w14:textId="77777777" w:rsidR="00DD175E" w:rsidRPr="00960EB4" w:rsidRDefault="00DD175E" w:rsidP="00001D93">
            <w:pPr>
              <w:pStyle w:val="Tabledocumentationcontent"/>
            </w:pPr>
          </w:p>
        </w:tc>
      </w:tr>
      <w:tr w:rsidR="00DD175E" w14:paraId="57FD1CB6" w14:textId="77777777" w:rsidTr="00900908">
        <w:trPr>
          <w:trHeight w:val="476"/>
        </w:trPr>
        <w:tc>
          <w:tcPr>
            <w:tcW w:w="2194" w:type="dxa"/>
          </w:tcPr>
          <w:p w14:paraId="64602771" w14:textId="77777777" w:rsidR="00DD175E" w:rsidRPr="00E070CA" w:rsidRDefault="00DD175E" w:rsidP="00001D93">
            <w:pPr>
              <w:pStyle w:val="Tabledocumentationcontent"/>
            </w:pPr>
          </w:p>
        </w:tc>
        <w:tc>
          <w:tcPr>
            <w:tcW w:w="2479" w:type="dxa"/>
          </w:tcPr>
          <w:p w14:paraId="57D61096" w14:textId="77777777" w:rsidR="00DD175E" w:rsidRPr="00E070CA" w:rsidRDefault="00DD175E" w:rsidP="00001D93">
            <w:pPr>
              <w:pStyle w:val="Tabledocumentationcontent"/>
            </w:pPr>
          </w:p>
        </w:tc>
        <w:tc>
          <w:tcPr>
            <w:tcW w:w="2416" w:type="dxa"/>
          </w:tcPr>
          <w:p w14:paraId="4A4731F8" w14:textId="77777777" w:rsidR="00DD175E" w:rsidRPr="008D114A" w:rsidRDefault="00DD175E" w:rsidP="00001D93">
            <w:pPr>
              <w:pStyle w:val="Tabledocumentationcontent"/>
              <w:rPr>
                <w:lang w:val="fr-FR"/>
              </w:rPr>
            </w:pPr>
          </w:p>
        </w:tc>
        <w:tc>
          <w:tcPr>
            <w:tcW w:w="2176" w:type="dxa"/>
          </w:tcPr>
          <w:p w14:paraId="2854CB04" w14:textId="77777777" w:rsidR="00DD175E" w:rsidRPr="008D114A" w:rsidRDefault="00DD175E" w:rsidP="00001D93">
            <w:pPr>
              <w:pStyle w:val="Tabledocumentationcontent"/>
              <w:rPr>
                <w:lang w:val="fr-FR"/>
              </w:rPr>
            </w:pPr>
          </w:p>
        </w:tc>
      </w:tr>
    </w:tbl>
    <w:p w14:paraId="24435E2A" w14:textId="25CEC7F2" w:rsidR="00DD175E" w:rsidRDefault="00DD175E" w:rsidP="00DD175E"/>
    <w:p w14:paraId="00816EA3" w14:textId="77777777" w:rsidR="00FE0B14" w:rsidRPr="00743E21" w:rsidRDefault="00FE0B14" w:rsidP="00743E21"/>
    <w:sectPr w:rsidR="00FE0B14" w:rsidRPr="00743E21" w:rsidSect="009B0FCF">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7B11" w14:textId="77777777" w:rsidR="004B214C" w:rsidRPr="00493EA2" w:rsidRDefault="004B214C" w:rsidP="004463E8">
      <w:r>
        <w:separator/>
      </w:r>
    </w:p>
  </w:endnote>
  <w:endnote w:type="continuationSeparator" w:id="0">
    <w:p w14:paraId="2989ECFA" w14:textId="77777777" w:rsidR="004B214C" w:rsidRPr="00493EA2" w:rsidRDefault="004B214C" w:rsidP="0044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94F6" w14:textId="2DDE59FC" w:rsidR="00685BEE" w:rsidRDefault="00685BEE">
    <w:pPr>
      <w:pStyle w:val="Footer"/>
      <w:jc w:val="right"/>
    </w:pPr>
    <w:r>
      <w:t xml:space="preserve">PMO </w:t>
    </w:r>
    <w:r w:rsidR="00D50349">
      <w:t>Risk Management Plan</w:t>
    </w:r>
    <w:r w:rsidR="006F1A6D">
      <w:t xml:space="preserve"> Template</w:t>
    </w:r>
    <w:r>
      <w:t xml:space="preserve"> v8.0 </w:t>
    </w:r>
    <w:r>
      <w:tab/>
    </w:r>
    <w:r>
      <w:tab/>
      <w:t xml:space="preserve">Page </w:t>
    </w:r>
    <w:sdt>
      <w:sdtPr>
        <w:id w:val="12650470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319F">
          <w:rPr>
            <w:noProof/>
          </w:rPr>
          <w:t>11</w:t>
        </w:r>
        <w:r>
          <w:rPr>
            <w:noProof/>
          </w:rPr>
          <w:fldChar w:fldCharType="end"/>
        </w:r>
      </w:sdtContent>
    </w:sdt>
  </w:p>
  <w:p w14:paraId="6F2E7908" w14:textId="77777777" w:rsidR="00685BEE" w:rsidRDefault="00685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2EA1" w14:textId="77777777" w:rsidR="004B214C" w:rsidRPr="00493EA2" w:rsidRDefault="004B214C" w:rsidP="004463E8">
      <w:r>
        <w:separator/>
      </w:r>
    </w:p>
  </w:footnote>
  <w:footnote w:type="continuationSeparator" w:id="0">
    <w:p w14:paraId="1A4E0C70" w14:textId="77777777" w:rsidR="004B214C" w:rsidRPr="00493EA2" w:rsidRDefault="004B214C" w:rsidP="0044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BA97" w14:textId="77777777" w:rsidR="002B75AD" w:rsidRDefault="002B75AD">
    <w:pPr>
      <w:pStyle w:val="Header"/>
    </w:pPr>
    <w:r w:rsidRPr="008C5683">
      <w:rPr>
        <w:noProof/>
        <w:lang w:val="en-US" w:eastAsia="en-US"/>
      </w:rPr>
      <w:drawing>
        <wp:inline distT="0" distB="0" distL="0" distR="0" wp14:anchorId="15063117" wp14:editId="2995FE5F">
          <wp:extent cx="1571625" cy="685800"/>
          <wp:effectExtent l="0" t="0" r="9525" b="0"/>
          <wp:docPr id="5" name="Picture 5" descr="C:\Users\haiesfa\AppData\Local\Temp\Temp1_RU_SIG_OIT.zip\RU_SIG_OIT\ECOMMUNICATIONS\RU_SIG_O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aiesfa\AppData\Local\Temp\Temp1_RU_SIG_OIT.zip\RU_SIG_OIT\ECOMMUNICATIONS\RU_SIG_O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6BBB" w14:textId="77777777" w:rsidR="00685BEE" w:rsidRDefault="00685BEE">
    <w:pPr>
      <w:pStyle w:val="Header"/>
    </w:pPr>
    <w:r w:rsidRPr="008C5683">
      <w:rPr>
        <w:noProof/>
        <w:lang w:val="en-US" w:eastAsia="en-US"/>
      </w:rPr>
      <w:drawing>
        <wp:inline distT="0" distB="0" distL="0" distR="0" wp14:anchorId="1E2BB9EF" wp14:editId="0E88C0B9">
          <wp:extent cx="1571625" cy="685800"/>
          <wp:effectExtent l="0" t="0" r="9525" b="0"/>
          <wp:docPr id="6" name="Picture 6" descr="C:\Users\haiesfa\AppData\Local\Temp\Temp1_RU_SIG_OIT.zip\RU_SIG_OIT\ECOMMUNICATIONS\RU_SIG_O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aiesfa\AppData\Local\Temp\Temp1_RU_SIG_OIT.zip\RU_SIG_OIT\ECOMMUNICATIONS\RU_SIG_O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3030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088E5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C8AC452"/>
    <w:lvl w:ilvl="0">
      <w:numFmt w:val="bullet"/>
      <w:pStyle w:val="BulletedExample"/>
      <w:lvlText w:val="*"/>
      <w:lvlJc w:val="left"/>
      <w:pPr>
        <w:ind w:left="0" w:firstLine="0"/>
      </w:pPr>
    </w:lvl>
  </w:abstractNum>
  <w:abstractNum w:abstractNumId="3" w15:restartNumberingAfterBreak="0">
    <w:nsid w:val="05B93E1E"/>
    <w:multiLevelType w:val="multilevel"/>
    <w:tmpl w:val="82D6D2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7492E65"/>
    <w:multiLevelType w:val="hybridMultilevel"/>
    <w:tmpl w:val="486E0710"/>
    <w:lvl w:ilvl="0" w:tplc="DBF6EDC8">
      <w:start w:val="1"/>
      <w:numFmt w:val="bullet"/>
      <w:lvlText w:val=""/>
      <w:lvlJc w:val="left"/>
      <w:pPr>
        <w:ind w:left="720" w:hanging="360"/>
      </w:pPr>
      <w:rPr>
        <w:rFonts w:ascii="Symbol" w:hAnsi="Symbol" w:hint="default"/>
      </w:rPr>
    </w:lvl>
    <w:lvl w:ilvl="1" w:tplc="D924D982" w:tentative="1">
      <w:start w:val="1"/>
      <w:numFmt w:val="bullet"/>
      <w:lvlText w:val="o"/>
      <w:lvlJc w:val="left"/>
      <w:pPr>
        <w:ind w:left="1440" w:hanging="360"/>
      </w:pPr>
      <w:rPr>
        <w:rFonts w:ascii="Courier New" w:hAnsi="Courier New" w:cs="Courier New" w:hint="default"/>
      </w:rPr>
    </w:lvl>
    <w:lvl w:ilvl="2" w:tplc="08808B32" w:tentative="1">
      <w:start w:val="1"/>
      <w:numFmt w:val="bullet"/>
      <w:lvlText w:val=""/>
      <w:lvlJc w:val="left"/>
      <w:pPr>
        <w:ind w:left="2160" w:hanging="360"/>
      </w:pPr>
      <w:rPr>
        <w:rFonts w:ascii="Wingdings" w:hAnsi="Wingdings" w:hint="default"/>
      </w:rPr>
    </w:lvl>
    <w:lvl w:ilvl="3" w:tplc="8D1A9AEC" w:tentative="1">
      <w:start w:val="1"/>
      <w:numFmt w:val="bullet"/>
      <w:lvlText w:val=""/>
      <w:lvlJc w:val="left"/>
      <w:pPr>
        <w:ind w:left="2880" w:hanging="360"/>
      </w:pPr>
      <w:rPr>
        <w:rFonts w:ascii="Symbol" w:hAnsi="Symbol" w:hint="default"/>
      </w:rPr>
    </w:lvl>
    <w:lvl w:ilvl="4" w:tplc="F3E2B13A" w:tentative="1">
      <w:start w:val="1"/>
      <w:numFmt w:val="bullet"/>
      <w:lvlText w:val="o"/>
      <w:lvlJc w:val="left"/>
      <w:pPr>
        <w:ind w:left="3600" w:hanging="360"/>
      </w:pPr>
      <w:rPr>
        <w:rFonts w:ascii="Courier New" w:hAnsi="Courier New" w:cs="Courier New" w:hint="default"/>
      </w:rPr>
    </w:lvl>
    <w:lvl w:ilvl="5" w:tplc="B540F028" w:tentative="1">
      <w:start w:val="1"/>
      <w:numFmt w:val="bullet"/>
      <w:lvlText w:val=""/>
      <w:lvlJc w:val="left"/>
      <w:pPr>
        <w:ind w:left="4320" w:hanging="360"/>
      </w:pPr>
      <w:rPr>
        <w:rFonts w:ascii="Wingdings" w:hAnsi="Wingdings" w:hint="default"/>
      </w:rPr>
    </w:lvl>
    <w:lvl w:ilvl="6" w:tplc="D9169AD0" w:tentative="1">
      <w:start w:val="1"/>
      <w:numFmt w:val="bullet"/>
      <w:lvlText w:val=""/>
      <w:lvlJc w:val="left"/>
      <w:pPr>
        <w:ind w:left="5040" w:hanging="360"/>
      </w:pPr>
      <w:rPr>
        <w:rFonts w:ascii="Symbol" w:hAnsi="Symbol" w:hint="default"/>
      </w:rPr>
    </w:lvl>
    <w:lvl w:ilvl="7" w:tplc="AC28F920" w:tentative="1">
      <w:start w:val="1"/>
      <w:numFmt w:val="bullet"/>
      <w:lvlText w:val="o"/>
      <w:lvlJc w:val="left"/>
      <w:pPr>
        <w:ind w:left="5760" w:hanging="360"/>
      </w:pPr>
      <w:rPr>
        <w:rFonts w:ascii="Courier New" w:hAnsi="Courier New" w:cs="Courier New" w:hint="default"/>
      </w:rPr>
    </w:lvl>
    <w:lvl w:ilvl="8" w:tplc="E0D4AEC4" w:tentative="1">
      <w:start w:val="1"/>
      <w:numFmt w:val="bullet"/>
      <w:lvlText w:val=""/>
      <w:lvlJc w:val="left"/>
      <w:pPr>
        <w:ind w:left="6480" w:hanging="360"/>
      </w:pPr>
      <w:rPr>
        <w:rFonts w:ascii="Wingdings" w:hAnsi="Wingdings" w:hint="default"/>
      </w:rPr>
    </w:lvl>
  </w:abstractNum>
  <w:abstractNum w:abstractNumId="5" w15:restartNumberingAfterBreak="0">
    <w:nsid w:val="094C6340"/>
    <w:multiLevelType w:val="hybridMultilevel"/>
    <w:tmpl w:val="E5628702"/>
    <w:lvl w:ilvl="0" w:tplc="004CBAF6">
      <w:start w:val="1"/>
      <w:numFmt w:val="bullet"/>
      <w:pStyle w:val="Example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804F8"/>
    <w:multiLevelType w:val="hybridMultilevel"/>
    <w:tmpl w:val="8A067B2C"/>
    <w:lvl w:ilvl="0" w:tplc="37A4E1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B29BE"/>
    <w:multiLevelType w:val="hybridMultilevel"/>
    <w:tmpl w:val="1778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27E4F"/>
    <w:multiLevelType w:val="hybridMultilevel"/>
    <w:tmpl w:val="C5D6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83546"/>
    <w:multiLevelType w:val="multilevel"/>
    <w:tmpl w:val="CD163C2C"/>
    <w:numStyleLink w:val="InstructionsListBullet"/>
  </w:abstractNum>
  <w:abstractNum w:abstractNumId="10" w15:restartNumberingAfterBreak="0">
    <w:nsid w:val="22C76B16"/>
    <w:multiLevelType w:val="hybridMultilevel"/>
    <w:tmpl w:val="0C3CA2EA"/>
    <w:lvl w:ilvl="0" w:tplc="06900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21D40"/>
    <w:multiLevelType w:val="hybridMultilevel"/>
    <w:tmpl w:val="90385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991FA4"/>
    <w:multiLevelType w:val="hybridMultilevel"/>
    <w:tmpl w:val="2E42E988"/>
    <w:lvl w:ilvl="0" w:tplc="2E5A7A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77AA0"/>
    <w:multiLevelType w:val="hybridMultilevel"/>
    <w:tmpl w:val="26D08172"/>
    <w:lvl w:ilvl="0" w:tplc="ACD6294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63D5B"/>
    <w:multiLevelType w:val="hybridMultilevel"/>
    <w:tmpl w:val="037C26F0"/>
    <w:lvl w:ilvl="0" w:tplc="ACD6294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72C29"/>
    <w:multiLevelType w:val="multilevel"/>
    <w:tmpl w:val="CD163C2C"/>
    <w:styleLink w:val="InstructionsListBullet"/>
    <w:lvl w:ilvl="0">
      <w:numFmt w:val="bullet"/>
      <w:pStyle w:val="InstructionsListBullets"/>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5E023C"/>
    <w:multiLevelType w:val="hybridMultilevel"/>
    <w:tmpl w:val="8BF22C06"/>
    <w:lvl w:ilvl="0" w:tplc="ACD6294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1"/>
  </w:num>
  <w:num w:numId="13">
    <w:abstractNumId w:val="1"/>
  </w:num>
  <w:num w:numId="14">
    <w:abstractNumId w:val="0"/>
  </w:num>
  <w:num w:numId="15">
    <w:abstractNumId w:val="0"/>
  </w:num>
  <w:num w:numId="16">
    <w:abstractNumId w:val="3"/>
  </w:num>
  <w:num w:numId="17">
    <w:abstractNumId w:val="15"/>
  </w:num>
  <w:num w:numId="18">
    <w:abstractNumId w:val="15"/>
  </w:num>
  <w:num w:numId="19">
    <w:abstractNumId w:val="9"/>
  </w:num>
  <w:num w:numId="20">
    <w:abstractNumId w:val="2"/>
    <w:lvlOverride w:ilvl="0">
      <w:lvl w:ilvl="0">
        <w:numFmt w:val="bullet"/>
        <w:pStyle w:val="BulletedExample"/>
        <w:lvlText w:val=""/>
        <w:legacy w:legacy="1" w:legacySpace="120" w:legacyIndent="360"/>
        <w:lvlJc w:val="left"/>
        <w:pPr>
          <w:ind w:left="360" w:hanging="360"/>
        </w:pPr>
        <w:rPr>
          <w:rFonts w:ascii="Wingdings" w:hAnsi="Wingdings" w:hint="default"/>
        </w:rPr>
      </w:lvl>
    </w:lvlOverride>
  </w:num>
  <w:num w:numId="21">
    <w:abstractNumId w:val="11"/>
  </w:num>
  <w:num w:numId="22">
    <w:abstractNumId w:val="7"/>
  </w:num>
  <w:num w:numId="23">
    <w:abstractNumId w:val="16"/>
  </w:num>
  <w:num w:numId="24">
    <w:abstractNumId w:val="14"/>
  </w:num>
  <w:num w:numId="25">
    <w:abstractNumId w:val="8"/>
  </w:num>
  <w:num w:numId="26">
    <w:abstractNumId w:val="12"/>
  </w:num>
  <w:num w:numId="27">
    <w:abstractNumId w:val="6"/>
  </w:num>
  <w:num w:numId="28">
    <w:abstractNumId w:val="13"/>
  </w:num>
  <w:num w:numId="29">
    <w:abstractNumId w:val="4"/>
  </w:num>
  <w:num w:numId="30">
    <w:abstractNumId w:val="10"/>
  </w:num>
  <w:num w:numId="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EE"/>
    <w:rsid w:val="00001D93"/>
    <w:rsid w:val="00030970"/>
    <w:rsid w:val="00050E0A"/>
    <w:rsid w:val="00055F59"/>
    <w:rsid w:val="000C4A25"/>
    <w:rsid w:val="000E2C16"/>
    <w:rsid w:val="000E7F1D"/>
    <w:rsid w:val="0010612E"/>
    <w:rsid w:val="00113E28"/>
    <w:rsid w:val="0012103A"/>
    <w:rsid w:val="00137300"/>
    <w:rsid w:val="00163363"/>
    <w:rsid w:val="001B0B22"/>
    <w:rsid w:val="001D26F5"/>
    <w:rsid w:val="00225BFD"/>
    <w:rsid w:val="00237BCE"/>
    <w:rsid w:val="00243E4C"/>
    <w:rsid w:val="00275BA8"/>
    <w:rsid w:val="00282B5D"/>
    <w:rsid w:val="002B75AD"/>
    <w:rsid w:val="002C1066"/>
    <w:rsid w:val="002D313E"/>
    <w:rsid w:val="003019D0"/>
    <w:rsid w:val="0030207B"/>
    <w:rsid w:val="00306074"/>
    <w:rsid w:val="00310360"/>
    <w:rsid w:val="00345E4B"/>
    <w:rsid w:val="0035098C"/>
    <w:rsid w:val="0038046F"/>
    <w:rsid w:val="0039319F"/>
    <w:rsid w:val="003A1AD6"/>
    <w:rsid w:val="003B51FC"/>
    <w:rsid w:val="003D4A6F"/>
    <w:rsid w:val="004024A4"/>
    <w:rsid w:val="004144E6"/>
    <w:rsid w:val="00424748"/>
    <w:rsid w:val="00445E7A"/>
    <w:rsid w:val="004463E8"/>
    <w:rsid w:val="00455C26"/>
    <w:rsid w:val="0047078C"/>
    <w:rsid w:val="004B214C"/>
    <w:rsid w:val="004F1CAF"/>
    <w:rsid w:val="00522F39"/>
    <w:rsid w:val="0057079E"/>
    <w:rsid w:val="005708BB"/>
    <w:rsid w:val="005A69DE"/>
    <w:rsid w:val="005B2BD1"/>
    <w:rsid w:val="005D7DFC"/>
    <w:rsid w:val="00605F07"/>
    <w:rsid w:val="0061703C"/>
    <w:rsid w:val="00626C54"/>
    <w:rsid w:val="00685BEE"/>
    <w:rsid w:val="006F1A6D"/>
    <w:rsid w:val="006F68A9"/>
    <w:rsid w:val="00743E21"/>
    <w:rsid w:val="0074480B"/>
    <w:rsid w:val="00783AFC"/>
    <w:rsid w:val="00784A72"/>
    <w:rsid w:val="007C14D2"/>
    <w:rsid w:val="007E14E5"/>
    <w:rsid w:val="007E29A9"/>
    <w:rsid w:val="00810BF3"/>
    <w:rsid w:val="00834042"/>
    <w:rsid w:val="00857549"/>
    <w:rsid w:val="008802FE"/>
    <w:rsid w:val="00883CEF"/>
    <w:rsid w:val="008A4D5A"/>
    <w:rsid w:val="00900908"/>
    <w:rsid w:val="00907299"/>
    <w:rsid w:val="00915F27"/>
    <w:rsid w:val="00916205"/>
    <w:rsid w:val="00952DA1"/>
    <w:rsid w:val="00955D73"/>
    <w:rsid w:val="00960FD9"/>
    <w:rsid w:val="009B0FCF"/>
    <w:rsid w:val="009B2803"/>
    <w:rsid w:val="00A02BD8"/>
    <w:rsid w:val="00A16930"/>
    <w:rsid w:val="00A22FCB"/>
    <w:rsid w:val="00A2710E"/>
    <w:rsid w:val="00A4699C"/>
    <w:rsid w:val="00A52E8C"/>
    <w:rsid w:val="00A65B3D"/>
    <w:rsid w:val="00A91E97"/>
    <w:rsid w:val="00AC2B94"/>
    <w:rsid w:val="00AE1531"/>
    <w:rsid w:val="00B14FFD"/>
    <w:rsid w:val="00B234C0"/>
    <w:rsid w:val="00B45234"/>
    <w:rsid w:val="00B70263"/>
    <w:rsid w:val="00B90098"/>
    <w:rsid w:val="00BB1B01"/>
    <w:rsid w:val="00BB31C3"/>
    <w:rsid w:val="00BB4926"/>
    <w:rsid w:val="00BC46EC"/>
    <w:rsid w:val="00C2303C"/>
    <w:rsid w:val="00C45BA5"/>
    <w:rsid w:val="00C50080"/>
    <w:rsid w:val="00C64435"/>
    <w:rsid w:val="00CA6F34"/>
    <w:rsid w:val="00CE3540"/>
    <w:rsid w:val="00D300D9"/>
    <w:rsid w:val="00D3238B"/>
    <w:rsid w:val="00D50349"/>
    <w:rsid w:val="00D64BB9"/>
    <w:rsid w:val="00D6730A"/>
    <w:rsid w:val="00DA7D0B"/>
    <w:rsid w:val="00DB5840"/>
    <w:rsid w:val="00DD175E"/>
    <w:rsid w:val="00DD194C"/>
    <w:rsid w:val="00E066BF"/>
    <w:rsid w:val="00E07AA8"/>
    <w:rsid w:val="00E5389B"/>
    <w:rsid w:val="00E95D30"/>
    <w:rsid w:val="00F12BAD"/>
    <w:rsid w:val="00F15900"/>
    <w:rsid w:val="00F30FBD"/>
    <w:rsid w:val="00F619E3"/>
    <w:rsid w:val="00F90D77"/>
    <w:rsid w:val="00FB2B63"/>
    <w:rsid w:val="00FE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5322"/>
  <w15:docId w15:val="{954DBE35-102C-40CE-8D24-D7E38BD5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22"/>
    <w:pPr>
      <w:spacing w:after="240" w:line="240" w:lineRule="auto"/>
    </w:pPr>
    <w:rPr>
      <w:rFonts w:ascii="Arial" w:eastAsia="Times New Roman" w:hAnsi="Arial" w:cs="Times New Roman"/>
      <w:szCs w:val="20"/>
      <w:lang w:val="en-NZ" w:eastAsia="en-AU"/>
    </w:rPr>
  </w:style>
  <w:style w:type="paragraph" w:styleId="Heading1">
    <w:name w:val="heading 1"/>
    <w:basedOn w:val="Normal"/>
    <w:next w:val="Normal"/>
    <w:link w:val="Heading1Char"/>
    <w:uiPriority w:val="9"/>
    <w:qFormat/>
    <w:rsid w:val="001B0B22"/>
    <w:pPr>
      <w:keepNext/>
      <w:keepLines/>
      <w:pageBreakBefore/>
      <w:numPr>
        <w:numId w:val="16"/>
      </w:numPr>
      <w:pBdr>
        <w:bottom w:val="double" w:sz="4" w:space="1" w:color="auto"/>
      </w:pBdr>
      <w:spacing w:before="480" w:after="360"/>
      <w:outlineLvl w:val="0"/>
    </w:pPr>
    <w:rPr>
      <w:b/>
      <w:bCs/>
      <w:i/>
      <w:sz w:val="32"/>
      <w:szCs w:val="28"/>
    </w:rPr>
  </w:style>
  <w:style w:type="paragraph" w:styleId="Heading2">
    <w:name w:val="heading 2"/>
    <w:basedOn w:val="Heading1"/>
    <w:next w:val="Normal"/>
    <w:link w:val="Heading2Char"/>
    <w:uiPriority w:val="9"/>
    <w:unhideWhenUsed/>
    <w:qFormat/>
    <w:rsid w:val="00055F59"/>
    <w:pPr>
      <w:keepNext w:val="0"/>
      <w:keepLines w:val="0"/>
      <w:pageBreakBefore w:val="0"/>
      <w:numPr>
        <w:ilvl w:val="1"/>
      </w:numPr>
      <w:spacing w:before="200"/>
      <w:outlineLvl w:val="1"/>
    </w:pPr>
    <w:rPr>
      <w:b w:val="0"/>
      <w:bCs w:val="0"/>
      <w:i w:val="0"/>
      <w:sz w:val="26"/>
      <w:szCs w:val="26"/>
    </w:rPr>
  </w:style>
  <w:style w:type="paragraph" w:styleId="Heading3">
    <w:name w:val="heading 3"/>
    <w:basedOn w:val="Normal"/>
    <w:next w:val="Normal"/>
    <w:link w:val="Heading3Char"/>
    <w:uiPriority w:val="9"/>
    <w:unhideWhenUsed/>
    <w:qFormat/>
    <w:rsid w:val="001B0B22"/>
    <w:pPr>
      <w:numPr>
        <w:ilvl w:val="2"/>
        <w:numId w:val="16"/>
      </w:numPr>
      <w:contextualSpacing/>
      <w:outlineLvl w:val="2"/>
    </w:pPr>
    <w:rPr>
      <w:bCs/>
    </w:rPr>
  </w:style>
  <w:style w:type="paragraph" w:styleId="Heading4">
    <w:name w:val="heading 4"/>
    <w:basedOn w:val="Normal"/>
    <w:next w:val="Normal"/>
    <w:link w:val="Heading4Char"/>
    <w:uiPriority w:val="9"/>
    <w:semiHidden/>
    <w:unhideWhenUsed/>
    <w:qFormat/>
    <w:rsid w:val="001B0B22"/>
    <w:pPr>
      <w:keepNext/>
      <w:keepLines/>
      <w:numPr>
        <w:ilvl w:val="3"/>
        <w:numId w:val="16"/>
      </w:numPr>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0B22"/>
    <w:pPr>
      <w:keepNext/>
      <w:keepLines/>
      <w:numPr>
        <w:ilvl w:val="4"/>
        <w:numId w:val="16"/>
      </w:numPr>
      <w:spacing w:before="40" w:after="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0B22"/>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B0B22"/>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B0B22"/>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0B22"/>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0B22"/>
    <w:rPr>
      <w:color w:val="0000FF"/>
      <w:u w:val="single"/>
    </w:rPr>
  </w:style>
  <w:style w:type="paragraph" w:customStyle="1" w:styleId="TOCLevel1">
    <w:name w:val="TOC Level 1"/>
    <w:basedOn w:val="TOC1"/>
    <w:qFormat/>
    <w:rsid w:val="001B0B22"/>
    <w:pPr>
      <w:tabs>
        <w:tab w:val="left" w:pos="540"/>
        <w:tab w:val="right" w:leader="dot" w:pos="8296"/>
      </w:tabs>
      <w:spacing w:before="60" w:after="60"/>
      <w:ind w:left="990" w:hanging="593"/>
    </w:pPr>
    <w:rPr>
      <w:b/>
      <w:caps/>
    </w:rPr>
  </w:style>
  <w:style w:type="paragraph" w:customStyle="1" w:styleId="TOCLevel2">
    <w:name w:val="TOC Level 2"/>
    <w:basedOn w:val="TOC2"/>
    <w:qFormat/>
    <w:rsid w:val="001B0B22"/>
    <w:pPr>
      <w:tabs>
        <w:tab w:val="left" w:pos="1440"/>
        <w:tab w:val="right" w:leader="dot" w:pos="8296"/>
      </w:tabs>
      <w:spacing w:after="60"/>
      <w:ind w:left="907"/>
      <w:contextualSpacing/>
    </w:pPr>
    <w:rPr>
      <w:noProof/>
    </w:rPr>
  </w:style>
  <w:style w:type="paragraph" w:customStyle="1" w:styleId="TOCLevel3">
    <w:name w:val="TOC Level 3"/>
    <w:basedOn w:val="TOC3"/>
    <w:qFormat/>
    <w:rsid w:val="001B0B22"/>
    <w:pPr>
      <w:tabs>
        <w:tab w:val="left" w:leader="underscore" w:pos="1701"/>
        <w:tab w:val="right" w:leader="dot" w:pos="8295"/>
      </w:tabs>
      <w:spacing w:after="60"/>
      <w:ind w:left="1134"/>
      <w:contextualSpacing/>
    </w:pPr>
    <w:rPr>
      <w:noProof/>
      <w:szCs w:val="24"/>
      <w:lang w:val="en-AU"/>
    </w:rPr>
  </w:style>
  <w:style w:type="paragraph" w:customStyle="1" w:styleId="TOCTitle">
    <w:name w:val="TOC Title"/>
    <w:basedOn w:val="Normal"/>
    <w:qFormat/>
    <w:rsid w:val="001B0B22"/>
    <w:pPr>
      <w:spacing w:after="360"/>
      <w:ind w:left="720"/>
      <w:jc w:val="center"/>
    </w:pPr>
    <w:rPr>
      <w:b/>
      <w:bCs/>
      <w:sz w:val="36"/>
    </w:rPr>
  </w:style>
  <w:style w:type="paragraph" w:styleId="TOC1">
    <w:name w:val="toc 1"/>
    <w:basedOn w:val="Normal"/>
    <w:next w:val="Normal"/>
    <w:autoRedefine/>
    <w:uiPriority w:val="39"/>
    <w:unhideWhenUsed/>
    <w:rsid w:val="001B0B22"/>
    <w:pPr>
      <w:spacing w:after="100"/>
    </w:pPr>
    <w:rPr>
      <w:i/>
    </w:rPr>
  </w:style>
  <w:style w:type="paragraph" w:styleId="TOC2">
    <w:name w:val="toc 2"/>
    <w:basedOn w:val="Normal"/>
    <w:next w:val="Normal"/>
    <w:autoRedefine/>
    <w:uiPriority w:val="39"/>
    <w:unhideWhenUsed/>
    <w:rsid w:val="001B0B22"/>
    <w:pPr>
      <w:spacing w:after="100"/>
      <w:ind w:left="220"/>
    </w:pPr>
    <w:rPr>
      <w:i/>
    </w:rPr>
  </w:style>
  <w:style w:type="paragraph" w:styleId="TOC3">
    <w:name w:val="toc 3"/>
    <w:basedOn w:val="Normal"/>
    <w:next w:val="Normal"/>
    <w:autoRedefine/>
    <w:uiPriority w:val="39"/>
    <w:unhideWhenUsed/>
    <w:rsid w:val="001B0B22"/>
    <w:pPr>
      <w:spacing w:after="100"/>
      <w:ind w:left="440"/>
    </w:pPr>
    <w:rPr>
      <w:i/>
    </w:rPr>
  </w:style>
  <w:style w:type="character" w:customStyle="1" w:styleId="Heading1Char">
    <w:name w:val="Heading 1 Char"/>
    <w:basedOn w:val="DefaultParagraphFont"/>
    <w:link w:val="Heading1"/>
    <w:uiPriority w:val="9"/>
    <w:rsid w:val="001B0B22"/>
    <w:rPr>
      <w:rFonts w:ascii="Arial" w:eastAsia="Times New Roman" w:hAnsi="Arial" w:cs="Times New Roman"/>
      <w:b/>
      <w:bCs/>
      <w:i/>
      <w:sz w:val="32"/>
      <w:szCs w:val="28"/>
      <w:lang w:val="en-NZ" w:eastAsia="en-AU"/>
    </w:rPr>
  </w:style>
  <w:style w:type="character" w:customStyle="1" w:styleId="Heading2Char">
    <w:name w:val="Heading 2 Char"/>
    <w:basedOn w:val="DefaultParagraphFont"/>
    <w:link w:val="Heading2"/>
    <w:uiPriority w:val="9"/>
    <w:rsid w:val="00055F59"/>
    <w:rPr>
      <w:rFonts w:ascii="Arial" w:eastAsia="Times New Roman" w:hAnsi="Arial" w:cs="Times New Roman"/>
      <w:sz w:val="26"/>
      <w:szCs w:val="26"/>
      <w:lang w:val="en-NZ" w:eastAsia="en-AU"/>
    </w:rPr>
  </w:style>
  <w:style w:type="paragraph" w:customStyle="1" w:styleId="Example">
    <w:name w:val="Example"/>
    <w:basedOn w:val="Normal"/>
    <w:link w:val="ExampleChar"/>
    <w:qFormat/>
    <w:rsid w:val="001B0B22"/>
    <w:pPr>
      <w:keepNext/>
      <w:keepLines/>
      <w:pBdr>
        <w:top w:val="single" w:sz="4" w:space="12" w:color="auto"/>
        <w:left w:val="single" w:sz="4" w:space="12" w:color="auto"/>
        <w:bottom w:val="single" w:sz="4" w:space="12" w:color="auto"/>
        <w:right w:val="single" w:sz="4" w:space="12" w:color="auto"/>
      </w:pBdr>
      <w:shd w:val="clear" w:color="auto" w:fill="FDE9D9" w:themeFill="accent6" w:themeFillTint="33"/>
      <w:spacing w:before="120" w:after="120"/>
      <w:textboxTightWrap w:val="allLines"/>
    </w:pPr>
    <w:rPr>
      <w:rFonts w:cs="Arial"/>
      <w:i/>
      <w:color w:val="548DD4" w:themeColor="text2" w:themeTint="99"/>
    </w:rPr>
  </w:style>
  <w:style w:type="paragraph" w:customStyle="1" w:styleId="Instructions">
    <w:name w:val="Instructions"/>
    <w:basedOn w:val="Normal"/>
    <w:link w:val="InstructionsChar"/>
    <w:qFormat/>
    <w:rsid w:val="001B0B22"/>
    <w:pPr>
      <w:keepNext/>
      <w:keepLines/>
      <w:pBdr>
        <w:top w:val="single" w:sz="4" w:space="12" w:color="auto"/>
        <w:left w:val="single" w:sz="4" w:space="12" w:color="auto"/>
        <w:bottom w:val="single" w:sz="4" w:space="12" w:color="auto"/>
        <w:right w:val="single" w:sz="4" w:space="12" w:color="auto"/>
      </w:pBdr>
      <w:shd w:val="clear" w:color="auto" w:fill="DAEEF3" w:themeFill="accent5" w:themeFillTint="33"/>
      <w:overflowPunct w:val="0"/>
      <w:autoSpaceDE w:val="0"/>
      <w:autoSpaceDN w:val="0"/>
      <w:adjustRightInd w:val="0"/>
      <w:spacing w:before="120"/>
      <w:textAlignment w:val="baseline"/>
    </w:pPr>
    <w:rPr>
      <w:rFonts w:cs="Arial"/>
      <w:i/>
      <w:color w:val="C0504D" w:themeColor="accent2"/>
      <w:sz w:val="20"/>
      <w:szCs w:val="22"/>
      <w:lang w:eastAsia="en-NZ" w:bidi="he-IL"/>
    </w:rPr>
  </w:style>
  <w:style w:type="character" w:customStyle="1" w:styleId="ExampleChar">
    <w:name w:val="Example Char"/>
    <w:basedOn w:val="DefaultParagraphFont"/>
    <w:link w:val="Example"/>
    <w:rsid w:val="001B0B22"/>
    <w:rPr>
      <w:rFonts w:ascii="Arial" w:eastAsia="Times New Roman" w:hAnsi="Arial" w:cs="Arial"/>
      <w:i/>
      <w:color w:val="548DD4" w:themeColor="text2" w:themeTint="99"/>
      <w:szCs w:val="20"/>
      <w:shd w:val="clear" w:color="auto" w:fill="FDE9D9" w:themeFill="accent6" w:themeFillTint="33"/>
      <w:lang w:val="en-NZ" w:eastAsia="en-AU"/>
    </w:rPr>
  </w:style>
  <w:style w:type="character" w:customStyle="1" w:styleId="InstructionsChar">
    <w:name w:val="Instructions Char"/>
    <w:basedOn w:val="DefaultParagraphFont"/>
    <w:link w:val="Instructions"/>
    <w:rsid w:val="001B0B22"/>
    <w:rPr>
      <w:rFonts w:ascii="Arial" w:eastAsia="Times New Roman" w:hAnsi="Arial" w:cs="Arial"/>
      <w:i/>
      <w:color w:val="C0504D" w:themeColor="accent2"/>
      <w:sz w:val="20"/>
      <w:shd w:val="clear" w:color="auto" w:fill="DAEEF3" w:themeFill="accent5" w:themeFillTint="33"/>
      <w:lang w:val="en-NZ" w:eastAsia="en-NZ" w:bidi="he-IL"/>
    </w:rPr>
  </w:style>
  <w:style w:type="paragraph" w:customStyle="1" w:styleId="Table">
    <w:name w:val="Table"/>
    <w:basedOn w:val="Normal"/>
    <w:qFormat/>
    <w:rsid w:val="001B0B22"/>
    <w:pPr>
      <w:spacing w:before="40" w:after="40"/>
      <w:jc w:val="center"/>
    </w:pPr>
    <w:rPr>
      <w:rFonts w:cs="Arial"/>
      <w:b/>
    </w:rPr>
  </w:style>
  <w:style w:type="paragraph" w:customStyle="1" w:styleId="Tabledocumentationcontent">
    <w:name w:val="Table documentation content"/>
    <w:basedOn w:val="Table"/>
    <w:qFormat/>
    <w:rsid w:val="001B0B22"/>
    <w:pPr>
      <w:jc w:val="left"/>
    </w:pPr>
    <w:rPr>
      <w:b w:val="0"/>
      <w:sz w:val="20"/>
    </w:rPr>
  </w:style>
  <w:style w:type="paragraph" w:styleId="ListParagraph">
    <w:name w:val="List Paragraph"/>
    <w:basedOn w:val="Normal"/>
    <w:uiPriority w:val="34"/>
    <w:qFormat/>
    <w:rsid w:val="001B0B22"/>
    <w:pPr>
      <w:ind w:left="720"/>
      <w:contextualSpacing/>
    </w:pPr>
  </w:style>
  <w:style w:type="paragraph" w:customStyle="1" w:styleId="Heading">
    <w:name w:val="Heading"/>
    <w:basedOn w:val="Heading2"/>
    <w:rsid w:val="001B0B22"/>
    <w:pPr>
      <w:numPr>
        <w:ilvl w:val="0"/>
        <w:numId w:val="0"/>
      </w:numPr>
      <w:ind w:left="1224" w:hanging="504"/>
    </w:pPr>
    <w:rPr>
      <w:sz w:val="24"/>
      <w:szCs w:val="24"/>
    </w:rPr>
  </w:style>
  <w:style w:type="paragraph" w:styleId="Header">
    <w:name w:val="header"/>
    <w:basedOn w:val="Normal"/>
    <w:link w:val="HeaderChar"/>
    <w:uiPriority w:val="99"/>
    <w:unhideWhenUsed/>
    <w:rsid w:val="001B0B22"/>
    <w:pPr>
      <w:pBdr>
        <w:bottom w:val="single" w:sz="8" w:space="12" w:color="auto"/>
      </w:pBdr>
      <w:tabs>
        <w:tab w:val="center" w:pos="4680"/>
        <w:tab w:val="right" w:pos="9360"/>
      </w:tabs>
    </w:pPr>
  </w:style>
  <w:style w:type="character" w:customStyle="1" w:styleId="HeaderChar">
    <w:name w:val="Header Char"/>
    <w:basedOn w:val="DefaultParagraphFont"/>
    <w:link w:val="Header"/>
    <w:uiPriority w:val="99"/>
    <w:rsid w:val="001B0B22"/>
    <w:rPr>
      <w:rFonts w:ascii="Arial" w:eastAsia="Times New Roman" w:hAnsi="Arial" w:cs="Times New Roman"/>
      <w:szCs w:val="20"/>
      <w:lang w:val="en-NZ" w:eastAsia="en-AU"/>
    </w:rPr>
  </w:style>
  <w:style w:type="paragraph" w:styleId="Footer">
    <w:name w:val="footer"/>
    <w:basedOn w:val="Normal"/>
    <w:link w:val="FooterChar"/>
    <w:uiPriority w:val="99"/>
    <w:unhideWhenUsed/>
    <w:rsid w:val="001B0B22"/>
    <w:pPr>
      <w:pBdr>
        <w:top w:val="single" w:sz="4" w:space="12" w:color="auto"/>
      </w:pBdr>
      <w:tabs>
        <w:tab w:val="center" w:pos="4680"/>
        <w:tab w:val="right" w:pos="9360"/>
      </w:tabs>
      <w:spacing w:before="240" w:after="0"/>
    </w:pPr>
    <w:rPr>
      <w:i/>
    </w:rPr>
  </w:style>
  <w:style w:type="character" w:customStyle="1" w:styleId="FooterChar">
    <w:name w:val="Footer Char"/>
    <w:basedOn w:val="DefaultParagraphFont"/>
    <w:link w:val="Footer"/>
    <w:uiPriority w:val="99"/>
    <w:rsid w:val="001B0B22"/>
    <w:rPr>
      <w:rFonts w:ascii="Arial" w:eastAsia="Times New Roman" w:hAnsi="Arial" w:cs="Times New Roman"/>
      <w:i/>
      <w:szCs w:val="20"/>
      <w:lang w:val="en-NZ" w:eastAsia="en-AU"/>
    </w:rPr>
  </w:style>
  <w:style w:type="character" w:customStyle="1" w:styleId="Heading3Char">
    <w:name w:val="Heading 3 Char"/>
    <w:basedOn w:val="DefaultParagraphFont"/>
    <w:link w:val="Heading3"/>
    <w:uiPriority w:val="9"/>
    <w:rsid w:val="001B0B22"/>
    <w:rPr>
      <w:rFonts w:ascii="Arial" w:eastAsia="Times New Roman" w:hAnsi="Arial" w:cs="Times New Roman"/>
      <w:bCs/>
      <w:szCs w:val="20"/>
      <w:lang w:val="en-NZ" w:eastAsia="en-AU"/>
    </w:rPr>
  </w:style>
  <w:style w:type="paragraph" w:styleId="BalloonText">
    <w:name w:val="Balloon Text"/>
    <w:basedOn w:val="Normal"/>
    <w:link w:val="BalloonTextChar"/>
    <w:uiPriority w:val="99"/>
    <w:semiHidden/>
    <w:unhideWhenUsed/>
    <w:rsid w:val="001B0B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22"/>
    <w:rPr>
      <w:rFonts w:ascii="Tahoma" w:eastAsia="Times New Roman" w:hAnsi="Tahoma" w:cs="Tahoma"/>
      <w:sz w:val="16"/>
      <w:szCs w:val="16"/>
      <w:lang w:val="en-NZ" w:eastAsia="en-AU"/>
    </w:rPr>
  </w:style>
  <w:style w:type="paragraph" w:styleId="TOCHeading">
    <w:name w:val="TOC Heading"/>
    <w:basedOn w:val="Heading1"/>
    <w:next w:val="Normal"/>
    <w:autoRedefine/>
    <w:uiPriority w:val="39"/>
    <w:unhideWhenUsed/>
    <w:qFormat/>
    <w:rsid w:val="007C14D2"/>
    <w:pPr>
      <w:pageBreakBefore w:val="0"/>
      <w:numPr>
        <w:numId w:val="0"/>
      </w:numPr>
      <w:pBdr>
        <w:bottom w:val="none" w:sz="0" w:space="0" w:color="auto"/>
      </w:pBdr>
      <w:spacing w:before="240" w:after="0" w:line="259" w:lineRule="auto"/>
      <w:jc w:val="center"/>
      <w:outlineLvl w:val="9"/>
    </w:pPr>
    <w:rPr>
      <w:rFonts w:asciiTheme="majorHAnsi" w:eastAsiaTheme="majorEastAsia" w:hAnsiTheme="majorHAnsi" w:cstheme="majorBidi"/>
      <w:b w:val="0"/>
      <w:bCs w:val="0"/>
      <w:i w:val="0"/>
      <w:szCs w:val="32"/>
      <w:lang w:val="en-US" w:eastAsia="en-US"/>
    </w:rPr>
  </w:style>
  <w:style w:type="paragraph" w:styleId="NormalWeb">
    <w:name w:val="Normal (Web)"/>
    <w:basedOn w:val="Normal"/>
    <w:rsid w:val="001B0B22"/>
    <w:pPr>
      <w:spacing w:before="100" w:beforeAutospacing="1" w:after="100" w:afterAutospacing="1"/>
    </w:pPr>
    <w:rPr>
      <w:rFonts w:ascii="Times New Roman" w:hAnsi="Times New Roman"/>
      <w:sz w:val="24"/>
      <w:szCs w:val="24"/>
      <w:lang w:val="en-US" w:eastAsia="en-US"/>
    </w:rPr>
  </w:style>
  <w:style w:type="paragraph" w:styleId="Revision">
    <w:name w:val="Revision"/>
    <w:hidden/>
    <w:uiPriority w:val="99"/>
    <w:semiHidden/>
    <w:rsid w:val="00282B5D"/>
    <w:pPr>
      <w:spacing w:after="0" w:line="240" w:lineRule="auto"/>
    </w:pPr>
    <w:rPr>
      <w:rFonts w:ascii="Arial" w:eastAsia="Times New Roman" w:hAnsi="Arial" w:cs="Times New Roman"/>
      <w:szCs w:val="20"/>
      <w:lang w:val="en-NZ" w:eastAsia="en-AU"/>
    </w:rPr>
  </w:style>
  <w:style w:type="table" w:styleId="ListTable3-Accent1">
    <w:name w:val="List Table 3 Accent 1"/>
    <w:basedOn w:val="TableNormal"/>
    <w:uiPriority w:val="48"/>
    <w:rsid w:val="001B0B2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itle">
    <w:name w:val="Title"/>
    <w:basedOn w:val="Normal"/>
    <w:next w:val="Normal"/>
    <w:link w:val="TitleChar"/>
    <w:uiPriority w:val="10"/>
    <w:qFormat/>
    <w:rsid w:val="001B0B22"/>
    <w:pPr>
      <w:spacing w:before="480" w:after="0"/>
      <w:ind w:left="403"/>
      <w:contextualSpacing/>
      <w:jc w:val="center"/>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1B0B22"/>
    <w:rPr>
      <w:rFonts w:ascii="Arial" w:eastAsiaTheme="majorEastAsia" w:hAnsi="Arial" w:cstheme="majorBidi"/>
      <w:spacing w:val="-10"/>
      <w:kern w:val="28"/>
      <w:sz w:val="72"/>
      <w:szCs w:val="56"/>
      <w:lang w:val="en-NZ" w:eastAsia="en-AU"/>
    </w:rPr>
  </w:style>
  <w:style w:type="paragraph" w:styleId="Subtitle">
    <w:name w:val="Subtitle"/>
    <w:basedOn w:val="Normal"/>
    <w:next w:val="Normal"/>
    <w:link w:val="SubtitleChar"/>
    <w:uiPriority w:val="11"/>
    <w:qFormat/>
    <w:rsid w:val="001B0B22"/>
    <w:pPr>
      <w:numPr>
        <w:ilvl w:val="1"/>
      </w:numPr>
      <w:spacing w:before="480" w:after="160"/>
      <w:ind w:left="403"/>
      <w:jc w:val="center"/>
    </w:pPr>
    <w:rPr>
      <w:rFonts w:eastAsiaTheme="minorEastAsia" w:cstheme="minorBidi"/>
      <w:i/>
      <w:color w:val="5A5A5A" w:themeColor="text1" w:themeTint="A5"/>
      <w:spacing w:val="15"/>
      <w:sz w:val="32"/>
      <w:szCs w:val="22"/>
    </w:rPr>
  </w:style>
  <w:style w:type="character" w:customStyle="1" w:styleId="SubtitleChar">
    <w:name w:val="Subtitle Char"/>
    <w:basedOn w:val="DefaultParagraphFont"/>
    <w:link w:val="Subtitle"/>
    <w:uiPriority w:val="11"/>
    <w:rsid w:val="001B0B22"/>
    <w:rPr>
      <w:rFonts w:ascii="Arial" w:eastAsiaTheme="minorEastAsia" w:hAnsi="Arial"/>
      <w:i/>
      <w:color w:val="5A5A5A" w:themeColor="text1" w:themeTint="A5"/>
      <w:spacing w:val="15"/>
      <w:sz w:val="32"/>
      <w:lang w:val="en-NZ" w:eastAsia="en-AU"/>
    </w:rPr>
  </w:style>
  <w:style w:type="character" w:styleId="SubtleEmphasis">
    <w:name w:val="Subtle Emphasis"/>
    <w:basedOn w:val="DefaultParagraphFont"/>
    <w:uiPriority w:val="19"/>
    <w:qFormat/>
    <w:rsid w:val="001B0B22"/>
    <w:rPr>
      <w:i/>
      <w:iCs/>
      <w:color w:val="404040" w:themeColor="text1" w:themeTint="BF"/>
    </w:rPr>
  </w:style>
  <w:style w:type="paragraph" w:styleId="TOC4">
    <w:name w:val="toc 4"/>
    <w:basedOn w:val="Normal"/>
    <w:next w:val="Normal"/>
    <w:autoRedefine/>
    <w:uiPriority w:val="39"/>
    <w:semiHidden/>
    <w:unhideWhenUsed/>
    <w:rsid w:val="001B0B22"/>
    <w:pPr>
      <w:spacing w:after="100"/>
      <w:ind w:left="660"/>
    </w:pPr>
    <w:rPr>
      <w:i/>
    </w:rPr>
  </w:style>
  <w:style w:type="character" w:customStyle="1" w:styleId="Heading4Char">
    <w:name w:val="Heading 4 Char"/>
    <w:basedOn w:val="DefaultParagraphFont"/>
    <w:link w:val="Heading4"/>
    <w:uiPriority w:val="9"/>
    <w:semiHidden/>
    <w:rsid w:val="001B0B22"/>
    <w:rPr>
      <w:rFonts w:ascii="Arial" w:eastAsiaTheme="majorEastAsia" w:hAnsi="Arial" w:cstheme="majorBidi"/>
      <w:i/>
      <w:iCs/>
      <w:color w:val="365F91" w:themeColor="accent1" w:themeShade="BF"/>
      <w:szCs w:val="20"/>
      <w:lang w:val="en-NZ" w:eastAsia="en-AU"/>
    </w:rPr>
  </w:style>
  <w:style w:type="character" w:customStyle="1" w:styleId="Heading5Char">
    <w:name w:val="Heading 5 Char"/>
    <w:basedOn w:val="DefaultParagraphFont"/>
    <w:link w:val="Heading5"/>
    <w:uiPriority w:val="9"/>
    <w:semiHidden/>
    <w:rsid w:val="001B0B22"/>
    <w:rPr>
      <w:rFonts w:ascii="Arial" w:eastAsiaTheme="majorEastAsia" w:hAnsi="Arial" w:cstheme="majorBidi"/>
      <w:color w:val="365F91" w:themeColor="accent1" w:themeShade="BF"/>
      <w:szCs w:val="20"/>
      <w:lang w:val="en-NZ" w:eastAsia="en-AU"/>
    </w:rPr>
  </w:style>
  <w:style w:type="character" w:customStyle="1" w:styleId="Heading6Char">
    <w:name w:val="Heading 6 Char"/>
    <w:basedOn w:val="DefaultParagraphFont"/>
    <w:link w:val="Heading6"/>
    <w:uiPriority w:val="9"/>
    <w:semiHidden/>
    <w:rsid w:val="001B0B22"/>
    <w:rPr>
      <w:rFonts w:asciiTheme="majorHAnsi" w:eastAsiaTheme="majorEastAsia" w:hAnsiTheme="majorHAnsi" w:cstheme="majorBidi"/>
      <w:color w:val="243F60" w:themeColor="accent1" w:themeShade="7F"/>
      <w:szCs w:val="20"/>
      <w:lang w:val="en-NZ" w:eastAsia="en-AU"/>
    </w:rPr>
  </w:style>
  <w:style w:type="character" w:customStyle="1" w:styleId="Heading7Char">
    <w:name w:val="Heading 7 Char"/>
    <w:basedOn w:val="DefaultParagraphFont"/>
    <w:link w:val="Heading7"/>
    <w:uiPriority w:val="9"/>
    <w:semiHidden/>
    <w:rsid w:val="001B0B22"/>
    <w:rPr>
      <w:rFonts w:asciiTheme="majorHAnsi" w:eastAsiaTheme="majorEastAsia" w:hAnsiTheme="majorHAnsi" w:cstheme="majorBidi"/>
      <w:i/>
      <w:iCs/>
      <w:color w:val="243F60" w:themeColor="accent1" w:themeShade="7F"/>
      <w:szCs w:val="20"/>
      <w:lang w:val="en-NZ" w:eastAsia="en-AU"/>
    </w:rPr>
  </w:style>
  <w:style w:type="character" w:customStyle="1" w:styleId="Heading8Char">
    <w:name w:val="Heading 8 Char"/>
    <w:basedOn w:val="DefaultParagraphFont"/>
    <w:link w:val="Heading8"/>
    <w:uiPriority w:val="9"/>
    <w:semiHidden/>
    <w:rsid w:val="001B0B22"/>
    <w:rPr>
      <w:rFonts w:asciiTheme="majorHAnsi" w:eastAsiaTheme="majorEastAsia" w:hAnsiTheme="majorHAnsi" w:cstheme="majorBidi"/>
      <w:color w:val="272727" w:themeColor="text1" w:themeTint="D8"/>
      <w:sz w:val="21"/>
      <w:szCs w:val="21"/>
      <w:lang w:val="en-NZ" w:eastAsia="en-AU"/>
    </w:rPr>
  </w:style>
  <w:style w:type="character" w:customStyle="1" w:styleId="Heading9Char">
    <w:name w:val="Heading 9 Char"/>
    <w:basedOn w:val="DefaultParagraphFont"/>
    <w:link w:val="Heading9"/>
    <w:uiPriority w:val="9"/>
    <w:semiHidden/>
    <w:rsid w:val="001B0B22"/>
    <w:rPr>
      <w:rFonts w:asciiTheme="majorHAnsi" w:eastAsiaTheme="majorEastAsia" w:hAnsiTheme="majorHAnsi" w:cstheme="majorBidi"/>
      <w:i/>
      <w:iCs/>
      <w:color w:val="272727" w:themeColor="text1" w:themeTint="D8"/>
      <w:sz w:val="21"/>
      <w:szCs w:val="21"/>
      <w:lang w:val="en-NZ" w:eastAsia="en-AU"/>
    </w:rPr>
  </w:style>
  <w:style w:type="table" w:customStyle="1" w:styleId="PMOTables">
    <w:name w:val="PMO Tables"/>
    <w:basedOn w:val="TableNormal"/>
    <w:uiPriority w:val="99"/>
    <w:rsid w:val="001B0B22"/>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FFFFFF" w:themeColor="background1"/>
        <w:sz w:val="20"/>
      </w:rPr>
      <w:tblPr/>
      <w:tcPr>
        <w:shd w:val="clear" w:color="auto" w:fill="FF0000"/>
        <w:vAlign w:val="center"/>
      </w:tcPr>
    </w:tblStylePr>
  </w:style>
  <w:style w:type="paragraph" w:customStyle="1" w:styleId="DepartmentTitle">
    <w:name w:val="Department Title"/>
    <w:basedOn w:val="Normal"/>
    <w:link w:val="DepartmentTitleChar"/>
    <w:qFormat/>
    <w:rsid w:val="001B0B22"/>
    <w:pPr>
      <w:spacing w:after="1800"/>
      <w:ind w:left="720"/>
    </w:pPr>
    <w:rPr>
      <w:b/>
      <w:bCs/>
      <w:sz w:val="36"/>
    </w:rPr>
  </w:style>
  <w:style w:type="character" w:customStyle="1" w:styleId="DepartmentTitleChar">
    <w:name w:val="Department Title Char"/>
    <w:basedOn w:val="DefaultParagraphFont"/>
    <w:link w:val="DepartmentTitle"/>
    <w:rsid w:val="001B0B22"/>
    <w:rPr>
      <w:rFonts w:ascii="Arial" w:eastAsia="Times New Roman" w:hAnsi="Arial" w:cs="Times New Roman"/>
      <w:b/>
      <w:bCs/>
      <w:sz w:val="36"/>
      <w:szCs w:val="20"/>
      <w:lang w:val="en-NZ" w:eastAsia="en-AU"/>
    </w:rPr>
  </w:style>
  <w:style w:type="paragraph" w:customStyle="1" w:styleId="DocumentHeading">
    <w:name w:val="Document Heading"/>
    <w:basedOn w:val="Normal"/>
    <w:rsid w:val="001B0B22"/>
    <w:pPr>
      <w:jc w:val="right"/>
    </w:pPr>
    <w:rPr>
      <w:b/>
      <w:bCs/>
      <w:sz w:val="56"/>
    </w:rPr>
  </w:style>
  <w:style w:type="paragraph" w:customStyle="1" w:styleId="ExampleListBullet">
    <w:name w:val="Example List Bullet"/>
    <w:basedOn w:val="Example"/>
    <w:qFormat/>
    <w:rsid w:val="001B0B22"/>
    <w:pPr>
      <w:numPr>
        <w:numId w:val="2"/>
      </w:numPr>
      <w:spacing w:before="0" w:after="0"/>
    </w:pPr>
  </w:style>
  <w:style w:type="table" w:styleId="GridTable2-Accent1">
    <w:name w:val="Grid Table 2 Accent 1"/>
    <w:basedOn w:val="TableNormal"/>
    <w:uiPriority w:val="47"/>
    <w:rsid w:val="001B0B2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Bullet">
    <w:name w:val="List Bullet"/>
    <w:basedOn w:val="Normal"/>
    <w:uiPriority w:val="99"/>
    <w:unhideWhenUsed/>
    <w:rsid w:val="001B0B22"/>
    <w:pPr>
      <w:numPr>
        <w:numId w:val="13"/>
      </w:numPr>
      <w:contextualSpacing/>
    </w:pPr>
  </w:style>
  <w:style w:type="paragraph" w:styleId="ListBullet2">
    <w:name w:val="List Bullet 2"/>
    <w:basedOn w:val="Normal"/>
    <w:uiPriority w:val="99"/>
    <w:unhideWhenUsed/>
    <w:rsid w:val="001B0B22"/>
    <w:pPr>
      <w:numPr>
        <w:numId w:val="15"/>
      </w:numPr>
      <w:contextualSpacing/>
    </w:pPr>
  </w:style>
  <w:style w:type="character" w:styleId="PlaceholderText">
    <w:name w:val="Placeholder Text"/>
    <w:basedOn w:val="DefaultParagraphFont"/>
    <w:uiPriority w:val="99"/>
    <w:semiHidden/>
    <w:rsid w:val="001B0B22"/>
    <w:rPr>
      <w:color w:val="808080"/>
    </w:rPr>
  </w:style>
  <w:style w:type="table" w:styleId="TableGrid">
    <w:name w:val="Table Grid"/>
    <w:basedOn w:val="TableNormal"/>
    <w:uiPriority w:val="59"/>
    <w:rsid w:val="001B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basedOn w:val="Normal"/>
    <w:rsid w:val="001B0B22"/>
    <w:pPr>
      <w:spacing w:after="0" w:line="240" w:lineRule="exact"/>
    </w:pPr>
    <w:rPr>
      <w:i/>
      <w:lang w:val="en-US" w:eastAsia="en-US"/>
    </w:rPr>
  </w:style>
  <w:style w:type="paragraph" w:customStyle="1" w:styleId="TemplateHeading">
    <w:name w:val="Template Heading"/>
    <w:basedOn w:val="Normal"/>
    <w:rsid w:val="001B0B22"/>
    <w:pPr>
      <w:jc w:val="right"/>
    </w:pPr>
    <w:rPr>
      <w:b/>
      <w:bCs/>
      <w:sz w:val="56"/>
    </w:rPr>
  </w:style>
  <w:style w:type="numbering" w:customStyle="1" w:styleId="InstructionsListBullet">
    <w:name w:val="Instructions List Bullet"/>
    <w:basedOn w:val="NoList"/>
    <w:uiPriority w:val="99"/>
    <w:rsid w:val="00A02BD8"/>
    <w:pPr>
      <w:numPr>
        <w:numId w:val="17"/>
      </w:numPr>
    </w:pPr>
  </w:style>
  <w:style w:type="paragraph" w:customStyle="1" w:styleId="InstructionsListBullets">
    <w:name w:val="Instructions List Bullets"/>
    <w:basedOn w:val="Instructions"/>
    <w:qFormat/>
    <w:rsid w:val="00C45BA5"/>
    <w:pPr>
      <w:keepNext w:val="0"/>
      <w:keepLines w:val="0"/>
      <w:numPr>
        <w:numId w:val="19"/>
      </w:numPr>
      <w:spacing w:after="120"/>
      <w:contextualSpacing/>
    </w:pPr>
  </w:style>
  <w:style w:type="paragraph" w:customStyle="1" w:styleId="BulletedExample">
    <w:name w:val="Bulleted Example"/>
    <w:basedOn w:val="Normal"/>
    <w:qFormat/>
    <w:rsid w:val="006F1A6D"/>
    <w:pPr>
      <w:numPr>
        <w:numId w:val="20"/>
      </w:numPr>
      <w:overflowPunct w:val="0"/>
      <w:autoSpaceDE w:val="0"/>
      <w:autoSpaceDN w:val="0"/>
      <w:adjustRightInd w:val="0"/>
      <w:spacing w:after="120"/>
    </w:pPr>
    <w:rPr>
      <w:rFonts w:cs="Arial"/>
      <w:color w:val="FF0000"/>
      <w:szCs w:val="22"/>
      <w:lang w:eastAsia="en-NZ" w:bidi="he-IL"/>
    </w:rPr>
  </w:style>
  <w:style w:type="character" w:styleId="Strong">
    <w:name w:val="Strong"/>
    <w:basedOn w:val="DefaultParagraphFont"/>
    <w:uiPriority w:val="22"/>
    <w:qFormat/>
    <w:rsid w:val="004F1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60574">
      <w:bodyDiv w:val="1"/>
      <w:marLeft w:val="0"/>
      <w:marRight w:val="0"/>
      <w:marTop w:val="0"/>
      <w:marBottom w:val="0"/>
      <w:divBdr>
        <w:top w:val="none" w:sz="0" w:space="0" w:color="auto"/>
        <w:left w:val="none" w:sz="0" w:space="0" w:color="auto"/>
        <w:bottom w:val="none" w:sz="0" w:space="0" w:color="auto"/>
        <w:right w:val="none" w:sz="0" w:space="0" w:color="auto"/>
      </w:divBdr>
    </w:div>
    <w:div w:id="1346665194">
      <w:bodyDiv w:val="1"/>
      <w:marLeft w:val="0"/>
      <w:marRight w:val="0"/>
      <w:marTop w:val="0"/>
      <w:marBottom w:val="0"/>
      <w:divBdr>
        <w:top w:val="none" w:sz="0" w:space="0" w:color="auto"/>
        <w:left w:val="none" w:sz="0" w:space="0" w:color="auto"/>
        <w:bottom w:val="none" w:sz="0" w:space="0" w:color="auto"/>
        <w:right w:val="none" w:sz="0" w:space="0" w:color="auto"/>
      </w:divBdr>
    </w:div>
    <w:div w:id="1625622426">
      <w:bodyDiv w:val="1"/>
      <w:marLeft w:val="0"/>
      <w:marRight w:val="0"/>
      <w:marTop w:val="0"/>
      <w:marBottom w:val="0"/>
      <w:divBdr>
        <w:top w:val="none" w:sz="0" w:space="0" w:color="auto"/>
        <w:left w:val="none" w:sz="0" w:space="0" w:color="auto"/>
        <w:bottom w:val="none" w:sz="0" w:space="0" w:color="auto"/>
        <w:right w:val="none" w:sz="0" w:space="0" w:color="auto"/>
      </w:divBdr>
    </w:div>
    <w:div w:id="19175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4CA16F-31D0-47EF-9C7C-47AEA37821A0}"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9C6C50EE-5BE8-4708-AC08-CB0DBA6AB2C4}">
      <dgm:prSet phldrT="[Text]" custT="1"/>
      <dgm:spPr/>
      <dgm:t>
        <a:bodyPr/>
        <a:lstStyle/>
        <a:p>
          <a:r>
            <a:rPr lang="en-US" sz="1200" b="1">
              <a:latin typeface="Arial" panose="020B0604020202020204" pitchFamily="34" charset="0"/>
              <a:cs typeface="Arial" panose="020B0604020202020204" pitchFamily="34" charset="0"/>
            </a:rPr>
            <a:t>PROJECT</a:t>
          </a:r>
        </a:p>
      </dgm:t>
    </dgm:pt>
    <dgm:pt modelId="{AB86D66E-2D2E-4108-9CAA-0509B92C185E}" type="parTrans" cxnId="{0A76A5C1-4C54-4310-AEAC-F3F8CBB1A839}">
      <dgm:prSet/>
      <dgm:spPr/>
      <dgm:t>
        <a:bodyPr/>
        <a:lstStyle/>
        <a:p>
          <a:endParaRPr lang="en-US">
            <a:latin typeface="Arial" panose="020B0604020202020204" pitchFamily="34" charset="0"/>
            <a:cs typeface="Arial" panose="020B0604020202020204" pitchFamily="34" charset="0"/>
          </a:endParaRPr>
        </a:p>
      </dgm:t>
    </dgm:pt>
    <dgm:pt modelId="{35564145-3A44-47DA-8A0F-FFBCF9048C94}" type="sibTrans" cxnId="{0A76A5C1-4C54-4310-AEAC-F3F8CBB1A839}">
      <dgm:prSet/>
      <dgm:spPr/>
      <dgm:t>
        <a:bodyPr/>
        <a:lstStyle/>
        <a:p>
          <a:endParaRPr lang="en-US">
            <a:latin typeface="Arial" panose="020B0604020202020204" pitchFamily="34" charset="0"/>
            <a:cs typeface="Arial" panose="020B0604020202020204" pitchFamily="34" charset="0"/>
          </a:endParaRPr>
        </a:p>
      </dgm:t>
    </dgm:pt>
    <dgm:pt modelId="{A393081D-1CA0-4771-8ECC-521052D1135A}">
      <dgm:prSet phldrT="[Text]" custT="1"/>
      <dgm:spPr/>
      <dgm:t>
        <a:bodyPr/>
        <a:lstStyle/>
        <a:p>
          <a:r>
            <a:rPr lang="en-US" sz="1000" b="1">
              <a:latin typeface="Arial" panose="020B0604020202020204" pitchFamily="34" charset="0"/>
              <a:cs typeface="Arial" panose="020B0604020202020204" pitchFamily="34" charset="0"/>
            </a:rPr>
            <a:t>Technical</a:t>
          </a:r>
        </a:p>
      </dgm:t>
    </dgm:pt>
    <dgm:pt modelId="{0F6D2DD7-650F-4C2C-8EAF-236F960248C3}" type="parTrans" cxnId="{C8504F6D-4480-4E55-B034-1116C95ED296}">
      <dgm:prSet/>
      <dgm:spPr/>
      <dgm:t>
        <a:bodyPr/>
        <a:lstStyle/>
        <a:p>
          <a:endParaRPr lang="en-US">
            <a:latin typeface="Arial" panose="020B0604020202020204" pitchFamily="34" charset="0"/>
            <a:cs typeface="Arial" panose="020B0604020202020204" pitchFamily="34" charset="0"/>
          </a:endParaRPr>
        </a:p>
      </dgm:t>
    </dgm:pt>
    <dgm:pt modelId="{893E0794-FDD2-47FB-9D3B-7DF75F0CD18C}" type="sibTrans" cxnId="{C8504F6D-4480-4E55-B034-1116C95ED296}">
      <dgm:prSet/>
      <dgm:spPr/>
      <dgm:t>
        <a:bodyPr/>
        <a:lstStyle/>
        <a:p>
          <a:endParaRPr lang="en-US">
            <a:latin typeface="Arial" panose="020B0604020202020204" pitchFamily="34" charset="0"/>
            <a:cs typeface="Arial" panose="020B0604020202020204" pitchFamily="34" charset="0"/>
          </a:endParaRPr>
        </a:p>
      </dgm:t>
    </dgm:pt>
    <dgm:pt modelId="{EB27BED3-5D8D-4354-8FF3-53B132626B83}">
      <dgm:prSet phldrT="[Text]"/>
      <dgm:spPr/>
      <dgm:t>
        <a:bodyPr/>
        <a:lstStyle/>
        <a:p>
          <a:r>
            <a:rPr lang="en-US">
              <a:latin typeface="Arial" panose="020B0604020202020204" pitchFamily="34" charset="0"/>
              <a:cs typeface="Arial" panose="020B0604020202020204" pitchFamily="34" charset="0"/>
            </a:rPr>
            <a:t>Requirements</a:t>
          </a:r>
        </a:p>
      </dgm:t>
    </dgm:pt>
    <dgm:pt modelId="{6DEC51C9-5BF0-4B8E-8251-8A7EC74AAA5B}" type="parTrans" cxnId="{563B160B-3EF3-4E7E-81D8-69F7ACBE8BFB}">
      <dgm:prSet/>
      <dgm:spPr/>
      <dgm:t>
        <a:bodyPr/>
        <a:lstStyle/>
        <a:p>
          <a:endParaRPr lang="en-US">
            <a:latin typeface="Arial" panose="020B0604020202020204" pitchFamily="34" charset="0"/>
            <a:cs typeface="Arial" panose="020B0604020202020204" pitchFamily="34" charset="0"/>
          </a:endParaRPr>
        </a:p>
      </dgm:t>
    </dgm:pt>
    <dgm:pt modelId="{E58FE255-04C6-4F06-94AE-7E30498BBB49}" type="sibTrans" cxnId="{563B160B-3EF3-4E7E-81D8-69F7ACBE8BFB}">
      <dgm:prSet/>
      <dgm:spPr/>
      <dgm:t>
        <a:bodyPr/>
        <a:lstStyle/>
        <a:p>
          <a:endParaRPr lang="en-US">
            <a:latin typeface="Arial" panose="020B0604020202020204" pitchFamily="34" charset="0"/>
            <a:cs typeface="Arial" panose="020B0604020202020204" pitchFamily="34" charset="0"/>
          </a:endParaRPr>
        </a:p>
      </dgm:t>
    </dgm:pt>
    <dgm:pt modelId="{1F8AF20B-B20E-442F-9A06-D998BC0B49EC}">
      <dgm:prSet phldrT="[Text]"/>
      <dgm:spPr/>
      <dgm:t>
        <a:bodyPr/>
        <a:lstStyle/>
        <a:p>
          <a:r>
            <a:rPr lang="en-US">
              <a:latin typeface="Arial" panose="020B0604020202020204" pitchFamily="34" charset="0"/>
              <a:cs typeface="Arial" panose="020B0604020202020204" pitchFamily="34" charset="0"/>
            </a:rPr>
            <a:t>Complexity / Interfaces</a:t>
          </a:r>
        </a:p>
      </dgm:t>
    </dgm:pt>
    <dgm:pt modelId="{EDDF941F-CAE9-444D-BA13-7487A11823DD}" type="parTrans" cxnId="{B091FA73-1869-461D-A27E-74B9CD8ECCA8}">
      <dgm:prSet/>
      <dgm:spPr/>
      <dgm:t>
        <a:bodyPr/>
        <a:lstStyle/>
        <a:p>
          <a:endParaRPr lang="en-US">
            <a:latin typeface="Arial" panose="020B0604020202020204" pitchFamily="34" charset="0"/>
            <a:cs typeface="Arial" panose="020B0604020202020204" pitchFamily="34" charset="0"/>
          </a:endParaRPr>
        </a:p>
      </dgm:t>
    </dgm:pt>
    <dgm:pt modelId="{946AFFA1-3CCC-4299-A3F1-4A04736BA68D}" type="sibTrans" cxnId="{B091FA73-1869-461D-A27E-74B9CD8ECCA8}">
      <dgm:prSet/>
      <dgm:spPr/>
      <dgm:t>
        <a:bodyPr/>
        <a:lstStyle/>
        <a:p>
          <a:endParaRPr lang="en-US">
            <a:latin typeface="Arial" panose="020B0604020202020204" pitchFamily="34" charset="0"/>
            <a:cs typeface="Arial" panose="020B0604020202020204" pitchFamily="34" charset="0"/>
          </a:endParaRPr>
        </a:p>
      </dgm:t>
    </dgm:pt>
    <dgm:pt modelId="{37491A19-0C7E-4133-8CE0-23337FE1800C}">
      <dgm:prSet phldrT="[Text]" custT="1"/>
      <dgm:spPr/>
      <dgm:t>
        <a:bodyPr/>
        <a:lstStyle/>
        <a:p>
          <a:r>
            <a:rPr lang="en-US" sz="1000" b="1">
              <a:latin typeface="Arial" panose="020B0604020202020204" pitchFamily="34" charset="0"/>
              <a:cs typeface="Arial" panose="020B0604020202020204" pitchFamily="34" charset="0"/>
            </a:rPr>
            <a:t>External</a:t>
          </a:r>
        </a:p>
      </dgm:t>
    </dgm:pt>
    <dgm:pt modelId="{38CFC0D1-CA0A-496C-A16B-0C1F0D14CBEF}" type="parTrans" cxnId="{F1E7F938-2CD7-4A37-9029-5CD54F307821}">
      <dgm:prSet/>
      <dgm:spPr/>
      <dgm:t>
        <a:bodyPr/>
        <a:lstStyle/>
        <a:p>
          <a:endParaRPr lang="en-US">
            <a:latin typeface="Arial" panose="020B0604020202020204" pitchFamily="34" charset="0"/>
            <a:cs typeface="Arial" panose="020B0604020202020204" pitchFamily="34" charset="0"/>
          </a:endParaRPr>
        </a:p>
      </dgm:t>
    </dgm:pt>
    <dgm:pt modelId="{81BBEF01-46F2-44CB-902C-1B962A572997}" type="sibTrans" cxnId="{F1E7F938-2CD7-4A37-9029-5CD54F307821}">
      <dgm:prSet/>
      <dgm:spPr/>
      <dgm:t>
        <a:bodyPr/>
        <a:lstStyle/>
        <a:p>
          <a:endParaRPr lang="en-US">
            <a:latin typeface="Arial" panose="020B0604020202020204" pitchFamily="34" charset="0"/>
            <a:cs typeface="Arial" panose="020B0604020202020204" pitchFamily="34" charset="0"/>
          </a:endParaRPr>
        </a:p>
      </dgm:t>
    </dgm:pt>
    <dgm:pt modelId="{28F0F6B9-25CE-481E-B080-6C0A2C6F6A45}">
      <dgm:prSet phldrT="[Text]"/>
      <dgm:spPr/>
      <dgm:t>
        <a:bodyPr/>
        <a:lstStyle/>
        <a:p>
          <a:r>
            <a:rPr lang="en-US">
              <a:latin typeface="Arial" panose="020B0604020202020204" pitchFamily="34" charset="0"/>
              <a:cs typeface="Arial" panose="020B0604020202020204" pitchFamily="34" charset="0"/>
            </a:rPr>
            <a:t>Vendors</a:t>
          </a:r>
        </a:p>
      </dgm:t>
    </dgm:pt>
    <dgm:pt modelId="{26322130-FA0D-4BDB-A6A0-1863687ED9CA}" type="parTrans" cxnId="{DC945DB9-75EA-4BD7-8AE9-0D33E541E549}">
      <dgm:prSet/>
      <dgm:spPr/>
      <dgm:t>
        <a:bodyPr/>
        <a:lstStyle/>
        <a:p>
          <a:endParaRPr lang="en-US">
            <a:latin typeface="Arial" panose="020B0604020202020204" pitchFamily="34" charset="0"/>
            <a:cs typeface="Arial" panose="020B0604020202020204" pitchFamily="34" charset="0"/>
          </a:endParaRPr>
        </a:p>
      </dgm:t>
    </dgm:pt>
    <dgm:pt modelId="{E90F178F-619D-43B6-B7D6-75905C67D6FB}" type="sibTrans" cxnId="{DC945DB9-75EA-4BD7-8AE9-0D33E541E549}">
      <dgm:prSet/>
      <dgm:spPr/>
      <dgm:t>
        <a:bodyPr/>
        <a:lstStyle/>
        <a:p>
          <a:endParaRPr lang="en-US">
            <a:latin typeface="Arial" panose="020B0604020202020204" pitchFamily="34" charset="0"/>
            <a:cs typeface="Arial" panose="020B0604020202020204" pitchFamily="34" charset="0"/>
          </a:endParaRPr>
        </a:p>
      </dgm:t>
    </dgm:pt>
    <dgm:pt modelId="{121274DC-0F8B-4DF6-8249-F5DA529B72D5}">
      <dgm:prSet custT="1"/>
      <dgm:spPr/>
      <dgm:t>
        <a:bodyPr/>
        <a:lstStyle/>
        <a:p>
          <a:r>
            <a:rPr lang="en-US" sz="1000" b="1">
              <a:latin typeface="Arial" panose="020B0604020202020204" pitchFamily="34" charset="0"/>
              <a:cs typeface="Arial" panose="020B0604020202020204" pitchFamily="34" charset="0"/>
            </a:rPr>
            <a:t>Organizational</a:t>
          </a:r>
        </a:p>
      </dgm:t>
    </dgm:pt>
    <dgm:pt modelId="{258436F4-5939-48E5-8436-741A686BF5D0}" type="parTrans" cxnId="{B3028243-19B5-453F-8F7D-890E9064C45D}">
      <dgm:prSet/>
      <dgm:spPr/>
      <dgm:t>
        <a:bodyPr/>
        <a:lstStyle/>
        <a:p>
          <a:endParaRPr lang="en-US">
            <a:latin typeface="Arial" panose="020B0604020202020204" pitchFamily="34" charset="0"/>
            <a:cs typeface="Arial" panose="020B0604020202020204" pitchFamily="34" charset="0"/>
          </a:endParaRPr>
        </a:p>
      </dgm:t>
    </dgm:pt>
    <dgm:pt modelId="{60E41A4C-3F8C-4B1B-A29E-C956B45DD062}" type="sibTrans" cxnId="{B3028243-19B5-453F-8F7D-890E9064C45D}">
      <dgm:prSet/>
      <dgm:spPr/>
      <dgm:t>
        <a:bodyPr/>
        <a:lstStyle/>
        <a:p>
          <a:endParaRPr lang="en-US">
            <a:latin typeface="Arial" panose="020B0604020202020204" pitchFamily="34" charset="0"/>
            <a:cs typeface="Arial" panose="020B0604020202020204" pitchFamily="34" charset="0"/>
          </a:endParaRPr>
        </a:p>
      </dgm:t>
    </dgm:pt>
    <dgm:pt modelId="{932A45DE-60D9-4368-8A9C-ADAAF8C5C4E2}">
      <dgm:prSet custT="1"/>
      <dgm:spPr/>
      <dgm:t>
        <a:bodyPr/>
        <a:lstStyle/>
        <a:p>
          <a:r>
            <a:rPr lang="en-US" sz="1000" b="1">
              <a:latin typeface="Arial" panose="020B0604020202020204" pitchFamily="34" charset="0"/>
              <a:cs typeface="Arial" panose="020B0604020202020204" pitchFamily="34" charset="0"/>
            </a:rPr>
            <a:t>Project</a:t>
          </a:r>
          <a:r>
            <a:rPr lang="en-US" sz="1000">
              <a:latin typeface="Arial" panose="020B0604020202020204" pitchFamily="34" charset="0"/>
              <a:cs typeface="Arial" panose="020B0604020202020204" pitchFamily="34" charset="0"/>
            </a:rPr>
            <a:t> </a:t>
          </a:r>
          <a:r>
            <a:rPr lang="en-US" sz="1000" b="1">
              <a:latin typeface="Arial" panose="020B0604020202020204" pitchFamily="34" charset="0"/>
              <a:cs typeface="Arial" panose="020B0604020202020204" pitchFamily="34" charset="0"/>
            </a:rPr>
            <a:t>Management</a:t>
          </a:r>
        </a:p>
      </dgm:t>
    </dgm:pt>
    <dgm:pt modelId="{E0F632ED-8951-4BBD-902E-D72B0AF6EAED}" type="parTrans" cxnId="{451940DC-F3BC-45FD-8210-94F99F069FBA}">
      <dgm:prSet/>
      <dgm:spPr/>
      <dgm:t>
        <a:bodyPr/>
        <a:lstStyle/>
        <a:p>
          <a:endParaRPr lang="en-US">
            <a:latin typeface="Arial" panose="020B0604020202020204" pitchFamily="34" charset="0"/>
            <a:cs typeface="Arial" panose="020B0604020202020204" pitchFamily="34" charset="0"/>
          </a:endParaRPr>
        </a:p>
      </dgm:t>
    </dgm:pt>
    <dgm:pt modelId="{63FBD8A0-B13A-41D2-9833-B42022CAAA2A}" type="sibTrans" cxnId="{451940DC-F3BC-45FD-8210-94F99F069FBA}">
      <dgm:prSet/>
      <dgm:spPr/>
      <dgm:t>
        <a:bodyPr/>
        <a:lstStyle/>
        <a:p>
          <a:endParaRPr lang="en-US">
            <a:latin typeface="Arial" panose="020B0604020202020204" pitchFamily="34" charset="0"/>
            <a:cs typeface="Arial" panose="020B0604020202020204" pitchFamily="34" charset="0"/>
          </a:endParaRPr>
        </a:p>
      </dgm:t>
    </dgm:pt>
    <dgm:pt modelId="{5CE1B28F-DB39-455D-A4EB-9689527ECDB7}">
      <dgm:prSet/>
      <dgm:spPr/>
      <dgm:t>
        <a:bodyPr/>
        <a:lstStyle/>
        <a:p>
          <a:r>
            <a:rPr lang="en-US">
              <a:latin typeface="Arial" panose="020B0604020202020204" pitchFamily="34" charset="0"/>
              <a:cs typeface="Arial" panose="020B0604020202020204" pitchFamily="34" charset="0"/>
            </a:rPr>
            <a:t>Technology</a:t>
          </a:r>
        </a:p>
      </dgm:t>
    </dgm:pt>
    <dgm:pt modelId="{D98AD44E-81D0-4D74-BB51-9771C4521599}" type="parTrans" cxnId="{11D7C370-5C83-44B7-9106-B139AD123509}">
      <dgm:prSet/>
      <dgm:spPr/>
      <dgm:t>
        <a:bodyPr/>
        <a:lstStyle/>
        <a:p>
          <a:endParaRPr lang="en-US">
            <a:latin typeface="Arial" panose="020B0604020202020204" pitchFamily="34" charset="0"/>
            <a:cs typeface="Arial" panose="020B0604020202020204" pitchFamily="34" charset="0"/>
          </a:endParaRPr>
        </a:p>
      </dgm:t>
    </dgm:pt>
    <dgm:pt modelId="{31D2FA53-C96C-4E9F-A371-8A5315E1ECB1}" type="sibTrans" cxnId="{11D7C370-5C83-44B7-9106-B139AD123509}">
      <dgm:prSet/>
      <dgm:spPr/>
      <dgm:t>
        <a:bodyPr/>
        <a:lstStyle/>
        <a:p>
          <a:endParaRPr lang="en-US">
            <a:latin typeface="Arial" panose="020B0604020202020204" pitchFamily="34" charset="0"/>
            <a:cs typeface="Arial" panose="020B0604020202020204" pitchFamily="34" charset="0"/>
          </a:endParaRPr>
        </a:p>
      </dgm:t>
    </dgm:pt>
    <dgm:pt modelId="{2952BA87-9093-4498-AFB7-ABFECCAB214B}">
      <dgm:prSet/>
      <dgm:spPr/>
      <dgm:t>
        <a:bodyPr/>
        <a:lstStyle/>
        <a:p>
          <a:r>
            <a:rPr lang="en-US">
              <a:latin typeface="Arial" panose="020B0604020202020204" pitchFamily="34" charset="0"/>
              <a:cs typeface="Arial" panose="020B0604020202020204" pitchFamily="34" charset="0"/>
            </a:rPr>
            <a:t>Performance / Reliability</a:t>
          </a:r>
        </a:p>
      </dgm:t>
    </dgm:pt>
    <dgm:pt modelId="{279E3B45-21C2-4AE7-BA87-580FF0E0F5E3}" type="parTrans" cxnId="{C9DD302C-E652-4487-8CAF-8AA7000BB7A9}">
      <dgm:prSet/>
      <dgm:spPr/>
      <dgm:t>
        <a:bodyPr/>
        <a:lstStyle/>
        <a:p>
          <a:endParaRPr lang="en-US">
            <a:latin typeface="Arial" panose="020B0604020202020204" pitchFamily="34" charset="0"/>
            <a:cs typeface="Arial" panose="020B0604020202020204" pitchFamily="34" charset="0"/>
          </a:endParaRPr>
        </a:p>
      </dgm:t>
    </dgm:pt>
    <dgm:pt modelId="{4DE32121-303F-4621-A65C-A528F4A65F6B}" type="sibTrans" cxnId="{C9DD302C-E652-4487-8CAF-8AA7000BB7A9}">
      <dgm:prSet/>
      <dgm:spPr/>
      <dgm:t>
        <a:bodyPr/>
        <a:lstStyle/>
        <a:p>
          <a:endParaRPr lang="en-US">
            <a:latin typeface="Arial" panose="020B0604020202020204" pitchFamily="34" charset="0"/>
            <a:cs typeface="Arial" panose="020B0604020202020204" pitchFamily="34" charset="0"/>
          </a:endParaRPr>
        </a:p>
      </dgm:t>
    </dgm:pt>
    <dgm:pt modelId="{27606730-2D13-4B55-A11D-1E67FEE60DF8}">
      <dgm:prSet/>
      <dgm:spPr/>
      <dgm:t>
        <a:bodyPr/>
        <a:lstStyle/>
        <a:p>
          <a:r>
            <a:rPr lang="en-US">
              <a:latin typeface="Arial" panose="020B0604020202020204" pitchFamily="34" charset="0"/>
              <a:cs typeface="Arial" panose="020B0604020202020204" pitchFamily="34" charset="0"/>
            </a:rPr>
            <a:t>Quality</a:t>
          </a:r>
        </a:p>
      </dgm:t>
    </dgm:pt>
    <dgm:pt modelId="{D43C78E6-126C-4BAF-B2D8-B262AE07B8DD}" type="parTrans" cxnId="{A1775C88-2ACD-4C7C-B7BF-E2B94B6FCDE9}">
      <dgm:prSet/>
      <dgm:spPr/>
      <dgm:t>
        <a:bodyPr/>
        <a:lstStyle/>
        <a:p>
          <a:endParaRPr lang="en-US">
            <a:latin typeface="Arial" panose="020B0604020202020204" pitchFamily="34" charset="0"/>
            <a:cs typeface="Arial" panose="020B0604020202020204" pitchFamily="34" charset="0"/>
          </a:endParaRPr>
        </a:p>
      </dgm:t>
    </dgm:pt>
    <dgm:pt modelId="{F8F054E8-53F5-4CEB-A514-AA34C2640FE2}" type="sibTrans" cxnId="{A1775C88-2ACD-4C7C-B7BF-E2B94B6FCDE9}">
      <dgm:prSet/>
      <dgm:spPr/>
      <dgm:t>
        <a:bodyPr/>
        <a:lstStyle/>
        <a:p>
          <a:endParaRPr lang="en-US">
            <a:latin typeface="Arial" panose="020B0604020202020204" pitchFamily="34" charset="0"/>
            <a:cs typeface="Arial" panose="020B0604020202020204" pitchFamily="34" charset="0"/>
          </a:endParaRPr>
        </a:p>
      </dgm:t>
    </dgm:pt>
    <dgm:pt modelId="{384A994E-6799-453C-8EB0-0E88B9B55979}">
      <dgm:prSet/>
      <dgm:spPr/>
      <dgm:t>
        <a:bodyPr/>
        <a:lstStyle/>
        <a:p>
          <a:r>
            <a:rPr lang="en-US">
              <a:latin typeface="Arial" panose="020B0604020202020204" pitchFamily="34" charset="0"/>
              <a:cs typeface="Arial" panose="020B0604020202020204" pitchFamily="34" charset="0"/>
            </a:rPr>
            <a:t>Regulatory</a:t>
          </a:r>
        </a:p>
      </dgm:t>
    </dgm:pt>
    <dgm:pt modelId="{DA1C2724-5A93-4536-BD85-B2EC761050EA}" type="parTrans" cxnId="{61B0D57D-BD0A-4378-A602-F517C8C8B4FC}">
      <dgm:prSet/>
      <dgm:spPr/>
      <dgm:t>
        <a:bodyPr/>
        <a:lstStyle/>
        <a:p>
          <a:endParaRPr lang="en-US">
            <a:latin typeface="Arial" panose="020B0604020202020204" pitchFamily="34" charset="0"/>
            <a:cs typeface="Arial" panose="020B0604020202020204" pitchFamily="34" charset="0"/>
          </a:endParaRPr>
        </a:p>
      </dgm:t>
    </dgm:pt>
    <dgm:pt modelId="{A1D06986-B26B-4D25-87F7-EC4CC0279A61}" type="sibTrans" cxnId="{61B0D57D-BD0A-4378-A602-F517C8C8B4FC}">
      <dgm:prSet/>
      <dgm:spPr/>
      <dgm:t>
        <a:bodyPr/>
        <a:lstStyle/>
        <a:p>
          <a:endParaRPr lang="en-US">
            <a:latin typeface="Arial" panose="020B0604020202020204" pitchFamily="34" charset="0"/>
            <a:cs typeface="Arial" panose="020B0604020202020204" pitchFamily="34" charset="0"/>
          </a:endParaRPr>
        </a:p>
      </dgm:t>
    </dgm:pt>
    <dgm:pt modelId="{D5241F3D-9606-4C2A-B842-5D462FA80322}">
      <dgm:prSet/>
      <dgm:spPr/>
      <dgm:t>
        <a:bodyPr/>
        <a:lstStyle/>
        <a:p>
          <a:r>
            <a:rPr lang="en-US">
              <a:latin typeface="Arial" panose="020B0604020202020204" pitchFamily="34" charset="0"/>
              <a:cs typeface="Arial" panose="020B0604020202020204" pitchFamily="34" charset="0"/>
            </a:rPr>
            <a:t>Market</a:t>
          </a:r>
        </a:p>
      </dgm:t>
    </dgm:pt>
    <dgm:pt modelId="{6E978395-6640-4ABE-A3AF-8868FF58B78E}" type="parTrans" cxnId="{D8256D21-5F5A-458E-9264-DD6A8CBAF98E}">
      <dgm:prSet/>
      <dgm:spPr/>
      <dgm:t>
        <a:bodyPr/>
        <a:lstStyle/>
        <a:p>
          <a:endParaRPr lang="en-US">
            <a:latin typeface="Arial" panose="020B0604020202020204" pitchFamily="34" charset="0"/>
            <a:cs typeface="Arial" panose="020B0604020202020204" pitchFamily="34" charset="0"/>
          </a:endParaRPr>
        </a:p>
      </dgm:t>
    </dgm:pt>
    <dgm:pt modelId="{A63082D6-01A5-48C1-A8A9-44B04E9F09A3}" type="sibTrans" cxnId="{D8256D21-5F5A-458E-9264-DD6A8CBAF98E}">
      <dgm:prSet/>
      <dgm:spPr/>
      <dgm:t>
        <a:bodyPr/>
        <a:lstStyle/>
        <a:p>
          <a:endParaRPr lang="en-US">
            <a:latin typeface="Arial" panose="020B0604020202020204" pitchFamily="34" charset="0"/>
            <a:cs typeface="Arial" panose="020B0604020202020204" pitchFamily="34" charset="0"/>
          </a:endParaRPr>
        </a:p>
      </dgm:t>
    </dgm:pt>
    <dgm:pt modelId="{A5DC6582-1CF3-4CF8-9FA6-1208DBD0DBA5}">
      <dgm:prSet/>
      <dgm:spPr/>
      <dgm:t>
        <a:bodyPr/>
        <a:lstStyle/>
        <a:p>
          <a:r>
            <a:rPr lang="en-US">
              <a:latin typeface="Arial" panose="020B0604020202020204" pitchFamily="34" charset="0"/>
              <a:cs typeface="Arial" panose="020B0604020202020204" pitchFamily="34" charset="0"/>
            </a:rPr>
            <a:t>Project Dependencies</a:t>
          </a:r>
        </a:p>
      </dgm:t>
    </dgm:pt>
    <dgm:pt modelId="{FAE10F8F-7479-4751-AA36-6F1AD6CAADF4}" type="parTrans" cxnId="{BA76B56E-4113-47C1-91B6-BF3D32C599E4}">
      <dgm:prSet/>
      <dgm:spPr/>
      <dgm:t>
        <a:bodyPr/>
        <a:lstStyle/>
        <a:p>
          <a:endParaRPr lang="en-US">
            <a:latin typeface="Arial" panose="020B0604020202020204" pitchFamily="34" charset="0"/>
            <a:cs typeface="Arial" panose="020B0604020202020204" pitchFamily="34" charset="0"/>
          </a:endParaRPr>
        </a:p>
      </dgm:t>
    </dgm:pt>
    <dgm:pt modelId="{56BABBE9-0B13-4246-80B4-61007044F925}" type="sibTrans" cxnId="{BA76B56E-4113-47C1-91B6-BF3D32C599E4}">
      <dgm:prSet/>
      <dgm:spPr/>
      <dgm:t>
        <a:bodyPr/>
        <a:lstStyle/>
        <a:p>
          <a:endParaRPr lang="en-US">
            <a:latin typeface="Arial" panose="020B0604020202020204" pitchFamily="34" charset="0"/>
            <a:cs typeface="Arial" panose="020B0604020202020204" pitchFamily="34" charset="0"/>
          </a:endParaRPr>
        </a:p>
      </dgm:t>
    </dgm:pt>
    <dgm:pt modelId="{52E7BD0B-9CEF-46D2-8F10-FF08E4F34102}">
      <dgm:prSet/>
      <dgm:spPr/>
      <dgm:t>
        <a:bodyPr/>
        <a:lstStyle/>
        <a:p>
          <a:r>
            <a:rPr lang="en-US">
              <a:latin typeface="Arial" panose="020B0604020202020204" pitchFamily="34" charset="0"/>
              <a:cs typeface="Arial" panose="020B0604020202020204" pitchFamily="34" charset="0"/>
            </a:rPr>
            <a:t>Resources</a:t>
          </a:r>
        </a:p>
      </dgm:t>
    </dgm:pt>
    <dgm:pt modelId="{956AE768-6166-4AC7-BCE0-98ED117F7685}" type="parTrans" cxnId="{92017B76-8A30-41E3-B821-7A3979BCA73F}">
      <dgm:prSet/>
      <dgm:spPr/>
      <dgm:t>
        <a:bodyPr/>
        <a:lstStyle/>
        <a:p>
          <a:endParaRPr lang="en-US">
            <a:latin typeface="Arial" panose="020B0604020202020204" pitchFamily="34" charset="0"/>
            <a:cs typeface="Arial" panose="020B0604020202020204" pitchFamily="34" charset="0"/>
          </a:endParaRPr>
        </a:p>
      </dgm:t>
    </dgm:pt>
    <dgm:pt modelId="{7F1E7592-CF8D-497E-B088-C3D8F5AAAA98}" type="sibTrans" cxnId="{92017B76-8A30-41E3-B821-7A3979BCA73F}">
      <dgm:prSet/>
      <dgm:spPr/>
      <dgm:t>
        <a:bodyPr/>
        <a:lstStyle/>
        <a:p>
          <a:endParaRPr lang="en-US">
            <a:latin typeface="Arial" panose="020B0604020202020204" pitchFamily="34" charset="0"/>
            <a:cs typeface="Arial" panose="020B0604020202020204" pitchFamily="34" charset="0"/>
          </a:endParaRPr>
        </a:p>
      </dgm:t>
    </dgm:pt>
    <dgm:pt modelId="{AAD90632-3F03-42E3-AA77-9B97905FFE1C}">
      <dgm:prSet/>
      <dgm:spPr/>
      <dgm:t>
        <a:bodyPr/>
        <a:lstStyle/>
        <a:p>
          <a:r>
            <a:rPr lang="en-US">
              <a:latin typeface="Arial" panose="020B0604020202020204" pitchFamily="34" charset="0"/>
              <a:cs typeface="Arial" panose="020B0604020202020204" pitchFamily="34" charset="0"/>
            </a:rPr>
            <a:t>Funding</a:t>
          </a:r>
        </a:p>
      </dgm:t>
    </dgm:pt>
    <dgm:pt modelId="{3C91E48A-9FAC-4BEE-BB95-21674A649CFC}" type="parTrans" cxnId="{83539D7A-03C4-4642-998E-BF442DA28634}">
      <dgm:prSet/>
      <dgm:spPr/>
      <dgm:t>
        <a:bodyPr/>
        <a:lstStyle/>
        <a:p>
          <a:endParaRPr lang="en-US">
            <a:latin typeface="Arial" panose="020B0604020202020204" pitchFamily="34" charset="0"/>
            <a:cs typeface="Arial" panose="020B0604020202020204" pitchFamily="34" charset="0"/>
          </a:endParaRPr>
        </a:p>
      </dgm:t>
    </dgm:pt>
    <dgm:pt modelId="{651ABB0F-3CD5-41BC-BEEC-A12ECB6BB5A2}" type="sibTrans" cxnId="{83539D7A-03C4-4642-998E-BF442DA28634}">
      <dgm:prSet/>
      <dgm:spPr/>
      <dgm:t>
        <a:bodyPr/>
        <a:lstStyle/>
        <a:p>
          <a:endParaRPr lang="en-US">
            <a:latin typeface="Arial" panose="020B0604020202020204" pitchFamily="34" charset="0"/>
            <a:cs typeface="Arial" panose="020B0604020202020204" pitchFamily="34" charset="0"/>
          </a:endParaRPr>
        </a:p>
      </dgm:t>
    </dgm:pt>
    <dgm:pt modelId="{5783F5C8-9565-424C-BCD5-5F1FADAC6C20}">
      <dgm:prSet/>
      <dgm:spPr/>
      <dgm:t>
        <a:bodyPr/>
        <a:lstStyle/>
        <a:p>
          <a:r>
            <a:rPr lang="en-US">
              <a:latin typeface="Arial" panose="020B0604020202020204" pitchFamily="34" charset="0"/>
              <a:cs typeface="Arial" panose="020B0604020202020204" pitchFamily="34" charset="0"/>
            </a:rPr>
            <a:t>Prioritization</a:t>
          </a:r>
        </a:p>
      </dgm:t>
    </dgm:pt>
    <dgm:pt modelId="{D095ED23-351A-490F-A83B-C4481820D818}" type="parTrans" cxnId="{654CC775-D6C1-4B57-9E6D-BF00664A28D7}">
      <dgm:prSet/>
      <dgm:spPr/>
      <dgm:t>
        <a:bodyPr/>
        <a:lstStyle/>
        <a:p>
          <a:endParaRPr lang="en-US">
            <a:latin typeface="Arial" panose="020B0604020202020204" pitchFamily="34" charset="0"/>
            <a:cs typeface="Arial" panose="020B0604020202020204" pitchFamily="34" charset="0"/>
          </a:endParaRPr>
        </a:p>
      </dgm:t>
    </dgm:pt>
    <dgm:pt modelId="{A607A5CC-8C9B-4682-A07D-74D2831273A5}" type="sibTrans" cxnId="{654CC775-D6C1-4B57-9E6D-BF00664A28D7}">
      <dgm:prSet/>
      <dgm:spPr/>
      <dgm:t>
        <a:bodyPr/>
        <a:lstStyle/>
        <a:p>
          <a:endParaRPr lang="en-US">
            <a:latin typeface="Arial" panose="020B0604020202020204" pitchFamily="34" charset="0"/>
            <a:cs typeface="Arial" panose="020B0604020202020204" pitchFamily="34" charset="0"/>
          </a:endParaRPr>
        </a:p>
      </dgm:t>
    </dgm:pt>
    <dgm:pt modelId="{FE941381-CFD6-4A7D-96A2-A2495B7988CC}">
      <dgm:prSet/>
      <dgm:spPr/>
      <dgm:t>
        <a:bodyPr/>
        <a:lstStyle/>
        <a:p>
          <a:r>
            <a:rPr lang="en-US">
              <a:latin typeface="Arial" panose="020B0604020202020204" pitchFamily="34" charset="0"/>
              <a:cs typeface="Arial" panose="020B0604020202020204" pitchFamily="34" charset="0"/>
            </a:rPr>
            <a:t>Estimating</a:t>
          </a:r>
        </a:p>
      </dgm:t>
    </dgm:pt>
    <dgm:pt modelId="{2717265B-92BF-45C5-B32D-C3B8C7EF1A0C}" type="parTrans" cxnId="{2D755687-25D5-4953-9E67-501893B051E2}">
      <dgm:prSet/>
      <dgm:spPr/>
      <dgm:t>
        <a:bodyPr/>
        <a:lstStyle/>
        <a:p>
          <a:endParaRPr lang="en-US">
            <a:latin typeface="Arial" panose="020B0604020202020204" pitchFamily="34" charset="0"/>
            <a:cs typeface="Arial" panose="020B0604020202020204" pitchFamily="34" charset="0"/>
          </a:endParaRPr>
        </a:p>
      </dgm:t>
    </dgm:pt>
    <dgm:pt modelId="{0766F8BE-074F-4B18-801B-3180060395D0}" type="sibTrans" cxnId="{2D755687-25D5-4953-9E67-501893B051E2}">
      <dgm:prSet/>
      <dgm:spPr/>
      <dgm:t>
        <a:bodyPr/>
        <a:lstStyle/>
        <a:p>
          <a:endParaRPr lang="en-US">
            <a:latin typeface="Arial" panose="020B0604020202020204" pitchFamily="34" charset="0"/>
            <a:cs typeface="Arial" panose="020B0604020202020204" pitchFamily="34" charset="0"/>
          </a:endParaRPr>
        </a:p>
      </dgm:t>
    </dgm:pt>
    <dgm:pt modelId="{1747377B-CD69-4006-A7FD-A31A4ED3D4CD}">
      <dgm:prSet/>
      <dgm:spPr/>
      <dgm:t>
        <a:bodyPr/>
        <a:lstStyle/>
        <a:p>
          <a:r>
            <a:rPr lang="en-US">
              <a:latin typeface="Arial" panose="020B0604020202020204" pitchFamily="34" charset="0"/>
              <a:cs typeface="Arial" panose="020B0604020202020204" pitchFamily="34" charset="0"/>
            </a:rPr>
            <a:t>Planning</a:t>
          </a:r>
        </a:p>
      </dgm:t>
    </dgm:pt>
    <dgm:pt modelId="{C6516AD0-AC78-4AAC-BEB4-D90CF4D05CEB}" type="parTrans" cxnId="{E1196D03-5A4B-46B6-9BA9-B96418E8914B}">
      <dgm:prSet/>
      <dgm:spPr/>
      <dgm:t>
        <a:bodyPr/>
        <a:lstStyle/>
        <a:p>
          <a:endParaRPr lang="en-US">
            <a:latin typeface="Arial" panose="020B0604020202020204" pitchFamily="34" charset="0"/>
            <a:cs typeface="Arial" panose="020B0604020202020204" pitchFamily="34" charset="0"/>
          </a:endParaRPr>
        </a:p>
      </dgm:t>
    </dgm:pt>
    <dgm:pt modelId="{4021ED55-9B98-416C-97AC-D13F3EE74173}" type="sibTrans" cxnId="{E1196D03-5A4B-46B6-9BA9-B96418E8914B}">
      <dgm:prSet/>
      <dgm:spPr/>
      <dgm:t>
        <a:bodyPr/>
        <a:lstStyle/>
        <a:p>
          <a:endParaRPr lang="en-US">
            <a:latin typeface="Arial" panose="020B0604020202020204" pitchFamily="34" charset="0"/>
            <a:cs typeface="Arial" panose="020B0604020202020204" pitchFamily="34" charset="0"/>
          </a:endParaRPr>
        </a:p>
      </dgm:t>
    </dgm:pt>
    <dgm:pt modelId="{48F8E440-FF28-478E-A3F7-5079C20672CD}">
      <dgm:prSet/>
      <dgm:spPr/>
      <dgm:t>
        <a:bodyPr/>
        <a:lstStyle/>
        <a:p>
          <a:r>
            <a:rPr lang="en-US">
              <a:latin typeface="Arial" panose="020B0604020202020204" pitchFamily="34" charset="0"/>
              <a:cs typeface="Arial" panose="020B0604020202020204" pitchFamily="34" charset="0"/>
            </a:rPr>
            <a:t>Controlling</a:t>
          </a:r>
        </a:p>
      </dgm:t>
    </dgm:pt>
    <dgm:pt modelId="{493D5844-5CC1-4EEF-8ECC-907EE1F277C5}" type="parTrans" cxnId="{D98B736B-4A6B-4159-8ADE-B154B24C3002}">
      <dgm:prSet/>
      <dgm:spPr/>
      <dgm:t>
        <a:bodyPr/>
        <a:lstStyle/>
        <a:p>
          <a:endParaRPr lang="en-US">
            <a:latin typeface="Arial" panose="020B0604020202020204" pitchFamily="34" charset="0"/>
            <a:cs typeface="Arial" panose="020B0604020202020204" pitchFamily="34" charset="0"/>
          </a:endParaRPr>
        </a:p>
      </dgm:t>
    </dgm:pt>
    <dgm:pt modelId="{5A71EEB9-6020-4FEA-A909-3FAAE44719D2}" type="sibTrans" cxnId="{D98B736B-4A6B-4159-8ADE-B154B24C3002}">
      <dgm:prSet/>
      <dgm:spPr/>
      <dgm:t>
        <a:bodyPr/>
        <a:lstStyle/>
        <a:p>
          <a:endParaRPr lang="en-US">
            <a:latin typeface="Arial" panose="020B0604020202020204" pitchFamily="34" charset="0"/>
            <a:cs typeface="Arial" panose="020B0604020202020204" pitchFamily="34" charset="0"/>
          </a:endParaRPr>
        </a:p>
      </dgm:t>
    </dgm:pt>
    <dgm:pt modelId="{FC66C0FE-1944-4536-84D0-CECE0C83C9A2}">
      <dgm:prSet/>
      <dgm:spPr/>
      <dgm:t>
        <a:bodyPr/>
        <a:lstStyle/>
        <a:p>
          <a:r>
            <a:rPr lang="en-US">
              <a:latin typeface="Arial" panose="020B0604020202020204" pitchFamily="34" charset="0"/>
              <a:cs typeface="Arial" panose="020B0604020202020204" pitchFamily="34" charset="0"/>
            </a:rPr>
            <a:t>Communication</a:t>
          </a:r>
        </a:p>
      </dgm:t>
    </dgm:pt>
    <dgm:pt modelId="{FEDAD9CE-A571-43BF-A977-26077FE5D652}" type="parTrans" cxnId="{DE905F60-B0DA-40A6-8E8C-64870C547DFA}">
      <dgm:prSet/>
      <dgm:spPr/>
      <dgm:t>
        <a:bodyPr/>
        <a:lstStyle/>
        <a:p>
          <a:endParaRPr lang="en-US">
            <a:latin typeface="Arial" panose="020B0604020202020204" pitchFamily="34" charset="0"/>
            <a:cs typeface="Arial" panose="020B0604020202020204" pitchFamily="34" charset="0"/>
          </a:endParaRPr>
        </a:p>
      </dgm:t>
    </dgm:pt>
    <dgm:pt modelId="{7E20F942-7FF8-4A2E-BDA9-43B4251B26BF}" type="sibTrans" cxnId="{DE905F60-B0DA-40A6-8E8C-64870C547DFA}">
      <dgm:prSet/>
      <dgm:spPr/>
      <dgm:t>
        <a:bodyPr/>
        <a:lstStyle/>
        <a:p>
          <a:endParaRPr lang="en-US">
            <a:latin typeface="Arial" panose="020B0604020202020204" pitchFamily="34" charset="0"/>
            <a:cs typeface="Arial" panose="020B0604020202020204" pitchFamily="34" charset="0"/>
          </a:endParaRPr>
        </a:p>
      </dgm:t>
    </dgm:pt>
    <dgm:pt modelId="{23ACFD73-FA71-414C-9578-A99B2EC6D877}" type="pres">
      <dgm:prSet presAssocID="{C44CA16F-31D0-47EF-9C7C-47AEA37821A0}" presName="hierChild1" presStyleCnt="0">
        <dgm:presLayoutVars>
          <dgm:orgChart val="1"/>
          <dgm:chPref val="1"/>
          <dgm:dir/>
          <dgm:animOne val="branch"/>
          <dgm:animLvl val="lvl"/>
          <dgm:resizeHandles/>
        </dgm:presLayoutVars>
      </dgm:prSet>
      <dgm:spPr/>
      <dgm:t>
        <a:bodyPr/>
        <a:lstStyle/>
        <a:p>
          <a:endParaRPr lang="en-US"/>
        </a:p>
      </dgm:t>
    </dgm:pt>
    <dgm:pt modelId="{625C917A-287D-4A83-B5B9-A8DEBFB5CF0E}" type="pres">
      <dgm:prSet presAssocID="{9C6C50EE-5BE8-4708-AC08-CB0DBA6AB2C4}" presName="hierRoot1" presStyleCnt="0">
        <dgm:presLayoutVars>
          <dgm:hierBranch val="init"/>
        </dgm:presLayoutVars>
      </dgm:prSet>
      <dgm:spPr/>
    </dgm:pt>
    <dgm:pt modelId="{DFFBA248-0667-4FC6-A6C1-3DCFAC337F57}" type="pres">
      <dgm:prSet presAssocID="{9C6C50EE-5BE8-4708-AC08-CB0DBA6AB2C4}" presName="rootComposite1" presStyleCnt="0"/>
      <dgm:spPr/>
    </dgm:pt>
    <dgm:pt modelId="{3E86CAE2-7FD9-4161-8B29-942209EA208E}" type="pres">
      <dgm:prSet presAssocID="{9C6C50EE-5BE8-4708-AC08-CB0DBA6AB2C4}" presName="rootText1" presStyleLbl="node0" presStyleIdx="0" presStyleCnt="1" custScaleX="146410" custScaleY="146410">
        <dgm:presLayoutVars>
          <dgm:chPref val="3"/>
        </dgm:presLayoutVars>
      </dgm:prSet>
      <dgm:spPr/>
      <dgm:t>
        <a:bodyPr/>
        <a:lstStyle/>
        <a:p>
          <a:endParaRPr lang="en-US"/>
        </a:p>
      </dgm:t>
    </dgm:pt>
    <dgm:pt modelId="{C2C2C3A4-E74B-4D3F-9B6E-E3D729FD1B90}" type="pres">
      <dgm:prSet presAssocID="{9C6C50EE-5BE8-4708-AC08-CB0DBA6AB2C4}" presName="rootConnector1" presStyleLbl="node1" presStyleIdx="0" presStyleCnt="0"/>
      <dgm:spPr/>
      <dgm:t>
        <a:bodyPr/>
        <a:lstStyle/>
        <a:p>
          <a:endParaRPr lang="en-US"/>
        </a:p>
      </dgm:t>
    </dgm:pt>
    <dgm:pt modelId="{4C550B52-FD11-4F69-BD91-65469466DC22}" type="pres">
      <dgm:prSet presAssocID="{9C6C50EE-5BE8-4708-AC08-CB0DBA6AB2C4}" presName="hierChild2" presStyleCnt="0"/>
      <dgm:spPr/>
    </dgm:pt>
    <dgm:pt modelId="{4323B173-B2CA-48D7-B87B-F5B5A660C17E}" type="pres">
      <dgm:prSet presAssocID="{0F6D2DD7-650F-4C2C-8EAF-236F960248C3}" presName="Name37" presStyleLbl="parChTrans1D2" presStyleIdx="0" presStyleCnt="4"/>
      <dgm:spPr/>
      <dgm:t>
        <a:bodyPr/>
        <a:lstStyle/>
        <a:p>
          <a:endParaRPr lang="en-US"/>
        </a:p>
      </dgm:t>
    </dgm:pt>
    <dgm:pt modelId="{56FB9E5B-12CC-4EAD-A482-0F9F21D52518}" type="pres">
      <dgm:prSet presAssocID="{A393081D-1CA0-4771-8ECC-521052D1135A}" presName="hierRoot2" presStyleCnt="0">
        <dgm:presLayoutVars>
          <dgm:hierBranch val="init"/>
        </dgm:presLayoutVars>
      </dgm:prSet>
      <dgm:spPr/>
    </dgm:pt>
    <dgm:pt modelId="{134C04C1-1ED6-4B70-A1BC-59DE8963FFD3}" type="pres">
      <dgm:prSet presAssocID="{A393081D-1CA0-4771-8ECC-521052D1135A}" presName="rootComposite" presStyleCnt="0"/>
      <dgm:spPr/>
    </dgm:pt>
    <dgm:pt modelId="{3C6C38CE-6B40-4FD3-8C52-1855B4C3ADBD}" type="pres">
      <dgm:prSet presAssocID="{A393081D-1CA0-4771-8ECC-521052D1135A}" presName="rootText" presStyleLbl="node2" presStyleIdx="0" presStyleCnt="4" custScaleX="133100" custScaleY="133100">
        <dgm:presLayoutVars>
          <dgm:chPref val="3"/>
        </dgm:presLayoutVars>
      </dgm:prSet>
      <dgm:spPr/>
      <dgm:t>
        <a:bodyPr/>
        <a:lstStyle/>
        <a:p>
          <a:endParaRPr lang="en-US"/>
        </a:p>
      </dgm:t>
    </dgm:pt>
    <dgm:pt modelId="{621E3144-3BA3-441B-8637-BB3545506A6D}" type="pres">
      <dgm:prSet presAssocID="{A393081D-1CA0-4771-8ECC-521052D1135A}" presName="rootConnector" presStyleLbl="node2" presStyleIdx="0" presStyleCnt="4"/>
      <dgm:spPr/>
      <dgm:t>
        <a:bodyPr/>
        <a:lstStyle/>
        <a:p>
          <a:endParaRPr lang="en-US"/>
        </a:p>
      </dgm:t>
    </dgm:pt>
    <dgm:pt modelId="{6199C6DE-02B9-4A02-8702-FBBF8876283C}" type="pres">
      <dgm:prSet presAssocID="{A393081D-1CA0-4771-8ECC-521052D1135A}" presName="hierChild4" presStyleCnt="0"/>
      <dgm:spPr/>
    </dgm:pt>
    <dgm:pt modelId="{3E01A528-AE96-48A4-81BA-5B5607618290}" type="pres">
      <dgm:prSet presAssocID="{6DEC51C9-5BF0-4B8E-8251-8A7EC74AAA5B}" presName="Name37" presStyleLbl="parChTrans1D3" presStyleIdx="0" presStyleCnt="16"/>
      <dgm:spPr/>
      <dgm:t>
        <a:bodyPr/>
        <a:lstStyle/>
        <a:p>
          <a:endParaRPr lang="en-US"/>
        </a:p>
      </dgm:t>
    </dgm:pt>
    <dgm:pt modelId="{1E7D3FC2-A0FB-4C61-ACC8-3F3B31DC7588}" type="pres">
      <dgm:prSet presAssocID="{EB27BED3-5D8D-4354-8FF3-53B132626B83}" presName="hierRoot2" presStyleCnt="0">
        <dgm:presLayoutVars>
          <dgm:hierBranch val="init"/>
        </dgm:presLayoutVars>
      </dgm:prSet>
      <dgm:spPr/>
    </dgm:pt>
    <dgm:pt modelId="{589730C0-776B-41D5-BFC8-D7BB97E85FE2}" type="pres">
      <dgm:prSet presAssocID="{EB27BED3-5D8D-4354-8FF3-53B132626B83}" presName="rootComposite" presStyleCnt="0"/>
      <dgm:spPr/>
    </dgm:pt>
    <dgm:pt modelId="{BECC4764-3F9A-479B-807C-9B572BF48CDD}" type="pres">
      <dgm:prSet presAssocID="{EB27BED3-5D8D-4354-8FF3-53B132626B83}" presName="rootText" presStyleLbl="node3" presStyleIdx="0" presStyleCnt="16">
        <dgm:presLayoutVars>
          <dgm:chPref val="3"/>
        </dgm:presLayoutVars>
      </dgm:prSet>
      <dgm:spPr/>
      <dgm:t>
        <a:bodyPr/>
        <a:lstStyle/>
        <a:p>
          <a:endParaRPr lang="en-US"/>
        </a:p>
      </dgm:t>
    </dgm:pt>
    <dgm:pt modelId="{AF46031F-AAEF-4164-8627-F42D9407D715}" type="pres">
      <dgm:prSet presAssocID="{EB27BED3-5D8D-4354-8FF3-53B132626B83}" presName="rootConnector" presStyleLbl="node3" presStyleIdx="0" presStyleCnt="16"/>
      <dgm:spPr/>
      <dgm:t>
        <a:bodyPr/>
        <a:lstStyle/>
        <a:p>
          <a:endParaRPr lang="en-US"/>
        </a:p>
      </dgm:t>
    </dgm:pt>
    <dgm:pt modelId="{64566A2E-6CBB-41DB-88BC-A160145610EB}" type="pres">
      <dgm:prSet presAssocID="{EB27BED3-5D8D-4354-8FF3-53B132626B83}" presName="hierChild4" presStyleCnt="0"/>
      <dgm:spPr/>
    </dgm:pt>
    <dgm:pt modelId="{7D47EA53-B238-4A78-A8AC-9698915B9224}" type="pres">
      <dgm:prSet presAssocID="{EB27BED3-5D8D-4354-8FF3-53B132626B83}" presName="hierChild5" presStyleCnt="0"/>
      <dgm:spPr/>
    </dgm:pt>
    <dgm:pt modelId="{8F5F2777-C4D4-4F6A-9F09-936783910B7D}" type="pres">
      <dgm:prSet presAssocID="{D98AD44E-81D0-4D74-BB51-9771C4521599}" presName="Name37" presStyleLbl="parChTrans1D3" presStyleIdx="1" presStyleCnt="16"/>
      <dgm:spPr/>
      <dgm:t>
        <a:bodyPr/>
        <a:lstStyle/>
        <a:p>
          <a:endParaRPr lang="en-US"/>
        </a:p>
      </dgm:t>
    </dgm:pt>
    <dgm:pt modelId="{FF10CBFF-A58F-475A-B3C3-321D8ADD4F92}" type="pres">
      <dgm:prSet presAssocID="{5CE1B28F-DB39-455D-A4EB-9689527ECDB7}" presName="hierRoot2" presStyleCnt="0">
        <dgm:presLayoutVars>
          <dgm:hierBranch val="init"/>
        </dgm:presLayoutVars>
      </dgm:prSet>
      <dgm:spPr/>
    </dgm:pt>
    <dgm:pt modelId="{1374C9D0-CA85-4DA8-8985-6B7403E5308A}" type="pres">
      <dgm:prSet presAssocID="{5CE1B28F-DB39-455D-A4EB-9689527ECDB7}" presName="rootComposite" presStyleCnt="0"/>
      <dgm:spPr/>
    </dgm:pt>
    <dgm:pt modelId="{1F2CFBF1-57A5-473D-AE45-BFED02243D03}" type="pres">
      <dgm:prSet presAssocID="{5CE1B28F-DB39-455D-A4EB-9689527ECDB7}" presName="rootText" presStyleLbl="node3" presStyleIdx="1" presStyleCnt="16">
        <dgm:presLayoutVars>
          <dgm:chPref val="3"/>
        </dgm:presLayoutVars>
      </dgm:prSet>
      <dgm:spPr/>
      <dgm:t>
        <a:bodyPr/>
        <a:lstStyle/>
        <a:p>
          <a:endParaRPr lang="en-US"/>
        </a:p>
      </dgm:t>
    </dgm:pt>
    <dgm:pt modelId="{1492B58F-1E10-41E0-8D46-40CBC49D5F80}" type="pres">
      <dgm:prSet presAssocID="{5CE1B28F-DB39-455D-A4EB-9689527ECDB7}" presName="rootConnector" presStyleLbl="node3" presStyleIdx="1" presStyleCnt="16"/>
      <dgm:spPr/>
      <dgm:t>
        <a:bodyPr/>
        <a:lstStyle/>
        <a:p>
          <a:endParaRPr lang="en-US"/>
        </a:p>
      </dgm:t>
    </dgm:pt>
    <dgm:pt modelId="{3EA44399-1124-4E9D-B9B9-97CA638C7A39}" type="pres">
      <dgm:prSet presAssocID="{5CE1B28F-DB39-455D-A4EB-9689527ECDB7}" presName="hierChild4" presStyleCnt="0"/>
      <dgm:spPr/>
    </dgm:pt>
    <dgm:pt modelId="{2275F32C-8FA8-4D81-8ADD-857B5452FFE7}" type="pres">
      <dgm:prSet presAssocID="{5CE1B28F-DB39-455D-A4EB-9689527ECDB7}" presName="hierChild5" presStyleCnt="0"/>
      <dgm:spPr/>
    </dgm:pt>
    <dgm:pt modelId="{C75658CC-32D9-4443-85EF-DD6B6AC31FF7}" type="pres">
      <dgm:prSet presAssocID="{EDDF941F-CAE9-444D-BA13-7487A11823DD}" presName="Name37" presStyleLbl="parChTrans1D3" presStyleIdx="2" presStyleCnt="16"/>
      <dgm:spPr/>
      <dgm:t>
        <a:bodyPr/>
        <a:lstStyle/>
        <a:p>
          <a:endParaRPr lang="en-US"/>
        </a:p>
      </dgm:t>
    </dgm:pt>
    <dgm:pt modelId="{3C1F314F-48A8-4D3C-8039-2FFBEBFAA6CB}" type="pres">
      <dgm:prSet presAssocID="{1F8AF20B-B20E-442F-9A06-D998BC0B49EC}" presName="hierRoot2" presStyleCnt="0">
        <dgm:presLayoutVars>
          <dgm:hierBranch val="init"/>
        </dgm:presLayoutVars>
      </dgm:prSet>
      <dgm:spPr/>
    </dgm:pt>
    <dgm:pt modelId="{A0FAD0F7-64F6-4158-8231-DA5144FD2AD5}" type="pres">
      <dgm:prSet presAssocID="{1F8AF20B-B20E-442F-9A06-D998BC0B49EC}" presName="rootComposite" presStyleCnt="0"/>
      <dgm:spPr/>
    </dgm:pt>
    <dgm:pt modelId="{2F34C6F0-B0F4-48F6-A78F-0A1114255463}" type="pres">
      <dgm:prSet presAssocID="{1F8AF20B-B20E-442F-9A06-D998BC0B49EC}" presName="rootText" presStyleLbl="node3" presStyleIdx="2" presStyleCnt="16">
        <dgm:presLayoutVars>
          <dgm:chPref val="3"/>
        </dgm:presLayoutVars>
      </dgm:prSet>
      <dgm:spPr/>
      <dgm:t>
        <a:bodyPr/>
        <a:lstStyle/>
        <a:p>
          <a:endParaRPr lang="en-US"/>
        </a:p>
      </dgm:t>
    </dgm:pt>
    <dgm:pt modelId="{33443CC6-9E7E-4FBF-B272-2B60C697089E}" type="pres">
      <dgm:prSet presAssocID="{1F8AF20B-B20E-442F-9A06-D998BC0B49EC}" presName="rootConnector" presStyleLbl="node3" presStyleIdx="2" presStyleCnt="16"/>
      <dgm:spPr/>
      <dgm:t>
        <a:bodyPr/>
        <a:lstStyle/>
        <a:p>
          <a:endParaRPr lang="en-US"/>
        </a:p>
      </dgm:t>
    </dgm:pt>
    <dgm:pt modelId="{BA261437-0DF6-4634-A5B9-315A9D2DEE7E}" type="pres">
      <dgm:prSet presAssocID="{1F8AF20B-B20E-442F-9A06-D998BC0B49EC}" presName="hierChild4" presStyleCnt="0"/>
      <dgm:spPr/>
    </dgm:pt>
    <dgm:pt modelId="{7858AC71-7C46-46A0-8BEF-36A9E151AB43}" type="pres">
      <dgm:prSet presAssocID="{1F8AF20B-B20E-442F-9A06-D998BC0B49EC}" presName="hierChild5" presStyleCnt="0"/>
      <dgm:spPr/>
    </dgm:pt>
    <dgm:pt modelId="{19B5F525-3690-41D1-BE4D-59B4056B29BB}" type="pres">
      <dgm:prSet presAssocID="{279E3B45-21C2-4AE7-BA87-580FF0E0F5E3}" presName="Name37" presStyleLbl="parChTrans1D3" presStyleIdx="3" presStyleCnt="16"/>
      <dgm:spPr/>
      <dgm:t>
        <a:bodyPr/>
        <a:lstStyle/>
        <a:p>
          <a:endParaRPr lang="en-US"/>
        </a:p>
      </dgm:t>
    </dgm:pt>
    <dgm:pt modelId="{5E39FC01-C7AB-468B-ABA1-3AA562A50739}" type="pres">
      <dgm:prSet presAssocID="{2952BA87-9093-4498-AFB7-ABFECCAB214B}" presName="hierRoot2" presStyleCnt="0">
        <dgm:presLayoutVars>
          <dgm:hierBranch val="init"/>
        </dgm:presLayoutVars>
      </dgm:prSet>
      <dgm:spPr/>
    </dgm:pt>
    <dgm:pt modelId="{C5782541-5337-4C2D-A35A-D854FD4CA1E5}" type="pres">
      <dgm:prSet presAssocID="{2952BA87-9093-4498-AFB7-ABFECCAB214B}" presName="rootComposite" presStyleCnt="0"/>
      <dgm:spPr/>
    </dgm:pt>
    <dgm:pt modelId="{A4D9FF88-4760-48E2-A9DB-6672E8886262}" type="pres">
      <dgm:prSet presAssocID="{2952BA87-9093-4498-AFB7-ABFECCAB214B}" presName="rootText" presStyleLbl="node3" presStyleIdx="3" presStyleCnt="16">
        <dgm:presLayoutVars>
          <dgm:chPref val="3"/>
        </dgm:presLayoutVars>
      </dgm:prSet>
      <dgm:spPr/>
      <dgm:t>
        <a:bodyPr/>
        <a:lstStyle/>
        <a:p>
          <a:endParaRPr lang="en-US"/>
        </a:p>
      </dgm:t>
    </dgm:pt>
    <dgm:pt modelId="{919D8C51-E3AC-4104-AC67-EC408D62C33C}" type="pres">
      <dgm:prSet presAssocID="{2952BA87-9093-4498-AFB7-ABFECCAB214B}" presName="rootConnector" presStyleLbl="node3" presStyleIdx="3" presStyleCnt="16"/>
      <dgm:spPr/>
      <dgm:t>
        <a:bodyPr/>
        <a:lstStyle/>
        <a:p>
          <a:endParaRPr lang="en-US"/>
        </a:p>
      </dgm:t>
    </dgm:pt>
    <dgm:pt modelId="{0F801F08-3564-4705-9E5A-B1352566A697}" type="pres">
      <dgm:prSet presAssocID="{2952BA87-9093-4498-AFB7-ABFECCAB214B}" presName="hierChild4" presStyleCnt="0"/>
      <dgm:spPr/>
    </dgm:pt>
    <dgm:pt modelId="{1ADCBF70-2C9A-4F5C-AFFA-5ACAB432127E}" type="pres">
      <dgm:prSet presAssocID="{2952BA87-9093-4498-AFB7-ABFECCAB214B}" presName="hierChild5" presStyleCnt="0"/>
      <dgm:spPr/>
    </dgm:pt>
    <dgm:pt modelId="{F06C3EBE-B901-443D-A83D-336E5B7F0FEE}" type="pres">
      <dgm:prSet presAssocID="{D43C78E6-126C-4BAF-B2D8-B262AE07B8DD}" presName="Name37" presStyleLbl="parChTrans1D3" presStyleIdx="4" presStyleCnt="16"/>
      <dgm:spPr/>
      <dgm:t>
        <a:bodyPr/>
        <a:lstStyle/>
        <a:p>
          <a:endParaRPr lang="en-US"/>
        </a:p>
      </dgm:t>
    </dgm:pt>
    <dgm:pt modelId="{7E469E96-40B5-4ACC-805E-5B75257F0F66}" type="pres">
      <dgm:prSet presAssocID="{27606730-2D13-4B55-A11D-1E67FEE60DF8}" presName="hierRoot2" presStyleCnt="0">
        <dgm:presLayoutVars>
          <dgm:hierBranch val="init"/>
        </dgm:presLayoutVars>
      </dgm:prSet>
      <dgm:spPr/>
    </dgm:pt>
    <dgm:pt modelId="{B767E462-AB04-4430-87B3-EEA9A9272842}" type="pres">
      <dgm:prSet presAssocID="{27606730-2D13-4B55-A11D-1E67FEE60DF8}" presName="rootComposite" presStyleCnt="0"/>
      <dgm:spPr/>
    </dgm:pt>
    <dgm:pt modelId="{20141E97-2DE4-4D75-AB4A-258FD8D370D4}" type="pres">
      <dgm:prSet presAssocID="{27606730-2D13-4B55-A11D-1E67FEE60DF8}" presName="rootText" presStyleLbl="node3" presStyleIdx="4" presStyleCnt="16">
        <dgm:presLayoutVars>
          <dgm:chPref val="3"/>
        </dgm:presLayoutVars>
      </dgm:prSet>
      <dgm:spPr/>
      <dgm:t>
        <a:bodyPr/>
        <a:lstStyle/>
        <a:p>
          <a:endParaRPr lang="en-US"/>
        </a:p>
      </dgm:t>
    </dgm:pt>
    <dgm:pt modelId="{01A7F887-09F9-4280-9830-5DDD6E1F5A25}" type="pres">
      <dgm:prSet presAssocID="{27606730-2D13-4B55-A11D-1E67FEE60DF8}" presName="rootConnector" presStyleLbl="node3" presStyleIdx="4" presStyleCnt="16"/>
      <dgm:spPr/>
      <dgm:t>
        <a:bodyPr/>
        <a:lstStyle/>
        <a:p>
          <a:endParaRPr lang="en-US"/>
        </a:p>
      </dgm:t>
    </dgm:pt>
    <dgm:pt modelId="{E7008F11-AABB-48E9-B091-10B36AEA071F}" type="pres">
      <dgm:prSet presAssocID="{27606730-2D13-4B55-A11D-1E67FEE60DF8}" presName="hierChild4" presStyleCnt="0"/>
      <dgm:spPr/>
    </dgm:pt>
    <dgm:pt modelId="{07AB9691-94EA-4ECD-9C51-232AC3038C82}" type="pres">
      <dgm:prSet presAssocID="{27606730-2D13-4B55-A11D-1E67FEE60DF8}" presName="hierChild5" presStyleCnt="0"/>
      <dgm:spPr/>
    </dgm:pt>
    <dgm:pt modelId="{72706A19-CE24-4C41-B108-81A7C96514BD}" type="pres">
      <dgm:prSet presAssocID="{A393081D-1CA0-4771-8ECC-521052D1135A}" presName="hierChild5" presStyleCnt="0"/>
      <dgm:spPr/>
    </dgm:pt>
    <dgm:pt modelId="{7065512F-A208-46C7-A8E1-B8FE755AC2C4}" type="pres">
      <dgm:prSet presAssocID="{38CFC0D1-CA0A-496C-A16B-0C1F0D14CBEF}" presName="Name37" presStyleLbl="parChTrans1D2" presStyleIdx="1" presStyleCnt="4"/>
      <dgm:spPr/>
      <dgm:t>
        <a:bodyPr/>
        <a:lstStyle/>
        <a:p>
          <a:endParaRPr lang="en-US"/>
        </a:p>
      </dgm:t>
    </dgm:pt>
    <dgm:pt modelId="{D9565E5C-2E92-4B17-B0D2-FC3D4675102D}" type="pres">
      <dgm:prSet presAssocID="{37491A19-0C7E-4133-8CE0-23337FE1800C}" presName="hierRoot2" presStyleCnt="0">
        <dgm:presLayoutVars>
          <dgm:hierBranch val="init"/>
        </dgm:presLayoutVars>
      </dgm:prSet>
      <dgm:spPr/>
    </dgm:pt>
    <dgm:pt modelId="{C8A5E4B3-903E-4D87-89E6-DF2AFCAC9077}" type="pres">
      <dgm:prSet presAssocID="{37491A19-0C7E-4133-8CE0-23337FE1800C}" presName="rootComposite" presStyleCnt="0"/>
      <dgm:spPr/>
    </dgm:pt>
    <dgm:pt modelId="{3F8D7032-A3AB-40C4-B1FD-B3E21CE2AC14}" type="pres">
      <dgm:prSet presAssocID="{37491A19-0C7E-4133-8CE0-23337FE1800C}" presName="rootText" presStyleLbl="node2" presStyleIdx="1" presStyleCnt="4" custScaleX="133100" custScaleY="133100">
        <dgm:presLayoutVars>
          <dgm:chPref val="3"/>
        </dgm:presLayoutVars>
      </dgm:prSet>
      <dgm:spPr/>
      <dgm:t>
        <a:bodyPr/>
        <a:lstStyle/>
        <a:p>
          <a:endParaRPr lang="en-US"/>
        </a:p>
      </dgm:t>
    </dgm:pt>
    <dgm:pt modelId="{4AFEEFD8-632E-49FE-A0E9-9D6FFF211C4C}" type="pres">
      <dgm:prSet presAssocID="{37491A19-0C7E-4133-8CE0-23337FE1800C}" presName="rootConnector" presStyleLbl="node2" presStyleIdx="1" presStyleCnt="4"/>
      <dgm:spPr/>
      <dgm:t>
        <a:bodyPr/>
        <a:lstStyle/>
        <a:p>
          <a:endParaRPr lang="en-US"/>
        </a:p>
      </dgm:t>
    </dgm:pt>
    <dgm:pt modelId="{7271BEBE-062D-40DB-843B-17CA8690316D}" type="pres">
      <dgm:prSet presAssocID="{37491A19-0C7E-4133-8CE0-23337FE1800C}" presName="hierChild4" presStyleCnt="0"/>
      <dgm:spPr/>
    </dgm:pt>
    <dgm:pt modelId="{077DC076-0095-4FC0-B91F-DA955B1482B4}" type="pres">
      <dgm:prSet presAssocID="{26322130-FA0D-4BDB-A6A0-1863687ED9CA}" presName="Name37" presStyleLbl="parChTrans1D3" presStyleIdx="5" presStyleCnt="16"/>
      <dgm:spPr/>
      <dgm:t>
        <a:bodyPr/>
        <a:lstStyle/>
        <a:p>
          <a:endParaRPr lang="en-US"/>
        </a:p>
      </dgm:t>
    </dgm:pt>
    <dgm:pt modelId="{B6D3FD21-B2D8-4385-A6D9-15836A40050C}" type="pres">
      <dgm:prSet presAssocID="{28F0F6B9-25CE-481E-B080-6C0A2C6F6A45}" presName="hierRoot2" presStyleCnt="0">
        <dgm:presLayoutVars>
          <dgm:hierBranch val="init"/>
        </dgm:presLayoutVars>
      </dgm:prSet>
      <dgm:spPr/>
    </dgm:pt>
    <dgm:pt modelId="{72B9C861-8405-402A-BDE3-59DCC66EDC2F}" type="pres">
      <dgm:prSet presAssocID="{28F0F6B9-25CE-481E-B080-6C0A2C6F6A45}" presName="rootComposite" presStyleCnt="0"/>
      <dgm:spPr/>
    </dgm:pt>
    <dgm:pt modelId="{E78362A1-8B51-439C-8E8D-E95A1A9957D6}" type="pres">
      <dgm:prSet presAssocID="{28F0F6B9-25CE-481E-B080-6C0A2C6F6A45}" presName="rootText" presStyleLbl="node3" presStyleIdx="5" presStyleCnt="16">
        <dgm:presLayoutVars>
          <dgm:chPref val="3"/>
        </dgm:presLayoutVars>
      </dgm:prSet>
      <dgm:spPr/>
      <dgm:t>
        <a:bodyPr/>
        <a:lstStyle/>
        <a:p>
          <a:endParaRPr lang="en-US"/>
        </a:p>
      </dgm:t>
    </dgm:pt>
    <dgm:pt modelId="{20334B8D-856E-48D1-B564-4085755FDA91}" type="pres">
      <dgm:prSet presAssocID="{28F0F6B9-25CE-481E-B080-6C0A2C6F6A45}" presName="rootConnector" presStyleLbl="node3" presStyleIdx="5" presStyleCnt="16"/>
      <dgm:spPr/>
      <dgm:t>
        <a:bodyPr/>
        <a:lstStyle/>
        <a:p>
          <a:endParaRPr lang="en-US"/>
        </a:p>
      </dgm:t>
    </dgm:pt>
    <dgm:pt modelId="{D195C2EC-C7C5-4C2F-B2B4-4FB758396231}" type="pres">
      <dgm:prSet presAssocID="{28F0F6B9-25CE-481E-B080-6C0A2C6F6A45}" presName="hierChild4" presStyleCnt="0"/>
      <dgm:spPr/>
    </dgm:pt>
    <dgm:pt modelId="{D5DA5E1F-87A0-47B8-AC8F-52E40E5CF433}" type="pres">
      <dgm:prSet presAssocID="{28F0F6B9-25CE-481E-B080-6C0A2C6F6A45}" presName="hierChild5" presStyleCnt="0"/>
      <dgm:spPr/>
    </dgm:pt>
    <dgm:pt modelId="{0D7BF884-9442-4D12-A0F1-34E0697C0B89}" type="pres">
      <dgm:prSet presAssocID="{DA1C2724-5A93-4536-BD85-B2EC761050EA}" presName="Name37" presStyleLbl="parChTrans1D3" presStyleIdx="6" presStyleCnt="16"/>
      <dgm:spPr/>
      <dgm:t>
        <a:bodyPr/>
        <a:lstStyle/>
        <a:p>
          <a:endParaRPr lang="en-US"/>
        </a:p>
      </dgm:t>
    </dgm:pt>
    <dgm:pt modelId="{28724CE9-AB03-4525-9D79-9E7BBD259DBA}" type="pres">
      <dgm:prSet presAssocID="{384A994E-6799-453C-8EB0-0E88B9B55979}" presName="hierRoot2" presStyleCnt="0">
        <dgm:presLayoutVars>
          <dgm:hierBranch val="init"/>
        </dgm:presLayoutVars>
      </dgm:prSet>
      <dgm:spPr/>
    </dgm:pt>
    <dgm:pt modelId="{DD209A8A-2639-4C25-AF53-827A31DE3D92}" type="pres">
      <dgm:prSet presAssocID="{384A994E-6799-453C-8EB0-0E88B9B55979}" presName="rootComposite" presStyleCnt="0"/>
      <dgm:spPr/>
    </dgm:pt>
    <dgm:pt modelId="{673E963E-4099-4707-9C2F-9CD3C5F0EA09}" type="pres">
      <dgm:prSet presAssocID="{384A994E-6799-453C-8EB0-0E88B9B55979}" presName="rootText" presStyleLbl="node3" presStyleIdx="6" presStyleCnt="16">
        <dgm:presLayoutVars>
          <dgm:chPref val="3"/>
        </dgm:presLayoutVars>
      </dgm:prSet>
      <dgm:spPr/>
      <dgm:t>
        <a:bodyPr/>
        <a:lstStyle/>
        <a:p>
          <a:endParaRPr lang="en-US"/>
        </a:p>
      </dgm:t>
    </dgm:pt>
    <dgm:pt modelId="{C798D1AE-81E9-4F47-8AB2-558DFC0991CF}" type="pres">
      <dgm:prSet presAssocID="{384A994E-6799-453C-8EB0-0E88B9B55979}" presName="rootConnector" presStyleLbl="node3" presStyleIdx="6" presStyleCnt="16"/>
      <dgm:spPr/>
      <dgm:t>
        <a:bodyPr/>
        <a:lstStyle/>
        <a:p>
          <a:endParaRPr lang="en-US"/>
        </a:p>
      </dgm:t>
    </dgm:pt>
    <dgm:pt modelId="{690650AD-6104-4105-B697-061FF06DEBB8}" type="pres">
      <dgm:prSet presAssocID="{384A994E-6799-453C-8EB0-0E88B9B55979}" presName="hierChild4" presStyleCnt="0"/>
      <dgm:spPr/>
    </dgm:pt>
    <dgm:pt modelId="{69574C33-6C5E-4E76-8688-BFD2855AE813}" type="pres">
      <dgm:prSet presAssocID="{384A994E-6799-453C-8EB0-0E88B9B55979}" presName="hierChild5" presStyleCnt="0"/>
      <dgm:spPr/>
    </dgm:pt>
    <dgm:pt modelId="{E41CF756-1C53-43F0-A1A8-C07B588A5C90}" type="pres">
      <dgm:prSet presAssocID="{6E978395-6640-4ABE-A3AF-8868FF58B78E}" presName="Name37" presStyleLbl="parChTrans1D3" presStyleIdx="7" presStyleCnt="16"/>
      <dgm:spPr/>
      <dgm:t>
        <a:bodyPr/>
        <a:lstStyle/>
        <a:p>
          <a:endParaRPr lang="en-US"/>
        </a:p>
      </dgm:t>
    </dgm:pt>
    <dgm:pt modelId="{86229D44-B1C4-4859-B50B-2FD6104B162B}" type="pres">
      <dgm:prSet presAssocID="{D5241F3D-9606-4C2A-B842-5D462FA80322}" presName="hierRoot2" presStyleCnt="0">
        <dgm:presLayoutVars>
          <dgm:hierBranch val="init"/>
        </dgm:presLayoutVars>
      </dgm:prSet>
      <dgm:spPr/>
    </dgm:pt>
    <dgm:pt modelId="{619BB6F8-A69E-4045-8CF9-5E305FC4456D}" type="pres">
      <dgm:prSet presAssocID="{D5241F3D-9606-4C2A-B842-5D462FA80322}" presName="rootComposite" presStyleCnt="0"/>
      <dgm:spPr/>
    </dgm:pt>
    <dgm:pt modelId="{50F9B6D7-88BB-4D70-A19F-DE80050CB921}" type="pres">
      <dgm:prSet presAssocID="{D5241F3D-9606-4C2A-B842-5D462FA80322}" presName="rootText" presStyleLbl="node3" presStyleIdx="7" presStyleCnt="16">
        <dgm:presLayoutVars>
          <dgm:chPref val="3"/>
        </dgm:presLayoutVars>
      </dgm:prSet>
      <dgm:spPr/>
      <dgm:t>
        <a:bodyPr/>
        <a:lstStyle/>
        <a:p>
          <a:endParaRPr lang="en-US"/>
        </a:p>
      </dgm:t>
    </dgm:pt>
    <dgm:pt modelId="{8233685E-9196-4F0C-A595-FFCBBA6380E5}" type="pres">
      <dgm:prSet presAssocID="{D5241F3D-9606-4C2A-B842-5D462FA80322}" presName="rootConnector" presStyleLbl="node3" presStyleIdx="7" presStyleCnt="16"/>
      <dgm:spPr/>
      <dgm:t>
        <a:bodyPr/>
        <a:lstStyle/>
        <a:p>
          <a:endParaRPr lang="en-US"/>
        </a:p>
      </dgm:t>
    </dgm:pt>
    <dgm:pt modelId="{6BDDCAC5-5ECC-444D-B733-0515834483CF}" type="pres">
      <dgm:prSet presAssocID="{D5241F3D-9606-4C2A-B842-5D462FA80322}" presName="hierChild4" presStyleCnt="0"/>
      <dgm:spPr/>
    </dgm:pt>
    <dgm:pt modelId="{1F4EB7C3-75B0-4999-A2C9-A99ACE648E71}" type="pres">
      <dgm:prSet presAssocID="{D5241F3D-9606-4C2A-B842-5D462FA80322}" presName="hierChild5" presStyleCnt="0"/>
      <dgm:spPr/>
    </dgm:pt>
    <dgm:pt modelId="{91D92304-E5A9-4D2D-87FD-FE0DBA9D1D20}" type="pres">
      <dgm:prSet presAssocID="{37491A19-0C7E-4133-8CE0-23337FE1800C}" presName="hierChild5" presStyleCnt="0"/>
      <dgm:spPr/>
    </dgm:pt>
    <dgm:pt modelId="{6D5F3875-756A-49F7-AD1F-1E25EC8A052D}" type="pres">
      <dgm:prSet presAssocID="{258436F4-5939-48E5-8436-741A686BF5D0}" presName="Name37" presStyleLbl="parChTrans1D2" presStyleIdx="2" presStyleCnt="4"/>
      <dgm:spPr/>
      <dgm:t>
        <a:bodyPr/>
        <a:lstStyle/>
        <a:p>
          <a:endParaRPr lang="en-US"/>
        </a:p>
      </dgm:t>
    </dgm:pt>
    <dgm:pt modelId="{06D904AB-3C54-40D2-AA9B-C9698DB5B9D7}" type="pres">
      <dgm:prSet presAssocID="{121274DC-0F8B-4DF6-8249-F5DA529B72D5}" presName="hierRoot2" presStyleCnt="0">
        <dgm:presLayoutVars>
          <dgm:hierBranch val="init"/>
        </dgm:presLayoutVars>
      </dgm:prSet>
      <dgm:spPr/>
    </dgm:pt>
    <dgm:pt modelId="{45F7F900-331B-4239-A03A-908F3A475450}" type="pres">
      <dgm:prSet presAssocID="{121274DC-0F8B-4DF6-8249-F5DA529B72D5}" presName="rootComposite" presStyleCnt="0"/>
      <dgm:spPr/>
    </dgm:pt>
    <dgm:pt modelId="{36946FCF-9240-4B86-851D-B27A37267A45}" type="pres">
      <dgm:prSet presAssocID="{121274DC-0F8B-4DF6-8249-F5DA529B72D5}" presName="rootText" presStyleLbl="node2" presStyleIdx="2" presStyleCnt="4" custScaleX="133100" custScaleY="133100">
        <dgm:presLayoutVars>
          <dgm:chPref val="3"/>
        </dgm:presLayoutVars>
      </dgm:prSet>
      <dgm:spPr/>
      <dgm:t>
        <a:bodyPr/>
        <a:lstStyle/>
        <a:p>
          <a:endParaRPr lang="en-US"/>
        </a:p>
      </dgm:t>
    </dgm:pt>
    <dgm:pt modelId="{3DB4B55F-80D5-4C3F-8087-C632CDC21F51}" type="pres">
      <dgm:prSet presAssocID="{121274DC-0F8B-4DF6-8249-F5DA529B72D5}" presName="rootConnector" presStyleLbl="node2" presStyleIdx="2" presStyleCnt="4"/>
      <dgm:spPr/>
      <dgm:t>
        <a:bodyPr/>
        <a:lstStyle/>
        <a:p>
          <a:endParaRPr lang="en-US"/>
        </a:p>
      </dgm:t>
    </dgm:pt>
    <dgm:pt modelId="{F8538743-809C-4377-81C7-C7E9078473A2}" type="pres">
      <dgm:prSet presAssocID="{121274DC-0F8B-4DF6-8249-F5DA529B72D5}" presName="hierChild4" presStyleCnt="0"/>
      <dgm:spPr/>
    </dgm:pt>
    <dgm:pt modelId="{670FD639-5160-4204-A36D-ABEB8DF965BF}" type="pres">
      <dgm:prSet presAssocID="{FAE10F8F-7479-4751-AA36-6F1AD6CAADF4}" presName="Name37" presStyleLbl="parChTrans1D3" presStyleIdx="8" presStyleCnt="16"/>
      <dgm:spPr/>
      <dgm:t>
        <a:bodyPr/>
        <a:lstStyle/>
        <a:p>
          <a:endParaRPr lang="en-US"/>
        </a:p>
      </dgm:t>
    </dgm:pt>
    <dgm:pt modelId="{FE5821E0-90D5-427C-B754-BEBE46E1BA04}" type="pres">
      <dgm:prSet presAssocID="{A5DC6582-1CF3-4CF8-9FA6-1208DBD0DBA5}" presName="hierRoot2" presStyleCnt="0">
        <dgm:presLayoutVars>
          <dgm:hierBranch val="init"/>
        </dgm:presLayoutVars>
      </dgm:prSet>
      <dgm:spPr/>
    </dgm:pt>
    <dgm:pt modelId="{5D363837-8233-4CA7-B750-F5B8DAB7E785}" type="pres">
      <dgm:prSet presAssocID="{A5DC6582-1CF3-4CF8-9FA6-1208DBD0DBA5}" presName="rootComposite" presStyleCnt="0"/>
      <dgm:spPr/>
    </dgm:pt>
    <dgm:pt modelId="{A4F3BEB7-0C47-4C0F-9E34-A9C1BA9D637A}" type="pres">
      <dgm:prSet presAssocID="{A5DC6582-1CF3-4CF8-9FA6-1208DBD0DBA5}" presName="rootText" presStyleLbl="node3" presStyleIdx="8" presStyleCnt="16">
        <dgm:presLayoutVars>
          <dgm:chPref val="3"/>
        </dgm:presLayoutVars>
      </dgm:prSet>
      <dgm:spPr/>
      <dgm:t>
        <a:bodyPr/>
        <a:lstStyle/>
        <a:p>
          <a:endParaRPr lang="en-US"/>
        </a:p>
      </dgm:t>
    </dgm:pt>
    <dgm:pt modelId="{D61A269E-34A5-4496-8898-D026E7531B55}" type="pres">
      <dgm:prSet presAssocID="{A5DC6582-1CF3-4CF8-9FA6-1208DBD0DBA5}" presName="rootConnector" presStyleLbl="node3" presStyleIdx="8" presStyleCnt="16"/>
      <dgm:spPr/>
      <dgm:t>
        <a:bodyPr/>
        <a:lstStyle/>
        <a:p>
          <a:endParaRPr lang="en-US"/>
        </a:p>
      </dgm:t>
    </dgm:pt>
    <dgm:pt modelId="{643E4EE0-A06B-49FE-95ED-3CE246EF7CFA}" type="pres">
      <dgm:prSet presAssocID="{A5DC6582-1CF3-4CF8-9FA6-1208DBD0DBA5}" presName="hierChild4" presStyleCnt="0"/>
      <dgm:spPr/>
    </dgm:pt>
    <dgm:pt modelId="{71378425-AE66-448D-8355-60246C164B8E}" type="pres">
      <dgm:prSet presAssocID="{A5DC6582-1CF3-4CF8-9FA6-1208DBD0DBA5}" presName="hierChild5" presStyleCnt="0"/>
      <dgm:spPr/>
    </dgm:pt>
    <dgm:pt modelId="{C4A3D9E6-4D41-44AA-8A91-B2E2202F275B}" type="pres">
      <dgm:prSet presAssocID="{956AE768-6166-4AC7-BCE0-98ED117F7685}" presName="Name37" presStyleLbl="parChTrans1D3" presStyleIdx="9" presStyleCnt="16"/>
      <dgm:spPr/>
      <dgm:t>
        <a:bodyPr/>
        <a:lstStyle/>
        <a:p>
          <a:endParaRPr lang="en-US"/>
        </a:p>
      </dgm:t>
    </dgm:pt>
    <dgm:pt modelId="{201CD2AB-3DCA-468F-A5B9-164927E363BC}" type="pres">
      <dgm:prSet presAssocID="{52E7BD0B-9CEF-46D2-8F10-FF08E4F34102}" presName="hierRoot2" presStyleCnt="0">
        <dgm:presLayoutVars>
          <dgm:hierBranch val="init"/>
        </dgm:presLayoutVars>
      </dgm:prSet>
      <dgm:spPr/>
    </dgm:pt>
    <dgm:pt modelId="{280EDA15-2EFF-44BE-861D-EE6B0F0DBFD4}" type="pres">
      <dgm:prSet presAssocID="{52E7BD0B-9CEF-46D2-8F10-FF08E4F34102}" presName="rootComposite" presStyleCnt="0"/>
      <dgm:spPr/>
    </dgm:pt>
    <dgm:pt modelId="{8CC636BA-E51C-4ABF-9483-485F2011F944}" type="pres">
      <dgm:prSet presAssocID="{52E7BD0B-9CEF-46D2-8F10-FF08E4F34102}" presName="rootText" presStyleLbl="node3" presStyleIdx="9" presStyleCnt="16">
        <dgm:presLayoutVars>
          <dgm:chPref val="3"/>
        </dgm:presLayoutVars>
      </dgm:prSet>
      <dgm:spPr/>
      <dgm:t>
        <a:bodyPr/>
        <a:lstStyle/>
        <a:p>
          <a:endParaRPr lang="en-US"/>
        </a:p>
      </dgm:t>
    </dgm:pt>
    <dgm:pt modelId="{FB6F1D9D-19B0-4672-BDAE-4CD6F7B81715}" type="pres">
      <dgm:prSet presAssocID="{52E7BD0B-9CEF-46D2-8F10-FF08E4F34102}" presName="rootConnector" presStyleLbl="node3" presStyleIdx="9" presStyleCnt="16"/>
      <dgm:spPr/>
      <dgm:t>
        <a:bodyPr/>
        <a:lstStyle/>
        <a:p>
          <a:endParaRPr lang="en-US"/>
        </a:p>
      </dgm:t>
    </dgm:pt>
    <dgm:pt modelId="{3709F82F-AE6F-4BDA-BDD6-C1F21EB97368}" type="pres">
      <dgm:prSet presAssocID="{52E7BD0B-9CEF-46D2-8F10-FF08E4F34102}" presName="hierChild4" presStyleCnt="0"/>
      <dgm:spPr/>
    </dgm:pt>
    <dgm:pt modelId="{C5DE3ED7-DC99-4B1B-824D-78DC1C5A5CCB}" type="pres">
      <dgm:prSet presAssocID="{52E7BD0B-9CEF-46D2-8F10-FF08E4F34102}" presName="hierChild5" presStyleCnt="0"/>
      <dgm:spPr/>
    </dgm:pt>
    <dgm:pt modelId="{86B1E57A-D4E0-436C-A71F-56006F0FB556}" type="pres">
      <dgm:prSet presAssocID="{3C91E48A-9FAC-4BEE-BB95-21674A649CFC}" presName="Name37" presStyleLbl="parChTrans1D3" presStyleIdx="10" presStyleCnt="16"/>
      <dgm:spPr/>
      <dgm:t>
        <a:bodyPr/>
        <a:lstStyle/>
        <a:p>
          <a:endParaRPr lang="en-US"/>
        </a:p>
      </dgm:t>
    </dgm:pt>
    <dgm:pt modelId="{5093AEFB-3C28-4276-95FE-A800F9EF8991}" type="pres">
      <dgm:prSet presAssocID="{AAD90632-3F03-42E3-AA77-9B97905FFE1C}" presName="hierRoot2" presStyleCnt="0">
        <dgm:presLayoutVars>
          <dgm:hierBranch val="init"/>
        </dgm:presLayoutVars>
      </dgm:prSet>
      <dgm:spPr/>
    </dgm:pt>
    <dgm:pt modelId="{2F986E89-E447-4CDD-AA4A-FAD23E7579B9}" type="pres">
      <dgm:prSet presAssocID="{AAD90632-3F03-42E3-AA77-9B97905FFE1C}" presName="rootComposite" presStyleCnt="0"/>
      <dgm:spPr/>
    </dgm:pt>
    <dgm:pt modelId="{DC7A5C05-0BB9-46EE-9A9B-89AA4FA6A3F6}" type="pres">
      <dgm:prSet presAssocID="{AAD90632-3F03-42E3-AA77-9B97905FFE1C}" presName="rootText" presStyleLbl="node3" presStyleIdx="10" presStyleCnt="16">
        <dgm:presLayoutVars>
          <dgm:chPref val="3"/>
        </dgm:presLayoutVars>
      </dgm:prSet>
      <dgm:spPr/>
      <dgm:t>
        <a:bodyPr/>
        <a:lstStyle/>
        <a:p>
          <a:endParaRPr lang="en-US"/>
        </a:p>
      </dgm:t>
    </dgm:pt>
    <dgm:pt modelId="{2C5F296D-C6A0-4166-A63B-27402BEF8494}" type="pres">
      <dgm:prSet presAssocID="{AAD90632-3F03-42E3-AA77-9B97905FFE1C}" presName="rootConnector" presStyleLbl="node3" presStyleIdx="10" presStyleCnt="16"/>
      <dgm:spPr/>
      <dgm:t>
        <a:bodyPr/>
        <a:lstStyle/>
        <a:p>
          <a:endParaRPr lang="en-US"/>
        </a:p>
      </dgm:t>
    </dgm:pt>
    <dgm:pt modelId="{47B38888-B8D1-4220-9B6B-EEB420F3FCDD}" type="pres">
      <dgm:prSet presAssocID="{AAD90632-3F03-42E3-AA77-9B97905FFE1C}" presName="hierChild4" presStyleCnt="0"/>
      <dgm:spPr/>
    </dgm:pt>
    <dgm:pt modelId="{C49B5A7A-4D55-471D-8C76-6884BFF420AF}" type="pres">
      <dgm:prSet presAssocID="{AAD90632-3F03-42E3-AA77-9B97905FFE1C}" presName="hierChild5" presStyleCnt="0"/>
      <dgm:spPr/>
    </dgm:pt>
    <dgm:pt modelId="{0BE3BFB7-3DEF-4BDD-B9B2-F9D61F07B333}" type="pres">
      <dgm:prSet presAssocID="{D095ED23-351A-490F-A83B-C4481820D818}" presName="Name37" presStyleLbl="parChTrans1D3" presStyleIdx="11" presStyleCnt="16"/>
      <dgm:spPr/>
      <dgm:t>
        <a:bodyPr/>
        <a:lstStyle/>
        <a:p>
          <a:endParaRPr lang="en-US"/>
        </a:p>
      </dgm:t>
    </dgm:pt>
    <dgm:pt modelId="{AF54AAE2-ECA0-499C-B9DD-9CB40BA195CE}" type="pres">
      <dgm:prSet presAssocID="{5783F5C8-9565-424C-BCD5-5F1FADAC6C20}" presName="hierRoot2" presStyleCnt="0">
        <dgm:presLayoutVars>
          <dgm:hierBranch val="init"/>
        </dgm:presLayoutVars>
      </dgm:prSet>
      <dgm:spPr/>
    </dgm:pt>
    <dgm:pt modelId="{CB533E49-D256-468E-BAD1-9E2993C062A2}" type="pres">
      <dgm:prSet presAssocID="{5783F5C8-9565-424C-BCD5-5F1FADAC6C20}" presName="rootComposite" presStyleCnt="0"/>
      <dgm:spPr/>
    </dgm:pt>
    <dgm:pt modelId="{50B0EFE3-BCE7-490B-89F4-FEA8FDA419DD}" type="pres">
      <dgm:prSet presAssocID="{5783F5C8-9565-424C-BCD5-5F1FADAC6C20}" presName="rootText" presStyleLbl="node3" presStyleIdx="11" presStyleCnt="16">
        <dgm:presLayoutVars>
          <dgm:chPref val="3"/>
        </dgm:presLayoutVars>
      </dgm:prSet>
      <dgm:spPr/>
      <dgm:t>
        <a:bodyPr/>
        <a:lstStyle/>
        <a:p>
          <a:endParaRPr lang="en-US"/>
        </a:p>
      </dgm:t>
    </dgm:pt>
    <dgm:pt modelId="{A22D55AD-C10C-46DB-BCF8-F3974BD22390}" type="pres">
      <dgm:prSet presAssocID="{5783F5C8-9565-424C-BCD5-5F1FADAC6C20}" presName="rootConnector" presStyleLbl="node3" presStyleIdx="11" presStyleCnt="16"/>
      <dgm:spPr/>
      <dgm:t>
        <a:bodyPr/>
        <a:lstStyle/>
        <a:p>
          <a:endParaRPr lang="en-US"/>
        </a:p>
      </dgm:t>
    </dgm:pt>
    <dgm:pt modelId="{2B59BFFD-AADE-4760-9033-6944B8CEADFB}" type="pres">
      <dgm:prSet presAssocID="{5783F5C8-9565-424C-BCD5-5F1FADAC6C20}" presName="hierChild4" presStyleCnt="0"/>
      <dgm:spPr/>
    </dgm:pt>
    <dgm:pt modelId="{72EF94E8-6A72-46E2-9B6C-B7A67F299A95}" type="pres">
      <dgm:prSet presAssocID="{5783F5C8-9565-424C-BCD5-5F1FADAC6C20}" presName="hierChild5" presStyleCnt="0"/>
      <dgm:spPr/>
    </dgm:pt>
    <dgm:pt modelId="{6CD019AE-B57A-4D75-8139-3CB8A1CCF862}" type="pres">
      <dgm:prSet presAssocID="{121274DC-0F8B-4DF6-8249-F5DA529B72D5}" presName="hierChild5" presStyleCnt="0"/>
      <dgm:spPr/>
    </dgm:pt>
    <dgm:pt modelId="{A90E4773-94BA-4F0B-B23C-979613211117}" type="pres">
      <dgm:prSet presAssocID="{E0F632ED-8951-4BBD-902E-D72B0AF6EAED}" presName="Name37" presStyleLbl="parChTrans1D2" presStyleIdx="3" presStyleCnt="4"/>
      <dgm:spPr/>
      <dgm:t>
        <a:bodyPr/>
        <a:lstStyle/>
        <a:p>
          <a:endParaRPr lang="en-US"/>
        </a:p>
      </dgm:t>
    </dgm:pt>
    <dgm:pt modelId="{8EFC100B-4F60-423E-9ED9-C2C345DEC699}" type="pres">
      <dgm:prSet presAssocID="{932A45DE-60D9-4368-8A9C-ADAAF8C5C4E2}" presName="hierRoot2" presStyleCnt="0">
        <dgm:presLayoutVars>
          <dgm:hierBranch val="init"/>
        </dgm:presLayoutVars>
      </dgm:prSet>
      <dgm:spPr/>
    </dgm:pt>
    <dgm:pt modelId="{5CF052A3-5449-498E-A9B5-380584E6EAA4}" type="pres">
      <dgm:prSet presAssocID="{932A45DE-60D9-4368-8A9C-ADAAF8C5C4E2}" presName="rootComposite" presStyleCnt="0"/>
      <dgm:spPr/>
    </dgm:pt>
    <dgm:pt modelId="{F0998C64-7FC0-4E4F-A4F5-FF73AEDCD2B9}" type="pres">
      <dgm:prSet presAssocID="{932A45DE-60D9-4368-8A9C-ADAAF8C5C4E2}" presName="rootText" presStyleLbl="node2" presStyleIdx="3" presStyleCnt="4" custScaleX="133100" custScaleY="133100">
        <dgm:presLayoutVars>
          <dgm:chPref val="3"/>
        </dgm:presLayoutVars>
      </dgm:prSet>
      <dgm:spPr/>
      <dgm:t>
        <a:bodyPr/>
        <a:lstStyle/>
        <a:p>
          <a:endParaRPr lang="en-US"/>
        </a:p>
      </dgm:t>
    </dgm:pt>
    <dgm:pt modelId="{AB011214-21E9-4B3A-AB96-BA81C53F85C0}" type="pres">
      <dgm:prSet presAssocID="{932A45DE-60D9-4368-8A9C-ADAAF8C5C4E2}" presName="rootConnector" presStyleLbl="node2" presStyleIdx="3" presStyleCnt="4"/>
      <dgm:spPr/>
      <dgm:t>
        <a:bodyPr/>
        <a:lstStyle/>
        <a:p>
          <a:endParaRPr lang="en-US"/>
        </a:p>
      </dgm:t>
    </dgm:pt>
    <dgm:pt modelId="{FBCA6457-AE0E-4817-8857-8F50AD10261A}" type="pres">
      <dgm:prSet presAssocID="{932A45DE-60D9-4368-8A9C-ADAAF8C5C4E2}" presName="hierChild4" presStyleCnt="0"/>
      <dgm:spPr/>
    </dgm:pt>
    <dgm:pt modelId="{8B2AF4A8-4CCF-418F-9159-CC8FA58E0C16}" type="pres">
      <dgm:prSet presAssocID="{2717265B-92BF-45C5-B32D-C3B8C7EF1A0C}" presName="Name37" presStyleLbl="parChTrans1D3" presStyleIdx="12" presStyleCnt="16"/>
      <dgm:spPr/>
      <dgm:t>
        <a:bodyPr/>
        <a:lstStyle/>
        <a:p>
          <a:endParaRPr lang="en-US"/>
        </a:p>
      </dgm:t>
    </dgm:pt>
    <dgm:pt modelId="{E4D7DAB2-8CF7-4FF5-9A56-7F767914B55B}" type="pres">
      <dgm:prSet presAssocID="{FE941381-CFD6-4A7D-96A2-A2495B7988CC}" presName="hierRoot2" presStyleCnt="0">
        <dgm:presLayoutVars>
          <dgm:hierBranch val="init"/>
        </dgm:presLayoutVars>
      </dgm:prSet>
      <dgm:spPr/>
    </dgm:pt>
    <dgm:pt modelId="{315A49DD-5AF4-4BEA-87AA-BDA1ABDD9653}" type="pres">
      <dgm:prSet presAssocID="{FE941381-CFD6-4A7D-96A2-A2495B7988CC}" presName="rootComposite" presStyleCnt="0"/>
      <dgm:spPr/>
    </dgm:pt>
    <dgm:pt modelId="{BFEEAB27-9244-4763-822A-A19B516987AD}" type="pres">
      <dgm:prSet presAssocID="{FE941381-CFD6-4A7D-96A2-A2495B7988CC}" presName="rootText" presStyleLbl="node3" presStyleIdx="12" presStyleCnt="16">
        <dgm:presLayoutVars>
          <dgm:chPref val="3"/>
        </dgm:presLayoutVars>
      </dgm:prSet>
      <dgm:spPr/>
      <dgm:t>
        <a:bodyPr/>
        <a:lstStyle/>
        <a:p>
          <a:endParaRPr lang="en-US"/>
        </a:p>
      </dgm:t>
    </dgm:pt>
    <dgm:pt modelId="{1A6DC632-5ADC-429C-982D-C5422AF2B9AC}" type="pres">
      <dgm:prSet presAssocID="{FE941381-CFD6-4A7D-96A2-A2495B7988CC}" presName="rootConnector" presStyleLbl="node3" presStyleIdx="12" presStyleCnt="16"/>
      <dgm:spPr/>
      <dgm:t>
        <a:bodyPr/>
        <a:lstStyle/>
        <a:p>
          <a:endParaRPr lang="en-US"/>
        </a:p>
      </dgm:t>
    </dgm:pt>
    <dgm:pt modelId="{8DD9BEC1-6BEA-413E-87AC-2DB75E372733}" type="pres">
      <dgm:prSet presAssocID="{FE941381-CFD6-4A7D-96A2-A2495B7988CC}" presName="hierChild4" presStyleCnt="0"/>
      <dgm:spPr/>
    </dgm:pt>
    <dgm:pt modelId="{C96BE14D-607C-4965-9F48-5DE7D6F486C4}" type="pres">
      <dgm:prSet presAssocID="{FE941381-CFD6-4A7D-96A2-A2495B7988CC}" presName="hierChild5" presStyleCnt="0"/>
      <dgm:spPr/>
    </dgm:pt>
    <dgm:pt modelId="{5B169AA2-F7BD-4551-AE29-73891F0FC520}" type="pres">
      <dgm:prSet presAssocID="{C6516AD0-AC78-4AAC-BEB4-D90CF4D05CEB}" presName="Name37" presStyleLbl="parChTrans1D3" presStyleIdx="13" presStyleCnt="16"/>
      <dgm:spPr/>
      <dgm:t>
        <a:bodyPr/>
        <a:lstStyle/>
        <a:p>
          <a:endParaRPr lang="en-US"/>
        </a:p>
      </dgm:t>
    </dgm:pt>
    <dgm:pt modelId="{17F28022-3545-4626-8994-01A5BCD2635D}" type="pres">
      <dgm:prSet presAssocID="{1747377B-CD69-4006-A7FD-A31A4ED3D4CD}" presName="hierRoot2" presStyleCnt="0">
        <dgm:presLayoutVars>
          <dgm:hierBranch val="init"/>
        </dgm:presLayoutVars>
      </dgm:prSet>
      <dgm:spPr/>
    </dgm:pt>
    <dgm:pt modelId="{0FD423EA-113C-4EAE-BA0D-0BF1685289C9}" type="pres">
      <dgm:prSet presAssocID="{1747377B-CD69-4006-A7FD-A31A4ED3D4CD}" presName="rootComposite" presStyleCnt="0"/>
      <dgm:spPr/>
    </dgm:pt>
    <dgm:pt modelId="{A83406A9-6ED4-4374-864D-93C6EFF09DB5}" type="pres">
      <dgm:prSet presAssocID="{1747377B-CD69-4006-A7FD-A31A4ED3D4CD}" presName="rootText" presStyleLbl="node3" presStyleIdx="13" presStyleCnt="16">
        <dgm:presLayoutVars>
          <dgm:chPref val="3"/>
        </dgm:presLayoutVars>
      </dgm:prSet>
      <dgm:spPr/>
      <dgm:t>
        <a:bodyPr/>
        <a:lstStyle/>
        <a:p>
          <a:endParaRPr lang="en-US"/>
        </a:p>
      </dgm:t>
    </dgm:pt>
    <dgm:pt modelId="{A940FB7A-EF2D-491D-B475-4675C86CFBB6}" type="pres">
      <dgm:prSet presAssocID="{1747377B-CD69-4006-A7FD-A31A4ED3D4CD}" presName="rootConnector" presStyleLbl="node3" presStyleIdx="13" presStyleCnt="16"/>
      <dgm:spPr/>
      <dgm:t>
        <a:bodyPr/>
        <a:lstStyle/>
        <a:p>
          <a:endParaRPr lang="en-US"/>
        </a:p>
      </dgm:t>
    </dgm:pt>
    <dgm:pt modelId="{2AF21F9C-2779-4F5B-AA25-A6EED8D98118}" type="pres">
      <dgm:prSet presAssocID="{1747377B-CD69-4006-A7FD-A31A4ED3D4CD}" presName="hierChild4" presStyleCnt="0"/>
      <dgm:spPr/>
    </dgm:pt>
    <dgm:pt modelId="{7209904C-A93D-44F5-A317-D780EFB9FC77}" type="pres">
      <dgm:prSet presAssocID="{1747377B-CD69-4006-A7FD-A31A4ED3D4CD}" presName="hierChild5" presStyleCnt="0"/>
      <dgm:spPr/>
    </dgm:pt>
    <dgm:pt modelId="{3263A5FD-7650-48F2-AFAB-3DF2E217608A}" type="pres">
      <dgm:prSet presAssocID="{493D5844-5CC1-4EEF-8ECC-907EE1F277C5}" presName="Name37" presStyleLbl="parChTrans1D3" presStyleIdx="14" presStyleCnt="16"/>
      <dgm:spPr/>
      <dgm:t>
        <a:bodyPr/>
        <a:lstStyle/>
        <a:p>
          <a:endParaRPr lang="en-US"/>
        </a:p>
      </dgm:t>
    </dgm:pt>
    <dgm:pt modelId="{EEB165C1-4F81-46C5-B92F-6527E763B9D0}" type="pres">
      <dgm:prSet presAssocID="{48F8E440-FF28-478E-A3F7-5079C20672CD}" presName="hierRoot2" presStyleCnt="0">
        <dgm:presLayoutVars>
          <dgm:hierBranch val="init"/>
        </dgm:presLayoutVars>
      </dgm:prSet>
      <dgm:spPr/>
    </dgm:pt>
    <dgm:pt modelId="{DD2F493E-1CE6-4ED4-94EB-527E697B95A0}" type="pres">
      <dgm:prSet presAssocID="{48F8E440-FF28-478E-A3F7-5079C20672CD}" presName="rootComposite" presStyleCnt="0"/>
      <dgm:spPr/>
    </dgm:pt>
    <dgm:pt modelId="{F9AA1C08-C29A-4E2E-ADA5-AE7840D84505}" type="pres">
      <dgm:prSet presAssocID="{48F8E440-FF28-478E-A3F7-5079C20672CD}" presName="rootText" presStyleLbl="node3" presStyleIdx="14" presStyleCnt="16">
        <dgm:presLayoutVars>
          <dgm:chPref val="3"/>
        </dgm:presLayoutVars>
      </dgm:prSet>
      <dgm:spPr/>
      <dgm:t>
        <a:bodyPr/>
        <a:lstStyle/>
        <a:p>
          <a:endParaRPr lang="en-US"/>
        </a:p>
      </dgm:t>
    </dgm:pt>
    <dgm:pt modelId="{976B40D5-73DB-4870-87F3-7D138BAAF846}" type="pres">
      <dgm:prSet presAssocID="{48F8E440-FF28-478E-A3F7-5079C20672CD}" presName="rootConnector" presStyleLbl="node3" presStyleIdx="14" presStyleCnt="16"/>
      <dgm:spPr/>
      <dgm:t>
        <a:bodyPr/>
        <a:lstStyle/>
        <a:p>
          <a:endParaRPr lang="en-US"/>
        </a:p>
      </dgm:t>
    </dgm:pt>
    <dgm:pt modelId="{1DD8A626-9B4C-4E6D-8846-9638796E6940}" type="pres">
      <dgm:prSet presAssocID="{48F8E440-FF28-478E-A3F7-5079C20672CD}" presName="hierChild4" presStyleCnt="0"/>
      <dgm:spPr/>
    </dgm:pt>
    <dgm:pt modelId="{7D6B7C38-61D4-4C6C-9B7A-5B287326320D}" type="pres">
      <dgm:prSet presAssocID="{48F8E440-FF28-478E-A3F7-5079C20672CD}" presName="hierChild5" presStyleCnt="0"/>
      <dgm:spPr/>
    </dgm:pt>
    <dgm:pt modelId="{83CFA0D1-10FE-4209-9033-D25B92097A51}" type="pres">
      <dgm:prSet presAssocID="{FEDAD9CE-A571-43BF-A977-26077FE5D652}" presName="Name37" presStyleLbl="parChTrans1D3" presStyleIdx="15" presStyleCnt="16"/>
      <dgm:spPr/>
      <dgm:t>
        <a:bodyPr/>
        <a:lstStyle/>
        <a:p>
          <a:endParaRPr lang="en-US"/>
        </a:p>
      </dgm:t>
    </dgm:pt>
    <dgm:pt modelId="{ECF6655A-630B-4F0D-9151-2D2FF81A1A7B}" type="pres">
      <dgm:prSet presAssocID="{FC66C0FE-1944-4536-84D0-CECE0C83C9A2}" presName="hierRoot2" presStyleCnt="0">
        <dgm:presLayoutVars>
          <dgm:hierBranch val="init"/>
        </dgm:presLayoutVars>
      </dgm:prSet>
      <dgm:spPr/>
    </dgm:pt>
    <dgm:pt modelId="{9A7B56EB-3C05-407D-A7DC-4264BBB815AD}" type="pres">
      <dgm:prSet presAssocID="{FC66C0FE-1944-4536-84D0-CECE0C83C9A2}" presName="rootComposite" presStyleCnt="0"/>
      <dgm:spPr/>
    </dgm:pt>
    <dgm:pt modelId="{0A71DBBB-F99A-478F-A2C5-A68A975269CB}" type="pres">
      <dgm:prSet presAssocID="{FC66C0FE-1944-4536-84D0-CECE0C83C9A2}" presName="rootText" presStyleLbl="node3" presStyleIdx="15" presStyleCnt="16">
        <dgm:presLayoutVars>
          <dgm:chPref val="3"/>
        </dgm:presLayoutVars>
      </dgm:prSet>
      <dgm:spPr/>
      <dgm:t>
        <a:bodyPr/>
        <a:lstStyle/>
        <a:p>
          <a:endParaRPr lang="en-US"/>
        </a:p>
      </dgm:t>
    </dgm:pt>
    <dgm:pt modelId="{74E5E695-A2D8-414B-A2BE-3E07B20C1C04}" type="pres">
      <dgm:prSet presAssocID="{FC66C0FE-1944-4536-84D0-CECE0C83C9A2}" presName="rootConnector" presStyleLbl="node3" presStyleIdx="15" presStyleCnt="16"/>
      <dgm:spPr/>
      <dgm:t>
        <a:bodyPr/>
        <a:lstStyle/>
        <a:p>
          <a:endParaRPr lang="en-US"/>
        </a:p>
      </dgm:t>
    </dgm:pt>
    <dgm:pt modelId="{3B297FC5-E6FC-42F3-8412-D6D4B4B841D9}" type="pres">
      <dgm:prSet presAssocID="{FC66C0FE-1944-4536-84D0-CECE0C83C9A2}" presName="hierChild4" presStyleCnt="0"/>
      <dgm:spPr/>
    </dgm:pt>
    <dgm:pt modelId="{D19DA884-5BA0-4FE1-A464-322621B5D55C}" type="pres">
      <dgm:prSet presAssocID="{FC66C0FE-1944-4536-84D0-CECE0C83C9A2}" presName="hierChild5" presStyleCnt="0"/>
      <dgm:spPr/>
    </dgm:pt>
    <dgm:pt modelId="{14FD8F4A-BB86-4119-9681-32E8A9C4B545}" type="pres">
      <dgm:prSet presAssocID="{932A45DE-60D9-4368-8A9C-ADAAF8C5C4E2}" presName="hierChild5" presStyleCnt="0"/>
      <dgm:spPr/>
    </dgm:pt>
    <dgm:pt modelId="{72CE7DA7-518B-4285-A579-CD7E8BEA49E1}" type="pres">
      <dgm:prSet presAssocID="{9C6C50EE-5BE8-4708-AC08-CB0DBA6AB2C4}" presName="hierChild3" presStyleCnt="0"/>
      <dgm:spPr/>
    </dgm:pt>
  </dgm:ptLst>
  <dgm:cxnLst>
    <dgm:cxn modelId="{49249F1E-F10C-4753-9BC2-598E1F0F1CD0}" type="presOf" srcId="{3C91E48A-9FAC-4BEE-BB95-21674A649CFC}" destId="{86B1E57A-D4E0-436C-A71F-56006F0FB556}" srcOrd="0" destOrd="0" presId="urn:microsoft.com/office/officeart/2005/8/layout/orgChart1"/>
    <dgm:cxn modelId="{F3091424-7089-4D45-BD19-72409A626D64}" type="presOf" srcId="{2952BA87-9093-4498-AFB7-ABFECCAB214B}" destId="{919D8C51-E3AC-4104-AC67-EC408D62C33C}" srcOrd="1" destOrd="0" presId="urn:microsoft.com/office/officeart/2005/8/layout/orgChart1"/>
    <dgm:cxn modelId="{DE905F60-B0DA-40A6-8E8C-64870C547DFA}" srcId="{932A45DE-60D9-4368-8A9C-ADAAF8C5C4E2}" destId="{FC66C0FE-1944-4536-84D0-CECE0C83C9A2}" srcOrd="3" destOrd="0" parTransId="{FEDAD9CE-A571-43BF-A977-26077FE5D652}" sibTransId="{7E20F942-7FF8-4A2E-BDA9-43B4251B26BF}"/>
    <dgm:cxn modelId="{36A66453-5B23-46B4-9842-68F72BD3C3E1}" type="presOf" srcId="{A5DC6582-1CF3-4CF8-9FA6-1208DBD0DBA5}" destId="{D61A269E-34A5-4496-8898-D026E7531B55}" srcOrd="1" destOrd="0" presId="urn:microsoft.com/office/officeart/2005/8/layout/orgChart1"/>
    <dgm:cxn modelId="{0D5C195D-BEAD-4AD1-AD43-C988B7A6172E}" type="presOf" srcId="{FAE10F8F-7479-4751-AA36-6F1AD6CAADF4}" destId="{670FD639-5160-4204-A36D-ABEB8DF965BF}" srcOrd="0" destOrd="0" presId="urn:microsoft.com/office/officeart/2005/8/layout/orgChart1"/>
    <dgm:cxn modelId="{773A8189-EA74-4B65-BEF3-C7A4D0E5BD01}" type="presOf" srcId="{48F8E440-FF28-478E-A3F7-5079C20672CD}" destId="{976B40D5-73DB-4870-87F3-7D138BAAF846}" srcOrd="1" destOrd="0" presId="urn:microsoft.com/office/officeart/2005/8/layout/orgChart1"/>
    <dgm:cxn modelId="{11D7C370-5C83-44B7-9106-B139AD123509}" srcId="{A393081D-1CA0-4771-8ECC-521052D1135A}" destId="{5CE1B28F-DB39-455D-A4EB-9689527ECDB7}" srcOrd="1" destOrd="0" parTransId="{D98AD44E-81D0-4D74-BB51-9771C4521599}" sibTransId="{31D2FA53-C96C-4E9F-A371-8A5315E1ECB1}"/>
    <dgm:cxn modelId="{639896A9-C194-40CB-8C95-91E6FE64F420}" type="presOf" srcId="{D5241F3D-9606-4C2A-B842-5D462FA80322}" destId="{50F9B6D7-88BB-4D70-A19F-DE80050CB921}" srcOrd="0" destOrd="0" presId="urn:microsoft.com/office/officeart/2005/8/layout/orgChart1"/>
    <dgm:cxn modelId="{E1196D03-5A4B-46B6-9BA9-B96418E8914B}" srcId="{932A45DE-60D9-4368-8A9C-ADAAF8C5C4E2}" destId="{1747377B-CD69-4006-A7FD-A31A4ED3D4CD}" srcOrd="1" destOrd="0" parTransId="{C6516AD0-AC78-4AAC-BEB4-D90CF4D05CEB}" sibTransId="{4021ED55-9B98-416C-97AC-D13F3EE74173}"/>
    <dgm:cxn modelId="{9C120056-0AA0-41AA-8AE0-96B56BB01FFD}" type="presOf" srcId="{1747377B-CD69-4006-A7FD-A31A4ED3D4CD}" destId="{A83406A9-6ED4-4374-864D-93C6EFF09DB5}" srcOrd="0" destOrd="0" presId="urn:microsoft.com/office/officeart/2005/8/layout/orgChart1"/>
    <dgm:cxn modelId="{C324FDF7-6A72-4446-BF39-3F243DA1B9EE}" type="presOf" srcId="{27606730-2D13-4B55-A11D-1E67FEE60DF8}" destId="{20141E97-2DE4-4D75-AB4A-258FD8D370D4}" srcOrd="0" destOrd="0" presId="urn:microsoft.com/office/officeart/2005/8/layout/orgChart1"/>
    <dgm:cxn modelId="{5AD7D27C-BD4A-493A-AAF5-C02BFE364707}" type="presOf" srcId="{C6516AD0-AC78-4AAC-BEB4-D90CF4D05CEB}" destId="{5B169AA2-F7BD-4551-AE29-73891F0FC520}" srcOrd="0" destOrd="0" presId="urn:microsoft.com/office/officeart/2005/8/layout/orgChart1"/>
    <dgm:cxn modelId="{D6AAC48F-3396-4133-BBFD-DC535E90AB54}" type="presOf" srcId="{5CE1B28F-DB39-455D-A4EB-9689527ECDB7}" destId="{1492B58F-1E10-41E0-8D46-40CBC49D5F80}" srcOrd="1" destOrd="0" presId="urn:microsoft.com/office/officeart/2005/8/layout/orgChart1"/>
    <dgm:cxn modelId="{2FD8E79D-B5F7-4576-BEAE-4B9F68125CF7}" type="presOf" srcId="{9C6C50EE-5BE8-4708-AC08-CB0DBA6AB2C4}" destId="{C2C2C3A4-E74B-4D3F-9B6E-E3D729FD1B90}" srcOrd="1" destOrd="0" presId="urn:microsoft.com/office/officeart/2005/8/layout/orgChart1"/>
    <dgm:cxn modelId="{86D92129-C6BD-4F0D-84C9-45FE2C40D880}" type="presOf" srcId="{121274DC-0F8B-4DF6-8249-F5DA529B72D5}" destId="{36946FCF-9240-4B86-851D-B27A37267A45}" srcOrd="0" destOrd="0" presId="urn:microsoft.com/office/officeart/2005/8/layout/orgChart1"/>
    <dgm:cxn modelId="{7420C4AE-049B-43DA-8C4F-B362484D8E69}" type="presOf" srcId="{52E7BD0B-9CEF-46D2-8F10-FF08E4F34102}" destId="{FB6F1D9D-19B0-4672-BDAE-4CD6F7B81715}" srcOrd="1" destOrd="0" presId="urn:microsoft.com/office/officeart/2005/8/layout/orgChart1"/>
    <dgm:cxn modelId="{0481C4F5-6D70-4F40-82A4-A3B2C6E6C25A}" type="presOf" srcId="{384A994E-6799-453C-8EB0-0E88B9B55979}" destId="{673E963E-4099-4707-9C2F-9CD3C5F0EA09}" srcOrd="0" destOrd="0" presId="urn:microsoft.com/office/officeart/2005/8/layout/orgChart1"/>
    <dgm:cxn modelId="{177027D6-152D-4C75-9741-E72DBB9E5EAC}" type="presOf" srcId="{EDDF941F-CAE9-444D-BA13-7487A11823DD}" destId="{C75658CC-32D9-4443-85EF-DD6B6AC31FF7}" srcOrd="0" destOrd="0" presId="urn:microsoft.com/office/officeart/2005/8/layout/orgChart1"/>
    <dgm:cxn modelId="{BF1819E8-196A-4405-9543-6CA48F722A0F}" type="presOf" srcId="{A393081D-1CA0-4771-8ECC-521052D1135A}" destId="{621E3144-3BA3-441B-8637-BB3545506A6D}" srcOrd="1" destOrd="0" presId="urn:microsoft.com/office/officeart/2005/8/layout/orgChart1"/>
    <dgm:cxn modelId="{BE27AAAE-F15A-4CAD-AA58-F97C6A27A2E8}" type="presOf" srcId="{38CFC0D1-CA0A-496C-A16B-0C1F0D14CBEF}" destId="{7065512F-A208-46C7-A8E1-B8FE755AC2C4}" srcOrd="0" destOrd="0" presId="urn:microsoft.com/office/officeart/2005/8/layout/orgChart1"/>
    <dgm:cxn modelId="{93BF9C99-22C8-47EC-BACF-5AE948B3C331}" type="presOf" srcId="{D095ED23-351A-490F-A83B-C4481820D818}" destId="{0BE3BFB7-3DEF-4BDD-B9B2-F9D61F07B333}" srcOrd="0" destOrd="0" presId="urn:microsoft.com/office/officeart/2005/8/layout/orgChart1"/>
    <dgm:cxn modelId="{B091FA73-1869-461D-A27E-74B9CD8ECCA8}" srcId="{A393081D-1CA0-4771-8ECC-521052D1135A}" destId="{1F8AF20B-B20E-442F-9A06-D998BC0B49EC}" srcOrd="2" destOrd="0" parTransId="{EDDF941F-CAE9-444D-BA13-7487A11823DD}" sibTransId="{946AFFA1-3CCC-4299-A3F1-4A04736BA68D}"/>
    <dgm:cxn modelId="{92017B76-8A30-41E3-B821-7A3979BCA73F}" srcId="{121274DC-0F8B-4DF6-8249-F5DA529B72D5}" destId="{52E7BD0B-9CEF-46D2-8F10-FF08E4F34102}" srcOrd="1" destOrd="0" parTransId="{956AE768-6166-4AC7-BCE0-98ED117F7685}" sibTransId="{7F1E7592-CF8D-497E-B088-C3D8F5AAAA98}"/>
    <dgm:cxn modelId="{B9F07C52-387C-4CB0-A461-DED273A7011E}" type="presOf" srcId="{C44CA16F-31D0-47EF-9C7C-47AEA37821A0}" destId="{23ACFD73-FA71-414C-9578-A99B2EC6D877}" srcOrd="0" destOrd="0" presId="urn:microsoft.com/office/officeart/2005/8/layout/orgChart1"/>
    <dgm:cxn modelId="{654CC775-D6C1-4B57-9E6D-BF00664A28D7}" srcId="{121274DC-0F8B-4DF6-8249-F5DA529B72D5}" destId="{5783F5C8-9565-424C-BCD5-5F1FADAC6C20}" srcOrd="3" destOrd="0" parTransId="{D095ED23-351A-490F-A83B-C4481820D818}" sibTransId="{A607A5CC-8C9B-4682-A07D-74D2831273A5}"/>
    <dgm:cxn modelId="{D8256D21-5F5A-458E-9264-DD6A8CBAF98E}" srcId="{37491A19-0C7E-4133-8CE0-23337FE1800C}" destId="{D5241F3D-9606-4C2A-B842-5D462FA80322}" srcOrd="2" destOrd="0" parTransId="{6E978395-6640-4ABE-A3AF-8868FF58B78E}" sibTransId="{A63082D6-01A5-48C1-A8A9-44B04E9F09A3}"/>
    <dgm:cxn modelId="{BD0A55D0-CBEE-4F28-B8FC-89BFAFE8FBA3}" type="presOf" srcId="{48F8E440-FF28-478E-A3F7-5079C20672CD}" destId="{F9AA1C08-C29A-4E2E-ADA5-AE7840D84505}" srcOrd="0" destOrd="0" presId="urn:microsoft.com/office/officeart/2005/8/layout/orgChart1"/>
    <dgm:cxn modelId="{D70B8C4F-0404-4FF0-91C3-33C700336497}" type="presOf" srcId="{932A45DE-60D9-4368-8A9C-ADAAF8C5C4E2}" destId="{AB011214-21E9-4B3A-AB96-BA81C53F85C0}" srcOrd="1" destOrd="0" presId="urn:microsoft.com/office/officeart/2005/8/layout/orgChart1"/>
    <dgm:cxn modelId="{B6837E0E-1E62-42CB-9D92-7DDAF2E3A1C3}" type="presOf" srcId="{28F0F6B9-25CE-481E-B080-6C0A2C6F6A45}" destId="{E78362A1-8B51-439C-8E8D-E95A1A9957D6}" srcOrd="0" destOrd="0" presId="urn:microsoft.com/office/officeart/2005/8/layout/orgChart1"/>
    <dgm:cxn modelId="{C9DD302C-E652-4487-8CAF-8AA7000BB7A9}" srcId="{A393081D-1CA0-4771-8ECC-521052D1135A}" destId="{2952BA87-9093-4498-AFB7-ABFECCAB214B}" srcOrd="3" destOrd="0" parTransId="{279E3B45-21C2-4AE7-BA87-580FF0E0F5E3}" sibTransId="{4DE32121-303F-4621-A65C-A528F4A65F6B}"/>
    <dgm:cxn modelId="{CB10A9FF-682B-4E56-AC95-35AA4C9CE86D}" type="presOf" srcId="{EB27BED3-5D8D-4354-8FF3-53B132626B83}" destId="{BECC4764-3F9A-479B-807C-9B572BF48CDD}" srcOrd="0" destOrd="0" presId="urn:microsoft.com/office/officeart/2005/8/layout/orgChart1"/>
    <dgm:cxn modelId="{DE534E78-9C5B-4009-BFD4-9A52FAD00712}" type="presOf" srcId="{37491A19-0C7E-4133-8CE0-23337FE1800C}" destId="{3F8D7032-A3AB-40C4-B1FD-B3E21CE2AC14}" srcOrd="0" destOrd="0" presId="urn:microsoft.com/office/officeart/2005/8/layout/orgChart1"/>
    <dgm:cxn modelId="{CA5141F9-B81E-485C-A38A-5A4028727710}" type="presOf" srcId="{26322130-FA0D-4BDB-A6A0-1863687ED9CA}" destId="{077DC076-0095-4FC0-B91F-DA955B1482B4}" srcOrd="0" destOrd="0" presId="urn:microsoft.com/office/officeart/2005/8/layout/orgChart1"/>
    <dgm:cxn modelId="{E00A1A64-89AF-4F5F-B0A8-78C9F38AD280}" type="presOf" srcId="{D5241F3D-9606-4C2A-B842-5D462FA80322}" destId="{8233685E-9196-4F0C-A595-FFCBBA6380E5}" srcOrd="1" destOrd="0" presId="urn:microsoft.com/office/officeart/2005/8/layout/orgChart1"/>
    <dgm:cxn modelId="{BA76B56E-4113-47C1-91B6-BF3D32C599E4}" srcId="{121274DC-0F8B-4DF6-8249-F5DA529B72D5}" destId="{A5DC6582-1CF3-4CF8-9FA6-1208DBD0DBA5}" srcOrd="0" destOrd="0" parTransId="{FAE10F8F-7479-4751-AA36-6F1AD6CAADF4}" sibTransId="{56BABBE9-0B13-4246-80B4-61007044F925}"/>
    <dgm:cxn modelId="{E36CA606-626E-43D2-8BC5-2BFB1F2B2EC5}" type="presOf" srcId="{FC66C0FE-1944-4536-84D0-CECE0C83C9A2}" destId="{0A71DBBB-F99A-478F-A2C5-A68A975269CB}" srcOrd="0" destOrd="0" presId="urn:microsoft.com/office/officeart/2005/8/layout/orgChart1"/>
    <dgm:cxn modelId="{1F9ADAA3-78FA-4287-9AE2-6595703C7E2B}" type="presOf" srcId="{E0F632ED-8951-4BBD-902E-D72B0AF6EAED}" destId="{A90E4773-94BA-4F0B-B23C-979613211117}" srcOrd="0" destOrd="0" presId="urn:microsoft.com/office/officeart/2005/8/layout/orgChart1"/>
    <dgm:cxn modelId="{DB3CB3ED-0984-4BBE-B3B3-08B74BE30DCA}" type="presOf" srcId="{2717265B-92BF-45C5-B32D-C3B8C7EF1A0C}" destId="{8B2AF4A8-4CCF-418F-9159-CC8FA58E0C16}" srcOrd="0" destOrd="0" presId="urn:microsoft.com/office/officeart/2005/8/layout/orgChart1"/>
    <dgm:cxn modelId="{2FC2045F-FA88-4BBC-BB90-DB30D221665B}" type="presOf" srcId="{AAD90632-3F03-42E3-AA77-9B97905FFE1C}" destId="{2C5F296D-C6A0-4166-A63B-27402BEF8494}" srcOrd="1" destOrd="0" presId="urn:microsoft.com/office/officeart/2005/8/layout/orgChart1"/>
    <dgm:cxn modelId="{78612928-6A55-4428-B2F6-7ED8291A59EA}" type="presOf" srcId="{FC66C0FE-1944-4536-84D0-CECE0C83C9A2}" destId="{74E5E695-A2D8-414B-A2BE-3E07B20C1C04}" srcOrd="1" destOrd="0" presId="urn:microsoft.com/office/officeart/2005/8/layout/orgChart1"/>
    <dgm:cxn modelId="{5ACCD08D-5AD7-4AED-B91A-D04F958D68A5}" type="presOf" srcId="{1F8AF20B-B20E-442F-9A06-D998BC0B49EC}" destId="{33443CC6-9E7E-4FBF-B272-2B60C697089E}" srcOrd="1" destOrd="0" presId="urn:microsoft.com/office/officeart/2005/8/layout/orgChart1"/>
    <dgm:cxn modelId="{06FE8ADB-2E85-4DA8-B7E6-8D0F7B374BFA}" type="presOf" srcId="{6E978395-6640-4ABE-A3AF-8868FF58B78E}" destId="{E41CF756-1C53-43F0-A1A8-C07B588A5C90}" srcOrd="0" destOrd="0" presId="urn:microsoft.com/office/officeart/2005/8/layout/orgChart1"/>
    <dgm:cxn modelId="{FCF7C8F9-56D2-4579-9941-5811ADB50BE1}" type="presOf" srcId="{932A45DE-60D9-4368-8A9C-ADAAF8C5C4E2}" destId="{F0998C64-7FC0-4E4F-A4F5-FF73AEDCD2B9}" srcOrd="0" destOrd="0" presId="urn:microsoft.com/office/officeart/2005/8/layout/orgChart1"/>
    <dgm:cxn modelId="{BCFD5BB3-1474-4D9E-B4E2-25B177D324D3}" type="presOf" srcId="{EB27BED3-5D8D-4354-8FF3-53B132626B83}" destId="{AF46031F-AAEF-4164-8627-F42D9407D715}" srcOrd="1" destOrd="0" presId="urn:microsoft.com/office/officeart/2005/8/layout/orgChart1"/>
    <dgm:cxn modelId="{83F8FB88-FC17-41ED-8721-18D9E809EC65}" type="presOf" srcId="{121274DC-0F8B-4DF6-8249-F5DA529B72D5}" destId="{3DB4B55F-80D5-4C3F-8087-C632CDC21F51}" srcOrd="1" destOrd="0" presId="urn:microsoft.com/office/officeart/2005/8/layout/orgChart1"/>
    <dgm:cxn modelId="{F9D179B3-F6EF-40B4-BF88-543E7CA8733F}" type="presOf" srcId="{FE941381-CFD6-4A7D-96A2-A2495B7988CC}" destId="{BFEEAB27-9244-4763-822A-A19B516987AD}" srcOrd="0" destOrd="0" presId="urn:microsoft.com/office/officeart/2005/8/layout/orgChart1"/>
    <dgm:cxn modelId="{2CA829CB-0C4B-4097-8B64-123F3D16DA4C}" type="presOf" srcId="{9C6C50EE-5BE8-4708-AC08-CB0DBA6AB2C4}" destId="{3E86CAE2-7FD9-4161-8B29-942209EA208E}" srcOrd="0" destOrd="0" presId="urn:microsoft.com/office/officeart/2005/8/layout/orgChart1"/>
    <dgm:cxn modelId="{A68141A3-EB1C-46AD-854A-2516C3F57056}" type="presOf" srcId="{279E3B45-21C2-4AE7-BA87-580FF0E0F5E3}" destId="{19B5F525-3690-41D1-BE4D-59B4056B29BB}" srcOrd="0" destOrd="0" presId="urn:microsoft.com/office/officeart/2005/8/layout/orgChart1"/>
    <dgm:cxn modelId="{48926684-D86D-4CA7-B273-4B75EC4593BA}" type="presOf" srcId="{27606730-2D13-4B55-A11D-1E67FEE60DF8}" destId="{01A7F887-09F9-4280-9830-5DDD6E1F5A25}" srcOrd="1" destOrd="0" presId="urn:microsoft.com/office/officeart/2005/8/layout/orgChart1"/>
    <dgm:cxn modelId="{C8504F6D-4480-4E55-B034-1116C95ED296}" srcId="{9C6C50EE-5BE8-4708-AC08-CB0DBA6AB2C4}" destId="{A393081D-1CA0-4771-8ECC-521052D1135A}" srcOrd="0" destOrd="0" parTransId="{0F6D2DD7-650F-4C2C-8EAF-236F960248C3}" sibTransId="{893E0794-FDD2-47FB-9D3B-7DF75F0CD18C}"/>
    <dgm:cxn modelId="{4ACA879A-837A-4409-BC22-71AC4F4056DF}" type="presOf" srcId="{5783F5C8-9565-424C-BCD5-5F1FADAC6C20}" destId="{A22D55AD-C10C-46DB-BCF8-F3974BD22390}" srcOrd="1" destOrd="0" presId="urn:microsoft.com/office/officeart/2005/8/layout/orgChart1"/>
    <dgm:cxn modelId="{61B0D57D-BD0A-4378-A602-F517C8C8B4FC}" srcId="{37491A19-0C7E-4133-8CE0-23337FE1800C}" destId="{384A994E-6799-453C-8EB0-0E88B9B55979}" srcOrd="1" destOrd="0" parTransId="{DA1C2724-5A93-4536-BD85-B2EC761050EA}" sibTransId="{A1D06986-B26B-4D25-87F7-EC4CC0279A61}"/>
    <dgm:cxn modelId="{B3028243-19B5-453F-8F7D-890E9064C45D}" srcId="{9C6C50EE-5BE8-4708-AC08-CB0DBA6AB2C4}" destId="{121274DC-0F8B-4DF6-8249-F5DA529B72D5}" srcOrd="2" destOrd="0" parTransId="{258436F4-5939-48E5-8436-741A686BF5D0}" sibTransId="{60E41A4C-3F8C-4B1B-A29E-C956B45DD062}"/>
    <dgm:cxn modelId="{F14E5904-7F7F-4AD8-891B-9B64B3EF1100}" type="presOf" srcId="{D98AD44E-81D0-4D74-BB51-9771C4521599}" destId="{8F5F2777-C4D4-4F6A-9F09-936783910B7D}" srcOrd="0" destOrd="0" presId="urn:microsoft.com/office/officeart/2005/8/layout/orgChart1"/>
    <dgm:cxn modelId="{39C49902-174C-4E66-828A-317D4C2E6A69}" type="presOf" srcId="{DA1C2724-5A93-4536-BD85-B2EC761050EA}" destId="{0D7BF884-9442-4D12-A0F1-34E0697C0B89}" srcOrd="0" destOrd="0" presId="urn:microsoft.com/office/officeart/2005/8/layout/orgChart1"/>
    <dgm:cxn modelId="{BA04B384-829A-4F85-8FB3-9B07EA6928C5}" type="presOf" srcId="{493D5844-5CC1-4EEF-8ECC-907EE1F277C5}" destId="{3263A5FD-7650-48F2-AFAB-3DF2E217608A}" srcOrd="0" destOrd="0" presId="urn:microsoft.com/office/officeart/2005/8/layout/orgChart1"/>
    <dgm:cxn modelId="{D98B736B-4A6B-4159-8ADE-B154B24C3002}" srcId="{932A45DE-60D9-4368-8A9C-ADAAF8C5C4E2}" destId="{48F8E440-FF28-478E-A3F7-5079C20672CD}" srcOrd="2" destOrd="0" parTransId="{493D5844-5CC1-4EEF-8ECC-907EE1F277C5}" sibTransId="{5A71EEB9-6020-4FEA-A909-3FAAE44719D2}"/>
    <dgm:cxn modelId="{55B136FF-CC05-4828-B8B2-DC75E07D8632}" type="presOf" srcId="{28F0F6B9-25CE-481E-B080-6C0A2C6F6A45}" destId="{20334B8D-856E-48D1-B564-4085755FDA91}" srcOrd="1" destOrd="0" presId="urn:microsoft.com/office/officeart/2005/8/layout/orgChart1"/>
    <dgm:cxn modelId="{61A8D7F6-994B-4835-8189-601C33C967D8}" type="presOf" srcId="{1747377B-CD69-4006-A7FD-A31A4ED3D4CD}" destId="{A940FB7A-EF2D-491D-B475-4675C86CFBB6}" srcOrd="1" destOrd="0" presId="urn:microsoft.com/office/officeart/2005/8/layout/orgChart1"/>
    <dgm:cxn modelId="{0A76A5C1-4C54-4310-AEAC-F3F8CBB1A839}" srcId="{C44CA16F-31D0-47EF-9C7C-47AEA37821A0}" destId="{9C6C50EE-5BE8-4708-AC08-CB0DBA6AB2C4}" srcOrd="0" destOrd="0" parTransId="{AB86D66E-2D2E-4108-9CAA-0509B92C185E}" sibTransId="{35564145-3A44-47DA-8A0F-FFBCF9048C94}"/>
    <dgm:cxn modelId="{090D89E1-942D-4AD5-B280-4C27A4725CC8}" type="presOf" srcId="{FE941381-CFD6-4A7D-96A2-A2495B7988CC}" destId="{1A6DC632-5ADC-429C-982D-C5422AF2B9AC}" srcOrd="1" destOrd="0" presId="urn:microsoft.com/office/officeart/2005/8/layout/orgChart1"/>
    <dgm:cxn modelId="{DC945DB9-75EA-4BD7-8AE9-0D33E541E549}" srcId="{37491A19-0C7E-4133-8CE0-23337FE1800C}" destId="{28F0F6B9-25CE-481E-B080-6C0A2C6F6A45}" srcOrd="0" destOrd="0" parTransId="{26322130-FA0D-4BDB-A6A0-1863687ED9CA}" sibTransId="{E90F178F-619D-43B6-B7D6-75905C67D6FB}"/>
    <dgm:cxn modelId="{83539D7A-03C4-4642-998E-BF442DA28634}" srcId="{121274DC-0F8B-4DF6-8249-F5DA529B72D5}" destId="{AAD90632-3F03-42E3-AA77-9B97905FFE1C}" srcOrd="2" destOrd="0" parTransId="{3C91E48A-9FAC-4BEE-BB95-21674A649CFC}" sibTransId="{651ABB0F-3CD5-41BC-BEEC-A12ECB6BB5A2}"/>
    <dgm:cxn modelId="{8CCCDA17-CA5E-4CAF-8090-2546C1DC69C5}" type="presOf" srcId="{384A994E-6799-453C-8EB0-0E88B9B55979}" destId="{C798D1AE-81E9-4F47-8AB2-558DFC0991CF}" srcOrd="1" destOrd="0" presId="urn:microsoft.com/office/officeart/2005/8/layout/orgChart1"/>
    <dgm:cxn modelId="{A5EA842F-51E6-486E-85D6-2734B4EBDC75}" type="presOf" srcId="{5CE1B28F-DB39-455D-A4EB-9689527ECDB7}" destId="{1F2CFBF1-57A5-473D-AE45-BFED02243D03}" srcOrd="0" destOrd="0" presId="urn:microsoft.com/office/officeart/2005/8/layout/orgChart1"/>
    <dgm:cxn modelId="{74F4FF11-C52B-46DF-A0B6-E660B67FA88E}" type="presOf" srcId="{0F6D2DD7-650F-4C2C-8EAF-236F960248C3}" destId="{4323B173-B2CA-48D7-B87B-F5B5A660C17E}" srcOrd="0" destOrd="0" presId="urn:microsoft.com/office/officeart/2005/8/layout/orgChart1"/>
    <dgm:cxn modelId="{395D2B17-C692-4DBE-A188-8238EEA380F6}" type="presOf" srcId="{258436F4-5939-48E5-8436-741A686BF5D0}" destId="{6D5F3875-756A-49F7-AD1F-1E25EC8A052D}" srcOrd="0" destOrd="0" presId="urn:microsoft.com/office/officeart/2005/8/layout/orgChart1"/>
    <dgm:cxn modelId="{9AFD0F72-AD8B-43A4-AA21-4D953BD664D5}" type="presOf" srcId="{956AE768-6166-4AC7-BCE0-98ED117F7685}" destId="{C4A3D9E6-4D41-44AA-8A91-B2E2202F275B}" srcOrd="0" destOrd="0" presId="urn:microsoft.com/office/officeart/2005/8/layout/orgChart1"/>
    <dgm:cxn modelId="{451940DC-F3BC-45FD-8210-94F99F069FBA}" srcId="{9C6C50EE-5BE8-4708-AC08-CB0DBA6AB2C4}" destId="{932A45DE-60D9-4368-8A9C-ADAAF8C5C4E2}" srcOrd="3" destOrd="0" parTransId="{E0F632ED-8951-4BBD-902E-D72B0AF6EAED}" sibTransId="{63FBD8A0-B13A-41D2-9833-B42022CAAA2A}"/>
    <dgm:cxn modelId="{35F198EF-F9E0-43AC-B5DD-18D9F36FC8D8}" type="presOf" srcId="{2952BA87-9093-4498-AFB7-ABFECCAB214B}" destId="{A4D9FF88-4760-48E2-A9DB-6672E8886262}" srcOrd="0" destOrd="0" presId="urn:microsoft.com/office/officeart/2005/8/layout/orgChart1"/>
    <dgm:cxn modelId="{563B160B-3EF3-4E7E-81D8-69F7ACBE8BFB}" srcId="{A393081D-1CA0-4771-8ECC-521052D1135A}" destId="{EB27BED3-5D8D-4354-8FF3-53B132626B83}" srcOrd="0" destOrd="0" parTransId="{6DEC51C9-5BF0-4B8E-8251-8A7EC74AAA5B}" sibTransId="{E58FE255-04C6-4F06-94AE-7E30498BBB49}"/>
    <dgm:cxn modelId="{15E12F94-8E6D-4033-AF63-087C6D6125EA}" type="presOf" srcId="{37491A19-0C7E-4133-8CE0-23337FE1800C}" destId="{4AFEEFD8-632E-49FE-A0E9-9D6FFF211C4C}" srcOrd="1" destOrd="0" presId="urn:microsoft.com/office/officeart/2005/8/layout/orgChart1"/>
    <dgm:cxn modelId="{32BFA02F-E60C-4478-8E24-EBFF481357D6}" type="presOf" srcId="{A5DC6582-1CF3-4CF8-9FA6-1208DBD0DBA5}" destId="{A4F3BEB7-0C47-4C0F-9E34-A9C1BA9D637A}" srcOrd="0" destOrd="0" presId="urn:microsoft.com/office/officeart/2005/8/layout/orgChart1"/>
    <dgm:cxn modelId="{261E1D8D-2920-4FE5-BD91-929CDA6C532B}" type="presOf" srcId="{AAD90632-3F03-42E3-AA77-9B97905FFE1C}" destId="{DC7A5C05-0BB9-46EE-9A9B-89AA4FA6A3F6}" srcOrd="0" destOrd="0" presId="urn:microsoft.com/office/officeart/2005/8/layout/orgChart1"/>
    <dgm:cxn modelId="{2D465895-5643-48EE-890A-72E3AAC583A2}" type="presOf" srcId="{D43C78E6-126C-4BAF-B2D8-B262AE07B8DD}" destId="{F06C3EBE-B901-443D-A83D-336E5B7F0FEE}" srcOrd="0" destOrd="0" presId="urn:microsoft.com/office/officeart/2005/8/layout/orgChart1"/>
    <dgm:cxn modelId="{F1E7F938-2CD7-4A37-9029-5CD54F307821}" srcId="{9C6C50EE-5BE8-4708-AC08-CB0DBA6AB2C4}" destId="{37491A19-0C7E-4133-8CE0-23337FE1800C}" srcOrd="1" destOrd="0" parTransId="{38CFC0D1-CA0A-496C-A16B-0C1F0D14CBEF}" sibTransId="{81BBEF01-46F2-44CB-902C-1B962A572997}"/>
    <dgm:cxn modelId="{9CA7F7C7-498B-42D4-8233-44295869D77C}" type="presOf" srcId="{FEDAD9CE-A571-43BF-A977-26077FE5D652}" destId="{83CFA0D1-10FE-4209-9033-D25B92097A51}" srcOrd="0" destOrd="0" presId="urn:microsoft.com/office/officeart/2005/8/layout/orgChart1"/>
    <dgm:cxn modelId="{62DED393-B858-4CF1-8677-7F88B1BCDD19}" type="presOf" srcId="{1F8AF20B-B20E-442F-9A06-D998BC0B49EC}" destId="{2F34C6F0-B0F4-48F6-A78F-0A1114255463}" srcOrd="0" destOrd="0" presId="urn:microsoft.com/office/officeart/2005/8/layout/orgChart1"/>
    <dgm:cxn modelId="{2FEB8E2D-7D7A-466B-B74D-4E717291E15E}" type="presOf" srcId="{52E7BD0B-9CEF-46D2-8F10-FF08E4F34102}" destId="{8CC636BA-E51C-4ABF-9483-485F2011F944}" srcOrd="0" destOrd="0" presId="urn:microsoft.com/office/officeart/2005/8/layout/orgChart1"/>
    <dgm:cxn modelId="{705B6A74-E807-4FB3-9C66-34678820F534}" type="presOf" srcId="{5783F5C8-9565-424C-BCD5-5F1FADAC6C20}" destId="{50B0EFE3-BCE7-490B-89F4-FEA8FDA419DD}" srcOrd="0" destOrd="0" presId="urn:microsoft.com/office/officeart/2005/8/layout/orgChart1"/>
    <dgm:cxn modelId="{2D755687-25D5-4953-9E67-501893B051E2}" srcId="{932A45DE-60D9-4368-8A9C-ADAAF8C5C4E2}" destId="{FE941381-CFD6-4A7D-96A2-A2495B7988CC}" srcOrd="0" destOrd="0" parTransId="{2717265B-92BF-45C5-B32D-C3B8C7EF1A0C}" sibTransId="{0766F8BE-074F-4B18-801B-3180060395D0}"/>
    <dgm:cxn modelId="{1DE69360-9CFC-414A-8A4C-6B83A4205170}" type="presOf" srcId="{6DEC51C9-5BF0-4B8E-8251-8A7EC74AAA5B}" destId="{3E01A528-AE96-48A4-81BA-5B5607618290}" srcOrd="0" destOrd="0" presId="urn:microsoft.com/office/officeart/2005/8/layout/orgChart1"/>
    <dgm:cxn modelId="{0CB628D5-E66F-430A-A64A-5482BCE2D513}" type="presOf" srcId="{A393081D-1CA0-4771-8ECC-521052D1135A}" destId="{3C6C38CE-6B40-4FD3-8C52-1855B4C3ADBD}" srcOrd="0" destOrd="0" presId="urn:microsoft.com/office/officeart/2005/8/layout/orgChart1"/>
    <dgm:cxn modelId="{A1775C88-2ACD-4C7C-B7BF-E2B94B6FCDE9}" srcId="{A393081D-1CA0-4771-8ECC-521052D1135A}" destId="{27606730-2D13-4B55-A11D-1E67FEE60DF8}" srcOrd="4" destOrd="0" parTransId="{D43C78E6-126C-4BAF-B2D8-B262AE07B8DD}" sibTransId="{F8F054E8-53F5-4CEB-A514-AA34C2640FE2}"/>
    <dgm:cxn modelId="{AB3A1016-3E32-4A57-8A4F-F444D0F57CDA}" type="presParOf" srcId="{23ACFD73-FA71-414C-9578-A99B2EC6D877}" destId="{625C917A-287D-4A83-B5B9-A8DEBFB5CF0E}" srcOrd="0" destOrd="0" presId="urn:microsoft.com/office/officeart/2005/8/layout/orgChart1"/>
    <dgm:cxn modelId="{A1D01037-F43B-4020-9DF3-BBC3D723BC35}" type="presParOf" srcId="{625C917A-287D-4A83-B5B9-A8DEBFB5CF0E}" destId="{DFFBA248-0667-4FC6-A6C1-3DCFAC337F57}" srcOrd="0" destOrd="0" presId="urn:microsoft.com/office/officeart/2005/8/layout/orgChart1"/>
    <dgm:cxn modelId="{BBA6A5C2-A10D-4B90-8925-DC02E24C5CE1}" type="presParOf" srcId="{DFFBA248-0667-4FC6-A6C1-3DCFAC337F57}" destId="{3E86CAE2-7FD9-4161-8B29-942209EA208E}" srcOrd="0" destOrd="0" presId="urn:microsoft.com/office/officeart/2005/8/layout/orgChart1"/>
    <dgm:cxn modelId="{25B61241-7AD8-4B43-B40D-1261A8AF610A}" type="presParOf" srcId="{DFFBA248-0667-4FC6-A6C1-3DCFAC337F57}" destId="{C2C2C3A4-E74B-4D3F-9B6E-E3D729FD1B90}" srcOrd="1" destOrd="0" presId="urn:microsoft.com/office/officeart/2005/8/layout/orgChart1"/>
    <dgm:cxn modelId="{5BEC4E47-4097-4B2A-8469-8BBA4EAAFB7F}" type="presParOf" srcId="{625C917A-287D-4A83-B5B9-A8DEBFB5CF0E}" destId="{4C550B52-FD11-4F69-BD91-65469466DC22}" srcOrd="1" destOrd="0" presId="urn:microsoft.com/office/officeart/2005/8/layout/orgChart1"/>
    <dgm:cxn modelId="{E51DE44D-AD40-4C93-9C83-5D8790CB04E3}" type="presParOf" srcId="{4C550B52-FD11-4F69-BD91-65469466DC22}" destId="{4323B173-B2CA-48D7-B87B-F5B5A660C17E}" srcOrd="0" destOrd="0" presId="urn:microsoft.com/office/officeart/2005/8/layout/orgChart1"/>
    <dgm:cxn modelId="{498279CB-2E65-4A95-9E17-C42B0F4254F2}" type="presParOf" srcId="{4C550B52-FD11-4F69-BD91-65469466DC22}" destId="{56FB9E5B-12CC-4EAD-A482-0F9F21D52518}" srcOrd="1" destOrd="0" presId="urn:microsoft.com/office/officeart/2005/8/layout/orgChart1"/>
    <dgm:cxn modelId="{F3EDA61E-7C82-41F5-AE53-31909593583E}" type="presParOf" srcId="{56FB9E5B-12CC-4EAD-A482-0F9F21D52518}" destId="{134C04C1-1ED6-4B70-A1BC-59DE8963FFD3}" srcOrd="0" destOrd="0" presId="urn:microsoft.com/office/officeart/2005/8/layout/orgChart1"/>
    <dgm:cxn modelId="{FF1982F4-A676-40E9-8BC1-F651D36B5E9D}" type="presParOf" srcId="{134C04C1-1ED6-4B70-A1BC-59DE8963FFD3}" destId="{3C6C38CE-6B40-4FD3-8C52-1855B4C3ADBD}" srcOrd="0" destOrd="0" presId="urn:microsoft.com/office/officeart/2005/8/layout/orgChart1"/>
    <dgm:cxn modelId="{721B7A82-CC1B-4FAD-BDC9-669D11E2A666}" type="presParOf" srcId="{134C04C1-1ED6-4B70-A1BC-59DE8963FFD3}" destId="{621E3144-3BA3-441B-8637-BB3545506A6D}" srcOrd="1" destOrd="0" presId="urn:microsoft.com/office/officeart/2005/8/layout/orgChart1"/>
    <dgm:cxn modelId="{05D87335-D416-4A83-923E-80A5343468F0}" type="presParOf" srcId="{56FB9E5B-12CC-4EAD-A482-0F9F21D52518}" destId="{6199C6DE-02B9-4A02-8702-FBBF8876283C}" srcOrd="1" destOrd="0" presId="urn:microsoft.com/office/officeart/2005/8/layout/orgChart1"/>
    <dgm:cxn modelId="{37E0CFCF-AFE2-4791-9FC4-879E0134EC03}" type="presParOf" srcId="{6199C6DE-02B9-4A02-8702-FBBF8876283C}" destId="{3E01A528-AE96-48A4-81BA-5B5607618290}" srcOrd="0" destOrd="0" presId="urn:microsoft.com/office/officeart/2005/8/layout/orgChart1"/>
    <dgm:cxn modelId="{C4E466EF-DC11-478E-B36C-842C7507B158}" type="presParOf" srcId="{6199C6DE-02B9-4A02-8702-FBBF8876283C}" destId="{1E7D3FC2-A0FB-4C61-ACC8-3F3B31DC7588}" srcOrd="1" destOrd="0" presId="urn:microsoft.com/office/officeart/2005/8/layout/orgChart1"/>
    <dgm:cxn modelId="{3FB800B9-876A-490E-A71F-697AC92FE003}" type="presParOf" srcId="{1E7D3FC2-A0FB-4C61-ACC8-3F3B31DC7588}" destId="{589730C0-776B-41D5-BFC8-D7BB97E85FE2}" srcOrd="0" destOrd="0" presId="urn:microsoft.com/office/officeart/2005/8/layout/orgChart1"/>
    <dgm:cxn modelId="{8133CFF5-AD04-44BD-8614-EF5358513D2E}" type="presParOf" srcId="{589730C0-776B-41D5-BFC8-D7BB97E85FE2}" destId="{BECC4764-3F9A-479B-807C-9B572BF48CDD}" srcOrd="0" destOrd="0" presId="urn:microsoft.com/office/officeart/2005/8/layout/orgChart1"/>
    <dgm:cxn modelId="{59476CB0-4F45-4DB6-B78D-78E5AB019938}" type="presParOf" srcId="{589730C0-776B-41D5-BFC8-D7BB97E85FE2}" destId="{AF46031F-AAEF-4164-8627-F42D9407D715}" srcOrd="1" destOrd="0" presId="urn:microsoft.com/office/officeart/2005/8/layout/orgChart1"/>
    <dgm:cxn modelId="{E94D94C6-187D-44A1-BF3C-AAF9B0C755E4}" type="presParOf" srcId="{1E7D3FC2-A0FB-4C61-ACC8-3F3B31DC7588}" destId="{64566A2E-6CBB-41DB-88BC-A160145610EB}" srcOrd="1" destOrd="0" presId="urn:microsoft.com/office/officeart/2005/8/layout/orgChart1"/>
    <dgm:cxn modelId="{9CE821FE-10DC-4B23-8AA3-80A0D5DE1B69}" type="presParOf" srcId="{1E7D3FC2-A0FB-4C61-ACC8-3F3B31DC7588}" destId="{7D47EA53-B238-4A78-A8AC-9698915B9224}" srcOrd="2" destOrd="0" presId="urn:microsoft.com/office/officeart/2005/8/layout/orgChart1"/>
    <dgm:cxn modelId="{BA11BD68-0E06-44C1-87AD-71270B9AA9F0}" type="presParOf" srcId="{6199C6DE-02B9-4A02-8702-FBBF8876283C}" destId="{8F5F2777-C4D4-4F6A-9F09-936783910B7D}" srcOrd="2" destOrd="0" presId="urn:microsoft.com/office/officeart/2005/8/layout/orgChart1"/>
    <dgm:cxn modelId="{CB722110-0026-4A1A-A8B9-65FDC0807AAC}" type="presParOf" srcId="{6199C6DE-02B9-4A02-8702-FBBF8876283C}" destId="{FF10CBFF-A58F-475A-B3C3-321D8ADD4F92}" srcOrd="3" destOrd="0" presId="urn:microsoft.com/office/officeart/2005/8/layout/orgChart1"/>
    <dgm:cxn modelId="{BE51594F-C771-4A53-B6D0-4CAB65A32FA5}" type="presParOf" srcId="{FF10CBFF-A58F-475A-B3C3-321D8ADD4F92}" destId="{1374C9D0-CA85-4DA8-8985-6B7403E5308A}" srcOrd="0" destOrd="0" presId="urn:microsoft.com/office/officeart/2005/8/layout/orgChart1"/>
    <dgm:cxn modelId="{DC277F5F-D5D5-4BEA-BD6A-75D62B4319D1}" type="presParOf" srcId="{1374C9D0-CA85-4DA8-8985-6B7403E5308A}" destId="{1F2CFBF1-57A5-473D-AE45-BFED02243D03}" srcOrd="0" destOrd="0" presId="urn:microsoft.com/office/officeart/2005/8/layout/orgChart1"/>
    <dgm:cxn modelId="{4D83F5F5-7332-4E20-96E1-FDD9DF906D95}" type="presParOf" srcId="{1374C9D0-CA85-4DA8-8985-6B7403E5308A}" destId="{1492B58F-1E10-41E0-8D46-40CBC49D5F80}" srcOrd="1" destOrd="0" presId="urn:microsoft.com/office/officeart/2005/8/layout/orgChart1"/>
    <dgm:cxn modelId="{13820A10-D580-4C28-A2EF-0936933F0EE5}" type="presParOf" srcId="{FF10CBFF-A58F-475A-B3C3-321D8ADD4F92}" destId="{3EA44399-1124-4E9D-B9B9-97CA638C7A39}" srcOrd="1" destOrd="0" presId="urn:microsoft.com/office/officeart/2005/8/layout/orgChart1"/>
    <dgm:cxn modelId="{06D985D2-EECC-4029-AD6C-9DBEDA4EEF8A}" type="presParOf" srcId="{FF10CBFF-A58F-475A-B3C3-321D8ADD4F92}" destId="{2275F32C-8FA8-4D81-8ADD-857B5452FFE7}" srcOrd="2" destOrd="0" presId="urn:microsoft.com/office/officeart/2005/8/layout/orgChart1"/>
    <dgm:cxn modelId="{4469DE86-2820-42CA-A2A5-FD8D72754AAD}" type="presParOf" srcId="{6199C6DE-02B9-4A02-8702-FBBF8876283C}" destId="{C75658CC-32D9-4443-85EF-DD6B6AC31FF7}" srcOrd="4" destOrd="0" presId="urn:microsoft.com/office/officeart/2005/8/layout/orgChart1"/>
    <dgm:cxn modelId="{B74432A5-268D-4EE4-B091-DDAF097B3B43}" type="presParOf" srcId="{6199C6DE-02B9-4A02-8702-FBBF8876283C}" destId="{3C1F314F-48A8-4D3C-8039-2FFBEBFAA6CB}" srcOrd="5" destOrd="0" presId="urn:microsoft.com/office/officeart/2005/8/layout/orgChart1"/>
    <dgm:cxn modelId="{D5134535-69FF-49C1-9E54-05AF6B50EA3C}" type="presParOf" srcId="{3C1F314F-48A8-4D3C-8039-2FFBEBFAA6CB}" destId="{A0FAD0F7-64F6-4158-8231-DA5144FD2AD5}" srcOrd="0" destOrd="0" presId="urn:microsoft.com/office/officeart/2005/8/layout/orgChart1"/>
    <dgm:cxn modelId="{A245BF72-6CA1-4E88-9161-8305E3C728F8}" type="presParOf" srcId="{A0FAD0F7-64F6-4158-8231-DA5144FD2AD5}" destId="{2F34C6F0-B0F4-48F6-A78F-0A1114255463}" srcOrd="0" destOrd="0" presId="urn:microsoft.com/office/officeart/2005/8/layout/orgChart1"/>
    <dgm:cxn modelId="{81DC426C-DFB9-4CFA-B695-A7913B7073E4}" type="presParOf" srcId="{A0FAD0F7-64F6-4158-8231-DA5144FD2AD5}" destId="{33443CC6-9E7E-4FBF-B272-2B60C697089E}" srcOrd="1" destOrd="0" presId="urn:microsoft.com/office/officeart/2005/8/layout/orgChart1"/>
    <dgm:cxn modelId="{2CA4495B-896C-4A18-9E8B-049696A31C72}" type="presParOf" srcId="{3C1F314F-48A8-4D3C-8039-2FFBEBFAA6CB}" destId="{BA261437-0DF6-4634-A5B9-315A9D2DEE7E}" srcOrd="1" destOrd="0" presId="urn:microsoft.com/office/officeart/2005/8/layout/orgChart1"/>
    <dgm:cxn modelId="{C012B61E-3E2B-4A4A-80FA-1E4A54D41806}" type="presParOf" srcId="{3C1F314F-48A8-4D3C-8039-2FFBEBFAA6CB}" destId="{7858AC71-7C46-46A0-8BEF-36A9E151AB43}" srcOrd="2" destOrd="0" presId="urn:microsoft.com/office/officeart/2005/8/layout/orgChart1"/>
    <dgm:cxn modelId="{EC98B858-6A8B-44B0-9302-870C5D881E59}" type="presParOf" srcId="{6199C6DE-02B9-4A02-8702-FBBF8876283C}" destId="{19B5F525-3690-41D1-BE4D-59B4056B29BB}" srcOrd="6" destOrd="0" presId="urn:microsoft.com/office/officeart/2005/8/layout/orgChart1"/>
    <dgm:cxn modelId="{EB963F45-0A06-4A9D-8136-D327C9478383}" type="presParOf" srcId="{6199C6DE-02B9-4A02-8702-FBBF8876283C}" destId="{5E39FC01-C7AB-468B-ABA1-3AA562A50739}" srcOrd="7" destOrd="0" presId="urn:microsoft.com/office/officeart/2005/8/layout/orgChart1"/>
    <dgm:cxn modelId="{C63405CC-9C0F-4619-B413-CDE5FD75D2EB}" type="presParOf" srcId="{5E39FC01-C7AB-468B-ABA1-3AA562A50739}" destId="{C5782541-5337-4C2D-A35A-D854FD4CA1E5}" srcOrd="0" destOrd="0" presId="urn:microsoft.com/office/officeart/2005/8/layout/orgChart1"/>
    <dgm:cxn modelId="{F50F7A05-EB51-4D98-B5E3-3D181976B5BE}" type="presParOf" srcId="{C5782541-5337-4C2D-A35A-D854FD4CA1E5}" destId="{A4D9FF88-4760-48E2-A9DB-6672E8886262}" srcOrd="0" destOrd="0" presId="urn:microsoft.com/office/officeart/2005/8/layout/orgChart1"/>
    <dgm:cxn modelId="{D3D0A3E8-2D65-4581-88FF-78EEA2C239AB}" type="presParOf" srcId="{C5782541-5337-4C2D-A35A-D854FD4CA1E5}" destId="{919D8C51-E3AC-4104-AC67-EC408D62C33C}" srcOrd="1" destOrd="0" presId="urn:microsoft.com/office/officeart/2005/8/layout/orgChart1"/>
    <dgm:cxn modelId="{3662F0DE-ECEB-4B14-B82F-FC2B5A10009E}" type="presParOf" srcId="{5E39FC01-C7AB-468B-ABA1-3AA562A50739}" destId="{0F801F08-3564-4705-9E5A-B1352566A697}" srcOrd="1" destOrd="0" presId="urn:microsoft.com/office/officeart/2005/8/layout/orgChart1"/>
    <dgm:cxn modelId="{1E582E54-2111-4FDA-8E21-3CA1A8D5B21B}" type="presParOf" srcId="{5E39FC01-C7AB-468B-ABA1-3AA562A50739}" destId="{1ADCBF70-2C9A-4F5C-AFFA-5ACAB432127E}" srcOrd="2" destOrd="0" presId="urn:microsoft.com/office/officeart/2005/8/layout/orgChart1"/>
    <dgm:cxn modelId="{FCCC4167-ED71-4CF2-820F-195829168885}" type="presParOf" srcId="{6199C6DE-02B9-4A02-8702-FBBF8876283C}" destId="{F06C3EBE-B901-443D-A83D-336E5B7F0FEE}" srcOrd="8" destOrd="0" presId="urn:microsoft.com/office/officeart/2005/8/layout/orgChart1"/>
    <dgm:cxn modelId="{49245719-1D39-43CD-8E73-78A02513E420}" type="presParOf" srcId="{6199C6DE-02B9-4A02-8702-FBBF8876283C}" destId="{7E469E96-40B5-4ACC-805E-5B75257F0F66}" srcOrd="9" destOrd="0" presId="urn:microsoft.com/office/officeart/2005/8/layout/orgChart1"/>
    <dgm:cxn modelId="{1DF6D395-1E3A-4CE8-AFD9-8AD067097F58}" type="presParOf" srcId="{7E469E96-40B5-4ACC-805E-5B75257F0F66}" destId="{B767E462-AB04-4430-87B3-EEA9A9272842}" srcOrd="0" destOrd="0" presId="urn:microsoft.com/office/officeart/2005/8/layout/orgChart1"/>
    <dgm:cxn modelId="{A6CF1D8C-87C6-4211-96A2-0557A8A54126}" type="presParOf" srcId="{B767E462-AB04-4430-87B3-EEA9A9272842}" destId="{20141E97-2DE4-4D75-AB4A-258FD8D370D4}" srcOrd="0" destOrd="0" presId="urn:microsoft.com/office/officeart/2005/8/layout/orgChart1"/>
    <dgm:cxn modelId="{FAAE538B-17DB-46B5-8454-5F3A19E9C14F}" type="presParOf" srcId="{B767E462-AB04-4430-87B3-EEA9A9272842}" destId="{01A7F887-09F9-4280-9830-5DDD6E1F5A25}" srcOrd="1" destOrd="0" presId="urn:microsoft.com/office/officeart/2005/8/layout/orgChart1"/>
    <dgm:cxn modelId="{9C2C31A6-6C99-4458-9C70-BD11113BFFD5}" type="presParOf" srcId="{7E469E96-40B5-4ACC-805E-5B75257F0F66}" destId="{E7008F11-AABB-48E9-B091-10B36AEA071F}" srcOrd="1" destOrd="0" presId="urn:microsoft.com/office/officeart/2005/8/layout/orgChart1"/>
    <dgm:cxn modelId="{DFEBE50E-6F56-4CF0-B9C4-EA0C06E665E4}" type="presParOf" srcId="{7E469E96-40B5-4ACC-805E-5B75257F0F66}" destId="{07AB9691-94EA-4ECD-9C51-232AC3038C82}" srcOrd="2" destOrd="0" presId="urn:microsoft.com/office/officeart/2005/8/layout/orgChart1"/>
    <dgm:cxn modelId="{06DC2602-0DB8-4AB8-8465-05C16F34F93E}" type="presParOf" srcId="{56FB9E5B-12CC-4EAD-A482-0F9F21D52518}" destId="{72706A19-CE24-4C41-B108-81A7C96514BD}" srcOrd="2" destOrd="0" presId="urn:microsoft.com/office/officeart/2005/8/layout/orgChart1"/>
    <dgm:cxn modelId="{66EA4E5A-837E-4AC4-BDA7-2EBD1C053B58}" type="presParOf" srcId="{4C550B52-FD11-4F69-BD91-65469466DC22}" destId="{7065512F-A208-46C7-A8E1-B8FE755AC2C4}" srcOrd="2" destOrd="0" presId="urn:microsoft.com/office/officeart/2005/8/layout/orgChart1"/>
    <dgm:cxn modelId="{68635B19-5DAB-47F3-B056-60365601513A}" type="presParOf" srcId="{4C550B52-FD11-4F69-BD91-65469466DC22}" destId="{D9565E5C-2E92-4B17-B0D2-FC3D4675102D}" srcOrd="3" destOrd="0" presId="urn:microsoft.com/office/officeart/2005/8/layout/orgChart1"/>
    <dgm:cxn modelId="{0A6F9ADA-8848-445D-BE9F-D847E862E42D}" type="presParOf" srcId="{D9565E5C-2E92-4B17-B0D2-FC3D4675102D}" destId="{C8A5E4B3-903E-4D87-89E6-DF2AFCAC9077}" srcOrd="0" destOrd="0" presId="urn:microsoft.com/office/officeart/2005/8/layout/orgChart1"/>
    <dgm:cxn modelId="{2ADAD8BD-ECBE-4520-BD3A-DD65AB0AB116}" type="presParOf" srcId="{C8A5E4B3-903E-4D87-89E6-DF2AFCAC9077}" destId="{3F8D7032-A3AB-40C4-B1FD-B3E21CE2AC14}" srcOrd="0" destOrd="0" presId="urn:microsoft.com/office/officeart/2005/8/layout/orgChart1"/>
    <dgm:cxn modelId="{D9BBC1E1-4C7D-4807-9BE6-AFF95FE41277}" type="presParOf" srcId="{C8A5E4B3-903E-4D87-89E6-DF2AFCAC9077}" destId="{4AFEEFD8-632E-49FE-A0E9-9D6FFF211C4C}" srcOrd="1" destOrd="0" presId="urn:microsoft.com/office/officeart/2005/8/layout/orgChart1"/>
    <dgm:cxn modelId="{0E0FE744-7F7B-4314-8A32-8DA71917CB0E}" type="presParOf" srcId="{D9565E5C-2E92-4B17-B0D2-FC3D4675102D}" destId="{7271BEBE-062D-40DB-843B-17CA8690316D}" srcOrd="1" destOrd="0" presId="urn:microsoft.com/office/officeart/2005/8/layout/orgChart1"/>
    <dgm:cxn modelId="{AA9787FC-2D1F-478B-AC07-7DC4F2A141A5}" type="presParOf" srcId="{7271BEBE-062D-40DB-843B-17CA8690316D}" destId="{077DC076-0095-4FC0-B91F-DA955B1482B4}" srcOrd="0" destOrd="0" presId="urn:microsoft.com/office/officeart/2005/8/layout/orgChart1"/>
    <dgm:cxn modelId="{A11AD5D0-059E-4FE2-974C-3300F2A02032}" type="presParOf" srcId="{7271BEBE-062D-40DB-843B-17CA8690316D}" destId="{B6D3FD21-B2D8-4385-A6D9-15836A40050C}" srcOrd="1" destOrd="0" presId="urn:microsoft.com/office/officeart/2005/8/layout/orgChart1"/>
    <dgm:cxn modelId="{D5521733-BE6B-4E17-A10C-A0E5EAE99FAF}" type="presParOf" srcId="{B6D3FD21-B2D8-4385-A6D9-15836A40050C}" destId="{72B9C861-8405-402A-BDE3-59DCC66EDC2F}" srcOrd="0" destOrd="0" presId="urn:microsoft.com/office/officeart/2005/8/layout/orgChart1"/>
    <dgm:cxn modelId="{9E657AED-1EC3-46FD-9F2A-A7899048F565}" type="presParOf" srcId="{72B9C861-8405-402A-BDE3-59DCC66EDC2F}" destId="{E78362A1-8B51-439C-8E8D-E95A1A9957D6}" srcOrd="0" destOrd="0" presId="urn:microsoft.com/office/officeart/2005/8/layout/orgChart1"/>
    <dgm:cxn modelId="{33856979-331F-4941-AA53-788D76C61819}" type="presParOf" srcId="{72B9C861-8405-402A-BDE3-59DCC66EDC2F}" destId="{20334B8D-856E-48D1-B564-4085755FDA91}" srcOrd="1" destOrd="0" presId="urn:microsoft.com/office/officeart/2005/8/layout/orgChart1"/>
    <dgm:cxn modelId="{E00709E5-144B-4CEB-BB4E-D644ABE3E7FD}" type="presParOf" srcId="{B6D3FD21-B2D8-4385-A6D9-15836A40050C}" destId="{D195C2EC-C7C5-4C2F-B2B4-4FB758396231}" srcOrd="1" destOrd="0" presId="urn:microsoft.com/office/officeart/2005/8/layout/orgChart1"/>
    <dgm:cxn modelId="{638219B9-31B9-4FCA-BB24-023087068D41}" type="presParOf" srcId="{B6D3FD21-B2D8-4385-A6D9-15836A40050C}" destId="{D5DA5E1F-87A0-47B8-AC8F-52E40E5CF433}" srcOrd="2" destOrd="0" presId="urn:microsoft.com/office/officeart/2005/8/layout/orgChart1"/>
    <dgm:cxn modelId="{AD23C9A5-2954-4D02-AB3D-D02F9D9B7ABF}" type="presParOf" srcId="{7271BEBE-062D-40DB-843B-17CA8690316D}" destId="{0D7BF884-9442-4D12-A0F1-34E0697C0B89}" srcOrd="2" destOrd="0" presId="urn:microsoft.com/office/officeart/2005/8/layout/orgChart1"/>
    <dgm:cxn modelId="{ED5979D0-60F7-4765-BCD8-3F6EFA99405A}" type="presParOf" srcId="{7271BEBE-062D-40DB-843B-17CA8690316D}" destId="{28724CE9-AB03-4525-9D79-9E7BBD259DBA}" srcOrd="3" destOrd="0" presId="urn:microsoft.com/office/officeart/2005/8/layout/orgChart1"/>
    <dgm:cxn modelId="{CA7CFDFB-A59F-44C9-8DF3-F13FCF16CC1D}" type="presParOf" srcId="{28724CE9-AB03-4525-9D79-9E7BBD259DBA}" destId="{DD209A8A-2639-4C25-AF53-827A31DE3D92}" srcOrd="0" destOrd="0" presId="urn:microsoft.com/office/officeart/2005/8/layout/orgChart1"/>
    <dgm:cxn modelId="{3531E5A9-334F-4235-A3F3-82E570279ACB}" type="presParOf" srcId="{DD209A8A-2639-4C25-AF53-827A31DE3D92}" destId="{673E963E-4099-4707-9C2F-9CD3C5F0EA09}" srcOrd="0" destOrd="0" presId="urn:microsoft.com/office/officeart/2005/8/layout/orgChart1"/>
    <dgm:cxn modelId="{21F18805-2214-437F-AD61-0719B4BD5D77}" type="presParOf" srcId="{DD209A8A-2639-4C25-AF53-827A31DE3D92}" destId="{C798D1AE-81E9-4F47-8AB2-558DFC0991CF}" srcOrd="1" destOrd="0" presId="urn:microsoft.com/office/officeart/2005/8/layout/orgChart1"/>
    <dgm:cxn modelId="{661B360F-C248-4582-A8FB-3F8613E44AEF}" type="presParOf" srcId="{28724CE9-AB03-4525-9D79-9E7BBD259DBA}" destId="{690650AD-6104-4105-B697-061FF06DEBB8}" srcOrd="1" destOrd="0" presId="urn:microsoft.com/office/officeart/2005/8/layout/orgChart1"/>
    <dgm:cxn modelId="{3C9B504C-B7FD-4A33-9FD6-448F2E690ACE}" type="presParOf" srcId="{28724CE9-AB03-4525-9D79-9E7BBD259DBA}" destId="{69574C33-6C5E-4E76-8688-BFD2855AE813}" srcOrd="2" destOrd="0" presId="urn:microsoft.com/office/officeart/2005/8/layout/orgChart1"/>
    <dgm:cxn modelId="{A3672A97-0E34-49BD-B38C-188F1B93AD9F}" type="presParOf" srcId="{7271BEBE-062D-40DB-843B-17CA8690316D}" destId="{E41CF756-1C53-43F0-A1A8-C07B588A5C90}" srcOrd="4" destOrd="0" presId="urn:microsoft.com/office/officeart/2005/8/layout/orgChart1"/>
    <dgm:cxn modelId="{97C7909B-FDD5-47BF-B7F4-F359BFBF193F}" type="presParOf" srcId="{7271BEBE-062D-40DB-843B-17CA8690316D}" destId="{86229D44-B1C4-4859-B50B-2FD6104B162B}" srcOrd="5" destOrd="0" presId="urn:microsoft.com/office/officeart/2005/8/layout/orgChart1"/>
    <dgm:cxn modelId="{B5B1941D-EEF1-4F9E-B5C9-64B5CD79399E}" type="presParOf" srcId="{86229D44-B1C4-4859-B50B-2FD6104B162B}" destId="{619BB6F8-A69E-4045-8CF9-5E305FC4456D}" srcOrd="0" destOrd="0" presId="urn:microsoft.com/office/officeart/2005/8/layout/orgChart1"/>
    <dgm:cxn modelId="{F84D7316-349F-4029-8B62-16B720CDA66E}" type="presParOf" srcId="{619BB6F8-A69E-4045-8CF9-5E305FC4456D}" destId="{50F9B6D7-88BB-4D70-A19F-DE80050CB921}" srcOrd="0" destOrd="0" presId="urn:microsoft.com/office/officeart/2005/8/layout/orgChart1"/>
    <dgm:cxn modelId="{8265C972-DEB0-4CDF-95D0-BBA1C142CACD}" type="presParOf" srcId="{619BB6F8-A69E-4045-8CF9-5E305FC4456D}" destId="{8233685E-9196-4F0C-A595-FFCBBA6380E5}" srcOrd="1" destOrd="0" presId="urn:microsoft.com/office/officeart/2005/8/layout/orgChart1"/>
    <dgm:cxn modelId="{A2F96750-523E-4102-B408-37E15AB36C2B}" type="presParOf" srcId="{86229D44-B1C4-4859-B50B-2FD6104B162B}" destId="{6BDDCAC5-5ECC-444D-B733-0515834483CF}" srcOrd="1" destOrd="0" presId="urn:microsoft.com/office/officeart/2005/8/layout/orgChart1"/>
    <dgm:cxn modelId="{E19AD203-E935-4C99-912E-23A5211DA68A}" type="presParOf" srcId="{86229D44-B1C4-4859-B50B-2FD6104B162B}" destId="{1F4EB7C3-75B0-4999-A2C9-A99ACE648E71}" srcOrd="2" destOrd="0" presId="urn:microsoft.com/office/officeart/2005/8/layout/orgChart1"/>
    <dgm:cxn modelId="{2C230FD0-E915-4964-A083-32CC56165934}" type="presParOf" srcId="{D9565E5C-2E92-4B17-B0D2-FC3D4675102D}" destId="{91D92304-E5A9-4D2D-87FD-FE0DBA9D1D20}" srcOrd="2" destOrd="0" presId="urn:microsoft.com/office/officeart/2005/8/layout/orgChart1"/>
    <dgm:cxn modelId="{A857381B-CCE4-4E77-97D9-F8C2B4D329F2}" type="presParOf" srcId="{4C550B52-FD11-4F69-BD91-65469466DC22}" destId="{6D5F3875-756A-49F7-AD1F-1E25EC8A052D}" srcOrd="4" destOrd="0" presId="urn:microsoft.com/office/officeart/2005/8/layout/orgChart1"/>
    <dgm:cxn modelId="{A2F8EA95-3FB7-4F6E-BFFA-FE686E0B2173}" type="presParOf" srcId="{4C550B52-FD11-4F69-BD91-65469466DC22}" destId="{06D904AB-3C54-40D2-AA9B-C9698DB5B9D7}" srcOrd="5" destOrd="0" presId="urn:microsoft.com/office/officeart/2005/8/layout/orgChart1"/>
    <dgm:cxn modelId="{29014DCB-23FB-4CB0-8FE3-0CCA1550C550}" type="presParOf" srcId="{06D904AB-3C54-40D2-AA9B-C9698DB5B9D7}" destId="{45F7F900-331B-4239-A03A-908F3A475450}" srcOrd="0" destOrd="0" presId="urn:microsoft.com/office/officeart/2005/8/layout/orgChart1"/>
    <dgm:cxn modelId="{21FE747A-272E-4BBA-9395-40E49463AB37}" type="presParOf" srcId="{45F7F900-331B-4239-A03A-908F3A475450}" destId="{36946FCF-9240-4B86-851D-B27A37267A45}" srcOrd="0" destOrd="0" presId="urn:microsoft.com/office/officeart/2005/8/layout/orgChart1"/>
    <dgm:cxn modelId="{02011B8D-ADCF-4294-BB8A-63B9D182D3FD}" type="presParOf" srcId="{45F7F900-331B-4239-A03A-908F3A475450}" destId="{3DB4B55F-80D5-4C3F-8087-C632CDC21F51}" srcOrd="1" destOrd="0" presId="urn:microsoft.com/office/officeart/2005/8/layout/orgChart1"/>
    <dgm:cxn modelId="{020BC69B-4F8B-4886-80DD-66BC0AE474BE}" type="presParOf" srcId="{06D904AB-3C54-40D2-AA9B-C9698DB5B9D7}" destId="{F8538743-809C-4377-81C7-C7E9078473A2}" srcOrd="1" destOrd="0" presId="urn:microsoft.com/office/officeart/2005/8/layout/orgChart1"/>
    <dgm:cxn modelId="{06D7D113-FFFC-476E-9562-435575AC0F81}" type="presParOf" srcId="{F8538743-809C-4377-81C7-C7E9078473A2}" destId="{670FD639-5160-4204-A36D-ABEB8DF965BF}" srcOrd="0" destOrd="0" presId="urn:microsoft.com/office/officeart/2005/8/layout/orgChart1"/>
    <dgm:cxn modelId="{55F32B38-1156-46D4-B99E-B231A041CA26}" type="presParOf" srcId="{F8538743-809C-4377-81C7-C7E9078473A2}" destId="{FE5821E0-90D5-427C-B754-BEBE46E1BA04}" srcOrd="1" destOrd="0" presId="urn:microsoft.com/office/officeart/2005/8/layout/orgChart1"/>
    <dgm:cxn modelId="{05081E4B-C33A-4236-B0B4-B6866302F07C}" type="presParOf" srcId="{FE5821E0-90D5-427C-B754-BEBE46E1BA04}" destId="{5D363837-8233-4CA7-B750-F5B8DAB7E785}" srcOrd="0" destOrd="0" presId="urn:microsoft.com/office/officeart/2005/8/layout/orgChart1"/>
    <dgm:cxn modelId="{1F25442D-9C65-430F-B28C-6E62D4A6DFEA}" type="presParOf" srcId="{5D363837-8233-4CA7-B750-F5B8DAB7E785}" destId="{A4F3BEB7-0C47-4C0F-9E34-A9C1BA9D637A}" srcOrd="0" destOrd="0" presId="urn:microsoft.com/office/officeart/2005/8/layout/orgChart1"/>
    <dgm:cxn modelId="{46DC6E73-7F79-4EB9-B563-90C990D29373}" type="presParOf" srcId="{5D363837-8233-4CA7-B750-F5B8DAB7E785}" destId="{D61A269E-34A5-4496-8898-D026E7531B55}" srcOrd="1" destOrd="0" presId="urn:microsoft.com/office/officeart/2005/8/layout/orgChart1"/>
    <dgm:cxn modelId="{4E87AF4F-0D97-49F3-AB92-964378E50A78}" type="presParOf" srcId="{FE5821E0-90D5-427C-B754-BEBE46E1BA04}" destId="{643E4EE0-A06B-49FE-95ED-3CE246EF7CFA}" srcOrd="1" destOrd="0" presId="urn:microsoft.com/office/officeart/2005/8/layout/orgChart1"/>
    <dgm:cxn modelId="{850F3153-E5BF-4A36-AA10-D48778AC3E44}" type="presParOf" srcId="{FE5821E0-90D5-427C-B754-BEBE46E1BA04}" destId="{71378425-AE66-448D-8355-60246C164B8E}" srcOrd="2" destOrd="0" presId="urn:microsoft.com/office/officeart/2005/8/layout/orgChart1"/>
    <dgm:cxn modelId="{C7D1874B-2CDB-4B1E-8579-C14453FAD918}" type="presParOf" srcId="{F8538743-809C-4377-81C7-C7E9078473A2}" destId="{C4A3D9E6-4D41-44AA-8A91-B2E2202F275B}" srcOrd="2" destOrd="0" presId="urn:microsoft.com/office/officeart/2005/8/layout/orgChart1"/>
    <dgm:cxn modelId="{ADA66F49-F33D-4E68-AA93-E462855062B2}" type="presParOf" srcId="{F8538743-809C-4377-81C7-C7E9078473A2}" destId="{201CD2AB-3DCA-468F-A5B9-164927E363BC}" srcOrd="3" destOrd="0" presId="urn:microsoft.com/office/officeart/2005/8/layout/orgChart1"/>
    <dgm:cxn modelId="{A1084F39-76BC-4472-8359-D7E93EC426C1}" type="presParOf" srcId="{201CD2AB-3DCA-468F-A5B9-164927E363BC}" destId="{280EDA15-2EFF-44BE-861D-EE6B0F0DBFD4}" srcOrd="0" destOrd="0" presId="urn:microsoft.com/office/officeart/2005/8/layout/orgChart1"/>
    <dgm:cxn modelId="{8680D84A-C8A1-4B67-A11F-703B5ED75945}" type="presParOf" srcId="{280EDA15-2EFF-44BE-861D-EE6B0F0DBFD4}" destId="{8CC636BA-E51C-4ABF-9483-485F2011F944}" srcOrd="0" destOrd="0" presId="urn:microsoft.com/office/officeart/2005/8/layout/orgChart1"/>
    <dgm:cxn modelId="{A370E302-E3EC-4D52-B2CA-16DF7312E536}" type="presParOf" srcId="{280EDA15-2EFF-44BE-861D-EE6B0F0DBFD4}" destId="{FB6F1D9D-19B0-4672-BDAE-4CD6F7B81715}" srcOrd="1" destOrd="0" presId="urn:microsoft.com/office/officeart/2005/8/layout/orgChart1"/>
    <dgm:cxn modelId="{2ECFF127-9168-41F3-9815-48A707B72AD5}" type="presParOf" srcId="{201CD2AB-3DCA-468F-A5B9-164927E363BC}" destId="{3709F82F-AE6F-4BDA-BDD6-C1F21EB97368}" srcOrd="1" destOrd="0" presId="urn:microsoft.com/office/officeart/2005/8/layout/orgChart1"/>
    <dgm:cxn modelId="{37A4D7D0-44FA-47AD-8A6E-453D01D04D99}" type="presParOf" srcId="{201CD2AB-3DCA-468F-A5B9-164927E363BC}" destId="{C5DE3ED7-DC99-4B1B-824D-78DC1C5A5CCB}" srcOrd="2" destOrd="0" presId="urn:microsoft.com/office/officeart/2005/8/layout/orgChart1"/>
    <dgm:cxn modelId="{72282DF1-89D6-4184-9799-37EDD549D2B2}" type="presParOf" srcId="{F8538743-809C-4377-81C7-C7E9078473A2}" destId="{86B1E57A-D4E0-436C-A71F-56006F0FB556}" srcOrd="4" destOrd="0" presId="urn:microsoft.com/office/officeart/2005/8/layout/orgChart1"/>
    <dgm:cxn modelId="{226E2D97-FFFF-47C0-92D3-294E8498D0DE}" type="presParOf" srcId="{F8538743-809C-4377-81C7-C7E9078473A2}" destId="{5093AEFB-3C28-4276-95FE-A800F9EF8991}" srcOrd="5" destOrd="0" presId="urn:microsoft.com/office/officeart/2005/8/layout/orgChart1"/>
    <dgm:cxn modelId="{F566CFC9-B970-449E-8C96-EB8039FA5755}" type="presParOf" srcId="{5093AEFB-3C28-4276-95FE-A800F9EF8991}" destId="{2F986E89-E447-4CDD-AA4A-FAD23E7579B9}" srcOrd="0" destOrd="0" presId="urn:microsoft.com/office/officeart/2005/8/layout/orgChart1"/>
    <dgm:cxn modelId="{0378FE05-AA36-4680-83DC-A86D918208BF}" type="presParOf" srcId="{2F986E89-E447-4CDD-AA4A-FAD23E7579B9}" destId="{DC7A5C05-0BB9-46EE-9A9B-89AA4FA6A3F6}" srcOrd="0" destOrd="0" presId="urn:microsoft.com/office/officeart/2005/8/layout/orgChart1"/>
    <dgm:cxn modelId="{36C8BDE4-C8A7-4277-9C34-ED855E9D7202}" type="presParOf" srcId="{2F986E89-E447-4CDD-AA4A-FAD23E7579B9}" destId="{2C5F296D-C6A0-4166-A63B-27402BEF8494}" srcOrd="1" destOrd="0" presId="urn:microsoft.com/office/officeart/2005/8/layout/orgChart1"/>
    <dgm:cxn modelId="{8EC93EEC-A677-437C-AE4A-A0827273FBEA}" type="presParOf" srcId="{5093AEFB-3C28-4276-95FE-A800F9EF8991}" destId="{47B38888-B8D1-4220-9B6B-EEB420F3FCDD}" srcOrd="1" destOrd="0" presId="urn:microsoft.com/office/officeart/2005/8/layout/orgChart1"/>
    <dgm:cxn modelId="{6B988732-BFBE-4C31-9176-319EC044AAF6}" type="presParOf" srcId="{5093AEFB-3C28-4276-95FE-A800F9EF8991}" destId="{C49B5A7A-4D55-471D-8C76-6884BFF420AF}" srcOrd="2" destOrd="0" presId="urn:microsoft.com/office/officeart/2005/8/layout/orgChart1"/>
    <dgm:cxn modelId="{DAD55A78-5505-490A-9AFF-F742DE1B89ED}" type="presParOf" srcId="{F8538743-809C-4377-81C7-C7E9078473A2}" destId="{0BE3BFB7-3DEF-4BDD-B9B2-F9D61F07B333}" srcOrd="6" destOrd="0" presId="urn:microsoft.com/office/officeart/2005/8/layout/orgChart1"/>
    <dgm:cxn modelId="{A5EFEE5F-B0F2-4C19-92E6-6E7C8C15D960}" type="presParOf" srcId="{F8538743-809C-4377-81C7-C7E9078473A2}" destId="{AF54AAE2-ECA0-499C-B9DD-9CB40BA195CE}" srcOrd="7" destOrd="0" presId="urn:microsoft.com/office/officeart/2005/8/layout/orgChart1"/>
    <dgm:cxn modelId="{7C5DEAC8-0681-4147-9BF9-3C6ECBD6D391}" type="presParOf" srcId="{AF54AAE2-ECA0-499C-B9DD-9CB40BA195CE}" destId="{CB533E49-D256-468E-BAD1-9E2993C062A2}" srcOrd="0" destOrd="0" presId="urn:microsoft.com/office/officeart/2005/8/layout/orgChart1"/>
    <dgm:cxn modelId="{D594A445-3B6E-469A-A5FB-01F6BC426546}" type="presParOf" srcId="{CB533E49-D256-468E-BAD1-9E2993C062A2}" destId="{50B0EFE3-BCE7-490B-89F4-FEA8FDA419DD}" srcOrd="0" destOrd="0" presId="urn:microsoft.com/office/officeart/2005/8/layout/orgChart1"/>
    <dgm:cxn modelId="{BA44CDC8-9157-43E8-94B9-1651ACCF0AA1}" type="presParOf" srcId="{CB533E49-D256-468E-BAD1-9E2993C062A2}" destId="{A22D55AD-C10C-46DB-BCF8-F3974BD22390}" srcOrd="1" destOrd="0" presId="urn:microsoft.com/office/officeart/2005/8/layout/orgChart1"/>
    <dgm:cxn modelId="{3F56F670-D968-4DE3-9709-A3A71AA51107}" type="presParOf" srcId="{AF54AAE2-ECA0-499C-B9DD-9CB40BA195CE}" destId="{2B59BFFD-AADE-4760-9033-6944B8CEADFB}" srcOrd="1" destOrd="0" presId="urn:microsoft.com/office/officeart/2005/8/layout/orgChart1"/>
    <dgm:cxn modelId="{D8E32F33-4AF3-4ED6-BEFF-9759103F6C19}" type="presParOf" srcId="{AF54AAE2-ECA0-499C-B9DD-9CB40BA195CE}" destId="{72EF94E8-6A72-46E2-9B6C-B7A67F299A95}" srcOrd="2" destOrd="0" presId="urn:microsoft.com/office/officeart/2005/8/layout/orgChart1"/>
    <dgm:cxn modelId="{BE227AE2-2A48-4124-B1AC-D403D0374245}" type="presParOf" srcId="{06D904AB-3C54-40D2-AA9B-C9698DB5B9D7}" destId="{6CD019AE-B57A-4D75-8139-3CB8A1CCF862}" srcOrd="2" destOrd="0" presId="urn:microsoft.com/office/officeart/2005/8/layout/orgChart1"/>
    <dgm:cxn modelId="{9EA7D31A-6838-4CAA-A36F-6090123D6246}" type="presParOf" srcId="{4C550B52-FD11-4F69-BD91-65469466DC22}" destId="{A90E4773-94BA-4F0B-B23C-979613211117}" srcOrd="6" destOrd="0" presId="urn:microsoft.com/office/officeart/2005/8/layout/orgChart1"/>
    <dgm:cxn modelId="{45D5CA48-3E0A-4CFB-BC31-613B80F0D375}" type="presParOf" srcId="{4C550B52-FD11-4F69-BD91-65469466DC22}" destId="{8EFC100B-4F60-423E-9ED9-C2C345DEC699}" srcOrd="7" destOrd="0" presId="urn:microsoft.com/office/officeart/2005/8/layout/orgChart1"/>
    <dgm:cxn modelId="{D65F9981-9638-4598-90C8-5C1D4DA1F96E}" type="presParOf" srcId="{8EFC100B-4F60-423E-9ED9-C2C345DEC699}" destId="{5CF052A3-5449-498E-A9B5-380584E6EAA4}" srcOrd="0" destOrd="0" presId="urn:microsoft.com/office/officeart/2005/8/layout/orgChart1"/>
    <dgm:cxn modelId="{B75742F7-7407-46DE-8AA2-84C427334E13}" type="presParOf" srcId="{5CF052A3-5449-498E-A9B5-380584E6EAA4}" destId="{F0998C64-7FC0-4E4F-A4F5-FF73AEDCD2B9}" srcOrd="0" destOrd="0" presId="urn:microsoft.com/office/officeart/2005/8/layout/orgChart1"/>
    <dgm:cxn modelId="{CF1C453C-F77F-455C-BFCD-1DC9B4007819}" type="presParOf" srcId="{5CF052A3-5449-498E-A9B5-380584E6EAA4}" destId="{AB011214-21E9-4B3A-AB96-BA81C53F85C0}" srcOrd="1" destOrd="0" presId="urn:microsoft.com/office/officeart/2005/8/layout/orgChart1"/>
    <dgm:cxn modelId="{B83C9EE9-D084-41A8-A9E0-010049549A84}" type="presParOf" srcId="{8EFC100B-4F60-423E-9ED9-C2C345DEC699}" destId="{FBCA6457-AE0E-4817-8857-8F50AD10261A}" srcOrd="1" destOrd="0" presId="urn:microsoft.com/office/officeart/2005/8/layout/orgChart1"/>
    <dgm:cxn modelId="{224D6C1E-9CF4-42E7-B35E-93D4D04E95E3}" type="presParOf" srcId="{FBCA6457-AE0E-4817-8857-8F50AD10261A}" destId="{8B2AF4A8-4CCF-418F-9159-CC8FA58E0C16}" srcOrd="0" destOrd="0" presId="urn:microsoft.com/office/officeart/2005/8/layout/orgChart1"/>
    <dgm:cxn modelId="{E6CEDD73-0EB3-466D-9BD5-A08B773E3A4B}" type="presParOf" srcId="{FBCA6457-AE0E-4817-8857-8F50AD10261A}" destId="{E4D7DAB2-8CF7-4FF5-9A56-7F767914B55B}" srcOrd="1" destOrd="0" presId="urn:microsoft.com/office/officeart/2005/8/layout/orgChart1"/>
    <dgm:cxn modelId="{04E01B50-F6DB-491E-B35A-9372CEBEA049}" type="presParOf" srcId="{E4D7DAB2-8CF7-4FF5-9A56-7F767914B55B}" destId="{315A49DD-5AF4-4BEA-87AA-BDA1ABDD9653}" srcOrd="0" destOrd="0" presId="urn:microsoft.com/office/officeart/2005/8/layout/orgChart1"/>
    <dgm:cxn modelId="{4BEF3658-C546-4BD6-859F-41176F0EC471}" type="presParOf" srcId="{315A49DD-5AF4-4BEA-87AA-BDA1ABDD9653}" destId="{BFEEAB27-9244-4763-822A-A19B516987AD}" srcOrd="0" destOrd="0" presId="urn:microsoft.com/office/officeart/2005/8/layout/orgChart1"/>
    <dgm:cxn modelId="{BE27C0E5-714F-4DCC-B1DA-03D17CAC0B70}" type="presParOf" srcId="{315A49DD-5AF4-4BEA-87AA-BDA1ABDD9653}" destId="{1A6DC632-5ADC-429C-982D-C5422AF2B9AC}" srcOrd="1" destOrd="0" presId="urn:microsoft.com/office/officeart/2005/8/layout/orgChart1"/>
    <dgm:cxn modelId="{9186F02A-AAC6-49EF-A996-6E4A9106496B}" type="presParOf" srcId="{E4D7DAB2-8CF7-4FF5-9A56-7F767914B55B}" destId="{8DD9BEC1-6BEA-413E-87AC-2DB75E372733}" srcOrd="1" destOrd="0" presId="urn:microsoft.com/office/officeart/2005/8/layout/orgChart1"/>
    <dgm:cxn modelId="{2542EDC1-87AA-4E3E-97F9-DCCA889EACB1}" type="presParOf" srcId="{E4D7DAB2-8CF7-4FF5-9A56-7F767914B55B}" destId="{C96BE14D-607C-4965-9F48-5DE7D6F486C4}" srcOrd="2" destOrd="0" presId="urn:microsoft.com/office/officeart/2005/8/layout/orgChart1"/>
    <dgm:cxn modelId="{76AC1CBF-08EA-4BE2-9CD6-E671799FBC23}" type="presParOf" srcId="{FBCA6457-AE0E-4817-8857-8F50AD10261A}" destId="{5B169AA2-F7BD-4551-AE29-73891F0FC520}" srcOrd="2" destOrd="0" presId="urn:microsoft.com/office/officeart/2005/8/layout/orgChart1"/>
    <dgm:cxn modelId="{7A5C39CA-5344-4B50-A309-BEF4D3F04CAE}" type="presParOf" srcId="{FBCA6457-AE0E-4817-8857-8F50AD10261A}" destId="{17F28022-3545-4626-8994-01A5BCD2635D}" srcOrd="3" destOrd="0" presId="urn:microsoft.com/office/officeart/2005/8/layout/orgChart1"/>
    <dgm:cxn modelId="{3308F916-9A0F-4DFE-BCB2-FF4A12F286B5}" type="presParOf" srcId="{17F28022-3545-4626-8994-01A5BCD2635D}" destId="{0FD423EA-113C-4EAE-BA0D-0BF1685289C9}" srcOrd="0" destOrd="0" presId="urn:microsoft.com/office/officeart/2005/8/layout/orgChart1"/>
    <dgm:cxn modelId="{938741E9-1BC7-4C52-ABA5-5CAD9128EB38}" type="presParOf" srcId="{0FD423EA-113C-4EAE-BA0D-0BF1685289C9}" destId="{A83406A9-6ED4-4374-864D-93C6EFF09DB5}" srcOrd="0" destOrd="0" presId="urn:microsoft.com/office/officeart/2005/8/layout/orgChart1"/>
    <dgm:cxn modelId="{9EB2278F-753E-468A-A497-3ABFA4D8F338}" type="presParOf" srcId="{0FD423EA-113C-4EAE-BA0D-0BF1685289C9}" destId="{A940FB7A-EF2D-491D-B475-4675C86CFBB6}" srcOrd="1" destOrd="0" presId="urn:microsoft.com/office/officeart/2005/8/layout/orgChart1"/>
    <dgm:cxn modelId="{22D36189-2586-42DB-ADE2-2AB2EA24A741}" type="presParOf" srcId="{17F28022-3545-4626-8994-01A5BCD2635D}" destId="{2AF21F9C-2779-4F5B-AA25-A6EED8D98118}" srcOrd="1" destOrd="0" presId="urn:microsoft.com/office/officeart/2005/8/layout/orgChart1"/>
    <dgm:cxn modelId="{2DF8FE7B-91C4-471C-9F02-AD1E9DBAAC8C}" type="presParOf" srcId="{17F28022-3545-4626-8994-01A5BCD2635D}" destId="{7209904C-A93D-44F5-A317-D780EFB9FC77}" srcOrd="2" destOrd="0" presId="urn:microsoft.com/office/officeart/2005/8/layout/orgChart1"/>
    <dgm:cxn modelId="{D4EC787C-C167-40D0-A1A7-1045E65EB8AA}" type="presParOf" srcId="{FBCA6457-AE0E-4817-8857-8F50AD10261A}" destId="{3263A5FD-7650-48F2-AFAB-3DF2E217608A}" srcOrd="4" destOrd="0" presId="urn:microsoft.com/office/officeart/2005/8/layout/orgChart1"/>
    <dgm:cxn modelId="{4D347D98-7AFC-4EC9-99FA-F8BCFD028E0D}" type="presParOf" srcId="{FBCA6457-AE0E-4817-8857-8F50AD10261A}" destId="{EEB165C1-4F81-46C5-B92F-6527E763B9D0}" srcOrd="5" destOrd="0" presId="urn:microsoft.com/office/officeart/2005/8/layout/orgChart1"/>
    <dgm:cxn modelId="{B0673130-56F0-407D-BA6A-E37C3341B9E9}" type="presParOf" srcId="{EEB165C1-4F81-46C5-B92F-6527E763B9D0}" destId="{DD2F493E-1CE6-4ED4-94EB-527E697B95A0}" srcOrd="0" destOrd="0" presId="urn:microsoft.com/office/officeart/2005/8/layout/orgChart1"/>
    <dgm:cxn modelId="{AC86B8AC-6BFA-46BE-8977-65AD980BA5EE}" type="presParOf" srcId="{DD2F493E-1CE6-4ED4-94EB-527E697B95A0}" destId="{F9AA1C08-C29A-4E2E-ADA5-AE7840D84505}" srcOrd="0" destOrd="0" presId="urn:microsoft.com/office/officeart/2005/8/layout/orgChart1"/>
    <dgm:cxn modelId="{4E498E7E-6F3D-4DA1-B710-B85FAE079A63}" type="presParOf" srcId="{DD2F493E-1CE6-4ED4-94EB-527E697B95A0}" destId="{976B40D5-73DB-4870-87F3-7D138BAAF846}" srcOrd="1" destOrd="0" presId="urn:microsoft.com/office/officeart/2005/8/layout/orgChart1"/>
    <dgm:cxn modelId="{01072D21-A5CB-479E-9C87-9A4ABD2B4442}" type="presParOf" srcId="{EEB165C1-4F81-46C5-B92F-6527E763B9D0}" destId="{1DD8A626-9B4C-4E6D-8846-9638796E6940}" srcOrd="1" destOrd="0" presId="urn:microsoft.com/office/officeart/2005/8/layout/orgChart1"/>
    <dgm:cxn modelId="{125FCA7F-8527-4ACF-BE81-F58D7252662D}" type="presParOf" srcId="{EEB165C1-4F81-46C5-B92F-6527E763B9D0}" destId="{7D6B7C38-61D4-4C6C-9B7A-5B287326320D}" srcOrd="2" destOrd="0" presId="urn:microsoft.com/office/officeart/2005/8/layout/orgChart1"/>
    <dgm:cxn modelId="{43838509-CC26-46AC-AC38-6F34AFB57C46}" type="presParOf" srcId="{FBCA6457-AE0E-4817-8857-8F50AD10261A}" destId="{83CFA0D1-10FE-4209-9033-D25B92097A51}" srcOrd="6" destOrd="0" presId="urn:microsoft.com/office/officeart/2005/8/layout/orgChart1"/>
    <dgm:cxn modelId="{9C0422AB-E1CA-46D0-BF8B-738BE0AB6F9B}" type="presParOf" srcId="{FBCA6457-AE0E-4817-8857-8F50AD10261A}" destId="{ECF6655A-630B-4F0D-9151-2D2FF81A1A7B}" srcOrd="7" destOrd="0" presId="urn:microsoft.com/office/officeart/2005/8/layout/orgChart1"/>
    <dgm:cxn modelId="{AE9414B7-6FC6-4B4F-9BDD-C3DA4E0B664D}" type="presParOf" srcId="{ECF6655A-630B-4F0D-9151-2D2FF81A1A7B}" destId="{9A7B56EB-3C05-407D-A7DC-4264BBB815AD}" srcOrd="0" destOrd="0" presId="urn:microsoft.com/office/officeart/2005/8/layout/orgChart1"/>
    <dgm:cxn modelId="{DFD05B5F-CBFD-4518-BBA6-66BE6F4C21EE}" type="presParOf" srcId="{9A7B56EB-3C05-407D-A7DC-4264BBB815AD}" destId="{0A71DBBB-F99A-478F-A2C5-A68A975269CB}" srcOrd="0" destOrd="0" presId="urn:microsoft.com/office/officeart/2005/8/layout/orgChart1"/>
    <dgm:cxn modelId="{2E89D006-1545-469F-8961-C386D5178B2E}" type="presParOf" srcId="{9A7B56EB-3C05-407D-A7DC-4264BBB815AD}" destId="{74E5E695-A2D8-414B-A2BE-3E07B20C1C04}" srcOrd="1" destOrd="0" presId="urn:microsoft.com/office/officeart/2005/8/layout/orgChart1"/>
    <dgm:cxn modelId="{1B272732-D659-47FA-878B-11327AA09782}" type="presParOf" srcId="{ECF6655A-630B-4F0D-9151-2D2FF81A1A7B}" destId="{3B297FC5-E6FC-42F3-8412-D6D4B4B841D9}" srcOrd="1" destOrd="0" presId="urn:microsoft.com/office/officeart/2005/8/layout/orgChart1"/>
    <dgm:cxn modelId="{D9000C81-963D-45C2-BEE8-8A8263151A18}" type="presParOf" srcId="{ECF6655A-630B-4F0D-9151-2D2FF81A1A7B}" destId="{D19DA884-5BA0-4FE1-A464-322621B5D55C}" srcOrd="2" destOrd="0" presId="urn:microsoft.com/office/officeart/2005/8/layout/orgChart1"/>
    <dgm:cxn modelId="{3612FF9F-922A-444E-AAA6-2E3C736821FB}" type="presParOf" srcId="{8EFC100B-4F60-423E-9ED9-C2C345DEC699}" destId="{14FD8F4A-BB86-4119-9681-32E8A9C4B545}" srcOrd="2" destOrd="0" presId="urn:microsoft.com/office/officeart/2005/8/layout/orgChart1"/>
    <dgm:cxn modelId="{8B15AC8D-8CBA-4395-B5E7-F4927BCDEF54}" type="presParOf" srcId="{625C917A-287D-4A83-B5B9-A8DEBFB5CF0E}" destId="{72CE7DA7-518B-4285-A579-CD7E8BEA49E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CFA0D1-10FE-4209-9033-D25B92097A51}">
      <dsp:nvSpPr>
        <dsp:cNvPr id="0" name=""/>
        <dsp:cNvSpPr/>
      </dsp:nvSpPr>
      <dsp:spPr>
        <a:xfrm>
          <a:off x="4205735" y="1149545"/>
          <a:ext cx="142568" cy="1849493"/>
        </a:xfrm>
        <a:custGeom>
          <a:avLst/>
          <a:gdLst/>
          <a:ahLst/>
          <a:cxnLst/>
          <a:rect l="0" t="0" r="0" b="0"/>
          <a:pathLst>
            <a:path>
              <a:moveTo>
                <a:pt x="0" y="0"/>
              </a:moveTo>
              <a:lnTo>
                <a:pt x="0" y="1849493"/>
              </a:lnTo>
              <a:lnTo>
                <a:pt x="142568" y="18494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63A5FD-7650-48F2-AFAB-3DF2E217608A}">
      <dsp:nvSpPr>
        <dsp:cNvPr id="0" name=""/>
        <dsp:cNvSpPr/>
      </dsp:nvSpPr>
      <dsp:spPr>
        <a:xfrm>
          <a:off x="4205735" y="1149545"/>
          <a:ext cx="142568" cy="1342489"/>
        </a:xfrm>
        <a:custGeom>
          <a:avLst/>
          <a:gdLst/>
          <a:ahLst/>
          <a:cxnLst/>
          <a:rect l="0" t="0" r="0" b="0"/>
          <a:pathLst>
            <a:path>
              <a:moveTo>
                <a:pt x="0" y="0"/>
              </a:moveTo>
              <a:lnTo>
                <a:pt x="0" y="1342489"/>
              </a:lnTo>
              <a:lnTo>
                <a:pt x="142568" y="1342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69AA2-F7BD-4551-AE29-73891F0FC520}">
      <dsp:nvSpPr>
        <dsp:cNvPr id="0" name=""/>
        <dsp:cNvSpPr/>
      </dsp:nvSpPr>
      <dsp:spPr>
        <a:xfrm>
          <a:off x="4205735" y="1149545"/>
          <a:ext cx="142568" cy="835485"/>
        </a:xfrm>
        <a:custGeom>
          <a:avLst/>
          <a:gdLst/>
          <a:ahLst/>
          <a:cxnLst/>
          <a:rect l="0" t="0" r="0" b="0"/>
          <a:pathLst>
            <a:path>
              <a:moveTo>
                <a:pt x="0" y="0"/>
              </a:moveTo>
              <a:lnTo>
                <a:pt x="0" y="835485"/>
              </a:lnTo>
              <a:lnTo>
                <a:pt x="142568" y="8354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AF4A8-4CCF-418F-9159-CC8FA58E0C16}">
      <dsp:nvSpPr>
        <dsp:cNvPr id="0" name=""/>
        <dsp:cNvSpPr/>
      </dsp:nvSpPr>
      <dsp:spPr>
        <a:xfrm>
          <a:off x="4205735" y="1149545"/>
          <a:ext cx="142568" cy="328481"/>
        </a:xfrm>
        <a:custGeom>
          <a:avLst/>
          <a:gdLst/>
          <a:ahLst/>
          <a:cxnLst/>
          <a:rect l="0" t="0" r="0" b="0"/>
          <a:pathLst>
            <a:path>
              <a:moveTo>
                <a:pt x="0" y="0"/>
              </a:moveTo>
              <a:lnTo>
                <a:pt x="0" y="328481"/>
              </a:lnTo>
              <a:lnTo>
                <a:pt x="142568" y="3284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0E4773-94BA-4F0B-B23C-979613211117}">
      <dsp:nvSpPr>
        <dsp:cNvPr id="0" name=""/>
        <dsp:cNvSpPr/>
      </dsp:nvSpPr>
      <dsp:spPr>
        <a:xfrm>
          <a:off x="2935297" y="524359"/>
          <a:ext cx="1650619" cy="149958"/>
        </a:xfrm>
        <a:custGeom>
          <a:avLst/>
          <a:gdLst/>
          <a:ahLst/>
          <a:cxnLst/>
          <a:rect l="0" t="0" r="0" b="0"/>
          <a:pathLst>
            <a:path>
              <a:moveTo>
                <a:pt x="0" y="0"/>
              </a:moveTo>
              <a:lnTo>
                <a:pt x="0" y="74979"/>
              </a:lnTo>
              <a:lnTo>
                <a:pt x="1650619" y="74979"/>
              </a:lnTo>
              <a:lnTo>
                <a:pt x="1650619" y="1499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E3BFB7-3DEF-4BDD-B9B2-F9D61F07B333}">
      <dsp:nvSpPr>
        <dsp:cNvPr id="0" name=""/>
        <dsp:cNvSpPr/>
      </dsp:nvSpPr>
      <dsp:spPr>
        <a:xfrm>
          <a:off x="3105322" y="1149545"/>
          <a:ext cx="142568" cy="1849493"/>
        </a:xfrm>
        <a:custGeom>
          <a:avLst/>
          <a:gdLst/>
          <a:ahLst/>
          <a:cxnLst/>
          <a:rect l="0" t="0" r="0" b="0"/>
          <a:pathLst>
            <a:path>
              <a:moveTo>
                <a:pt x="0" y="0"/>
              </a:moveTo>
              <a:lnTo>
                <a:pt x="0" y="1849493"/>
              </a:lnTo>
              <a:lnTo>
                <a:pt x="142568" y="18494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1E57A-D4E0-436C-A71F-56006F0FB556}">
      <dsp:nvSpPr>
        <dsp:cNvPr id="0" name=""/>
        <dsp:cNvSpPr/>
      </dsp:nvSpPr>
      <dsp:spPr>
        <a:xfrm>
          <a:off x="3105322" y="1149545"/>
          <a:ext cx="142568" cy="1342489"/>
        </a:xfrm>
        <a:custGeom>
          <a:avLst/>
          <a:gdLst/>
          <a:ahLst/>
          <a:cxnLst/>
          <a:rect l="0" t="0" r="0" b="0"/>
          <a:pathLst>
            <a:path>
              <a:moveTo>
                <a:pt x="0" y="0"/>
              </a:moveTo>
              <a:lnTo>
                <a:pt x="0" y="1342489"/>
              </a:lnTo>
              <a:lnTo>
                <a:pt x="142568" y="1342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A3D9E6-4D41-44AA-8A91-B2E2202F275B}">
      <dsp:nvSpPr>
        <dsp:cNvPr id="0" name=""/>
        <dsp:cNvSpPr/>
      </dsp:nvSpPr>
      <dsp:spPr>
        <a:xfrm>
          <a:off x="3105322" y="1149545"/>
          <a:ext cx="142568" cy="835485"/>
        </a:xfrm>
        <a:custGeom>
          <a:avLst/>
          <a:gdLst/>
          <a:ahLst/>
          <a:cxnLst/>
          <a:rect l="0" t="0" r="0" b="0"/>
          <a:pathLst>
            <a:path>
              <a:moveTo>
                <a:pt x="0" y="0"/>
              </a:moveTo>
              <a:lnTo>
                <a:pt x="0" y="835485"/>
              </a:lnTo>
              <a:lnTo>
                <a:pt x="142568" y="8354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FD639-5160-4204-A36D-ABEB8DF965BF}">
      <dsp:nvSpPr>
        <dsp:cNvPr id="0" name=""/>
        <dsp:cNvSpPr/>
      </dsp:nvSpPr>
      <dsp:spPr>
        <a:xfrm>
          <a:off x="3105322" y="1149545"/>
          <a:ext cx="142568" cy="328481"/>
        </a:xfrm>
        <a:custGeom>
          <a:avLst/>
          <a:gdLst/>
          <a:ahLst/>
          <a:cxnLst/>
          <a:rect l="0" t="0" r="0" b="0"/>
          <a:pathLst>
            <a:path>
              <a:moveTo>
                <a:pt x="0" y="0"/>
              </a:moveTo>
              <a:lnTo>
                <a:pt x="0" y="328481"/>
              </a:lnTo>
              <a:lnTo>
                <a:pt x="142568" y="3284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5F3875-756A-49F7-AD1F-1E25EC8A052D}">
      <dsp:nvSpPr>
        <dsp:cNvPr id="0" name=""/>
        <dsp:cNvSpPr/>
      </dsp:nvSpPr>
      <dsp:spPr>
        <a:xfrm>
          <a:off x="2935297" y="524359"/>
          <a:ext cx="550206" cy="149958"/>
        </a:xfrm>
        <a:custGeom>
          <a:avLst/>
          <a:gdLst/>
          <a:ahLst/>
          <a:cxnLst/>
          <a:rect l="0" t="0" r="0" b="0"/>
          <a:pathLst>
            <a:path>
              <a:moveTo>
                <a:pt x="0" y="0"/>
              </a:moveTo>
              <a:lnTo>
                <a:pt x="0" y="74979"/>
              </a:lnTo>
              <a:lnTo>
                <a:pt x="550206" y="74979"/>
              </a:lnTo>
              <a:lnTo>
                <a:pt x="550206" y="1499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1CF756-1C53-43F0-A1A8-C07B588A5C90}">
      <dsp:nvSpPr>
        <dsp:cNvPr id="0" name=""/>
        <dsp:cNvSpPr/>
      </dsp:nvSpPr>
      <dsp:spPr>
        <a:xfrm>
          <a:off x="2004909" y="1149545"/>
          <a:ext cx="142568" cy="1342489"/>
        </a:xfrm>
        <a:custGeom>
          <a:avLst/>
          <a:gdLst/>
          <a:ahLst/>
          <a:cxnLst/>
          <a:rect l="0" t="0" r="0" b="0"/>
          <a:pathLst>
            <a:path>
              <a:moveTo>
                <a:pt x="0" y="0"/>
              </a:moveTo>
              <a:lnTo>
                <a:pt x="0" y="1342489"/>
              </a:lnTo>
              <a:lnTo>
                <a:pt x="142568" y="1342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7BF884-9442-4D12-A0F1-34E0697C0B89}">
      <dsp:nvSpPr>
        <dsp:cNvPr id="0" name=""/>
        <dsp:cNvSpPr/>
      </dsp:nvSpPr>
      <dsp:spPr>
        <a:xfrm>
          <a:off x="2004909" y="1149545"/>
          <a:ext cx="142568" cy="835485"/>
        </a:xfrm>
        <a:custGeom>
          <a:avLst/>
          <a:gdLst/>
          <a:ahLst/>
          <a:cxnLst/>
          <a:rect l="0" t="0" r="0" b="0"/>
          <a:pathLst>
            <a:path>
              <a:moveTo>
                <a:pt x="0" y="0"/>
              </a:moveTo>
              <a:lnTo>
                <a:pt x="0" y="835485"/>
              </a:lnTo>
              <a:lnTo>
                <a:pt x="142568" y="8354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7DC076-0095-4FC0-B91F-DA955B1482B4}">
      <dsp:nvSpPr>
        <dsp:cNvPr id="0" name=""/>
        <dsp:cNvSpPr/>
      </dsp:nvSpPr>
      <dsp:spPr>
        <a:xfrm>
          <a:off x="2004909" y="1149545"/>
          <a:ext cx="142568" cy="328481"/>
        </a:xfrm>
        <a:custGeom>
          <a:avLst/>
          <a:gdLst/>
          <a:ahLst/>
          <a:cxnLst/>
          <a:rect l="0" t="0" r="0" b="0"/>
          <a:pathLst>
            <a:path>
              <a:moveTo>
                <a:pt x="0" y="0"/>
              </a:moveTo>
              <a:lnTo>
                <a:pt x="0" y="328481"/>
              </a:lnTo>
              <a:lnTo>
                <a:pt x="142568" y="3284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5512F-A208-46C7-A8E1-B8FE755AC2C4}">
      <dsp:nvSpPr>
        <dsp:cNvPr id="0" name=""/>
        <dsp:cNvSpPr/>
      </dsp:nvSpPr>
      <dsp:spPr>
        <a:xfrm>
          <a:off x="2385091" y="524359"/>
          <a:ext cx="550206" cy="149958"/>
        </a:xfrm>
        <a:custGeom>
          <a:avLst/>
          <a:gdLst/>
          <a:ahLst/>
          <a:cxnLst/>
          <a:rect l="0" t="0" r="0" b="0"/>
          <a:pathLst>
            <a:path>
              <a:moveTo>
                <a:pt x="550206" y="0"/>
              </a:moveTo>
              <a:lnTo>
                <a:pt x="550206" y="74979"/>
              </a:lnTo>
              <a:lnTo>
                <a:pt x="0" y="74979"/>
              </a:lnTo>
              <a:lnTo>
                <a:pt x="0" y="1499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6C3EBE-B901-443D-A83D-336E5B7F0FEE}">
      <dsp:nvSpPr>
        <dsp:cNvPr id="0" name=""/>
        <dsp:cNvSpPr/>
      </dsp:nvSpPr>
      <dsp:spPr>
        <a:xfrm>
          <a:off x="904497" y="1149545"/>
          <a:ext cx="142568" cy="2356497"/>
        </a:xfrm>
        <a:custGeom>
          <a:avLst/>
          <a:gdLst/>
          <a:ahLst/>
          <a:cxnLst/>
          <a:rect l="0" t="0" r="0" b="0"/>
          <a:pathLst>
            <a:path>
              <a:moveTo>
                <a:pt x="0" y="0"/>
              </a:moveTo>
              <a:lnTo>
                <a:pt x="0" y="2356497"/>
              </a:lnTo>
              <a:lnTo>
                <a:pt x="142568" y="23564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B5F525-3690-41D1-BE4D-59B4056B29BB}">
      <dsp:nvSpPr>
        <dsp:cNvPr id="0" name=""/>
        <dsp:cNvSpPr/>
      </dsp:nvSpPr>
      <dsp:spPr>
        <a:xfrm>
          <a:off x="904497" y="1149545"/>
          <a:ext cx="142568" cy="1849493"/>
        </a:xfrm>
        <a:custGeom>
          <a:avLst/>
          <a:gdLst/>
          <a:ahLst/>
          <a:cxnLst/>
          <a:rect l="0" t="0" r="0" b="0"/>
          <a:pathLst>
            <a:path>
              <a:moveTo>
                <a:pt x="0" y="0"/>
              </a:moveTo>
              <a:lnTo>
                <a:pt x="0" y="1849493"/>
              </a:lnTo>
              <a:lnTo>
                <a:pt x="142568" y="18494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5658CC-32D9-4443-85EF-DD6B6AC31FF7}">
      <dsp:nvSpPr>
        <dsp:cNvPr id="0" name=""/>
        <dsp:cNvSpPr/>
      </dsp:nvSpPr>
      <dsp:spPr>
        <a:xfrm>
          <a:off x="904497" y="1149545"/>
          <a:ext cx="142568" cy="1342489"/>
        </a:xfrm>
        <a:custGeom>
          <a:avLst/>
          <a:gdLst/>
          <a:ahLst/>
          <a:cxnLst/>
          <a:rect l="0" t="0" r="0" b="0"/>
          <a:pathLst>
            <a:path>
              <a:moveTo>
                <a:pt x="0" y="0"/>
              </a:moveTo>
              <a:lnTo>
                <a:pt x="0" y="1342489"/>
              </a:lnTo>
              <a:lnTo>
                <a:pt x="142568" y="1342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5F2777-C4D4-4F6A-9F09-936783910B7D}">
      <dsp:nvSpPr>
        <dsp:cNvPr id="0" name=""/>
        <dsp:cNvSpPr/>
      </dsp:nvSpPr>
      <dsp:spPr>
        <a:xfrm>
          <a:off x="904497" y="1149545"/>
          <a:ext cx="142568" cy="835485"/>
        </a:xfrm>
        <a:custGeom>
          <a:avLst/>
          <a:gdLst/>
          <a:ahLst/>
          <a:cxnLst/>
          <a:rect l="0" t="0" r="0" b="0"/>
          <a:pathLst>
            <a:path>
              <a:moveTo>
                <a:pt x="0" y="0"/>
              </a:moveTo>
              <a:lnTo>
                <a:pt x="0" y="835485"/>
              </a:lnTo>
              <a:lnTo>
                <a:pt x="142568" y="8354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01A528-AE96-48A4-81BA-5B5607618290}">
      <dsp:nvSpPr>
        <dsp:cNvPr id="0" name=""/>
        <dsp:cNvSpPr/>
      </dsp:nvSpPr>
      <dsp:spPr>
        <a:xfrm>
          <a:off x="904497" y="1149545"/>
          <a:ext cx="142568" cy="328481"/>
        </a:xfrm>
        <a:custGeom>
          <a:avLst/>
          <a:gdLst/>
          <a:ahLst/>
          <a:cxnLst/>
          <a:rect l="0" t="0" r="0" b="0"/>
          <a:pathLst>
            <a:path>
              <a:moveTo>
                <a:pt x="0" y="0"/>
              </a:moveTo>
              <a:lnTo>
                <a:pt x="0" y="328481"/>
              </a:lnTo>
              <a:lnTo>
                <a:pt x="142568" y="3284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3B173-B2CA-48D7-B87B-F5B5A660C17E}">
      <dsp:nvSpPr>
        <dsp:cNvPr id="0" name=""/>
        <dsp:cNvSpPr/>
      </dsp:nvSpPr>
      <dsp:spPr>
        <a:xfrm>
          <a:off x="1284678" y="524359"/>
          <a:ext cx="1650619" cy="149958"/>
        </a:xfrm>
        <a:custGeom>
          <a:avLst/>
          <a:gdLst/>
          <a:ahLst/>
          <a:cxnLst/>
          <a:rect l="0" t="0" r="0" b="0"/>
          <a:pathLst>
            <a:path>
              <a:moveTo>
                <a:pt x="1650619" y="0"/>
              </a:moveTo>
              <a:lnTo>
                <a:pt x="1650619" y="74979"/>
              </a:lnTo>
              <a:lnTo>
                <a:pt x="0" y="74979"/>
              </a:lnTo>
              <a:lnTo>
                <a:pt x="0" y="1499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86CAE2-7FD9-4161-8B29-942209EA208E}">
      <dsp:nvSpPr>
        <dsp:cNvPr id="0" name=""/>
        <dsp:cNvSpPr/>
      </dsp:nvSpPr>
      <dsp:spPr>
        <a:xfrm>
          <a:off x="2412548" y="1609"/>
          <a:ext cx="1045499" cy="522749"/>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PROJECT</a:t>
          </a:r>
        </a:p>
      </dsp:txBody>
      <dsp:txXfrm>
        <a:off x="2412548" y="1609"/>
        <a:ext cx="1045499" cy="522749"/>
      </dsp:txXfrm>
    </dsp:sp>
    <dsp:sp modelId="{3C6C38CE-6B40-4FD3-8C52-1855B4C3ADBD}">
      <dsp:nvSpPr>
        <dsp:cNvPr id="0" name=""/>
        <dsp:cNvSpPr/>
      </dsp:nvSpPr>
      <dsp:spPr>
        <a:xfrm>
          <a:off x="809451" y="674318"/>
          <a:ext cx="950453" cy="4752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Technical</a:t>
          </a:r>
        </a:p>
      </dsp:txBody>
      <dsp:txXfrm>
        <a:off x="809451" y="674318"/>
        <a:ext cx="950453" cy="475226"/>
      </dsp:txXfrm>
    </dsp:sp>
    <dsp:sp modelId="{BECC4764-3F9A-479B-807C-9B572BF48CDD}">
      <dsp:nvSpPr>
        <dsp:cNvPr id="0" name=""/>
        <dsp:cNvSpPr/>
      </dsp:nvSpPr>
      <dsp:spPr>
        <a:xfrm>
          <a:off x="1047065" y="1299504"/>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Requirements</a:t>
          </a:r>
        </a:p>
      </dsp:txBody>
      <dsp:txXfrm>
        <a:off x="1047065" y="1299504"/>
        <a:ext cx="714090" cy="357045"/>
      </dsp:txXfrm>
    </dsp:sp>
    <dsp:sp modelId="{1F2CFBF1-57A5-473D-AE45-BFED02243D03}">
      <dsp:nvSpPr>
        <dsp:cNvPr id="0" name=""/>
        <dsp:cNvSpPr/>
      </dsp:nvSpPr>
      <dsp:spPr>
        <a:xfrm>
          <a:off x="1047065" y="1806508"/>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Technology</a:t>
          </a:r>
        </a:p>
      </dsp:txBody>
      <dsp:txXfrm>
        <a:off x="1047065" y="1806508"/>
        <a:ext cx="714090" cy="357045"/>
      </dsp:txXfrm>
    </dsp:sp>
    <dsp:sp modelId="{2F34C6F0-B0F4-48F6-A78F-0A1114255463}">
      <dsp:nvSpPr>
        <dsp:cNvPr id="0" name=""/>
        <dsp:cNvSpPr/>
      </dsp:nvSpPr>
      <dsp:spPr>
        <a:xfrm>
          <a:off x="1047065" y="2313512"/>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Complexity / Interfaces</a:t>
          </a:r>
        </a:p>
      </dsp:txBody>
      <dsp:txXfrm>
        <a:off x="1047065" y="2313512"/>
        <a:ext cx="714090" cy="357045"/>
      </dsp:txXfrm>
    </dsp:sp>
    <dsp:sp modelId="{A4D9FF88-4760-48E2-A9DB-6672E8886262}">
      <dsp:nvSpPr>
        <dsp:cNvPr id="0" name=""/>
        <dsp:cNvSpPr/>
      </dsp:nvSpPr>
      <dsp:spPr>
        <a:xfrm>
          <a:off x="1047065" y="2820516"/>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Performance / Reliability</a:t>
          </a:r>
        </a:p>
      </dsp:txBody>
      <dsp:txXfrm>
        <a:off x="1047065" y="2820516"/>
        <a:ext cx="714090" cy="357045"/>
      </dsp:txXfrm>
    </dsp:sp>
    <dsp:sp modelId="{20141E97-2DE4-4D75-AB4A-258FD8D370D4}">
      <dsp:nvSpPr>
        <dsp:cNvPr id="0" name=""/>
        <dsp:cNvSpPr/>
      </dsp:nvSpPr>
      <dsp:spPr>
        <a:xfrm>
          <a:off x="1047065" y="3327520"/>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Quality</a:t>
          </a:r>
        </a:p>
      </dsp:txBody>
      <dsp:txXfrm>
        <a:off x="1047065" y="3327520"/>
        <a:ext cx="714090" cy="357045"/>
      </dsp:txXfrm>
    </dsp:sp>
    <dsp:sp modelId="{3F8D7032-A3AB-40C4-B1FD-B3E21CE2AC14}">
      <dsp:nvSpPr>
        <dsp:cNvPr id="0" name=""/>
        <dsp:cNvSpPr/>
      </dsp:nvSpPr>
      <dsp:spPr>
        <a:xfrm>
          <a:off x="1909864" y="674318"/>
          <a:ext cx="950453" cy="4752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External</a:t>
          </a:r>
        </a:p>
      </dsp:txBody>
      <dsp:txXfrm>
        <a:off x="1909864" y="674318"/>
        <a:ext cx="950453" cy="475226"/>
      </dsp:txXfrm>
    </dsp:sp>
    <dsp:sp modelId="{E78362A1-8B51-439C-8E8D-E95A1A9957D6}">
      <dsp:nvSpPr>
        <dsp:cNvPr id="0" name=""/>
        <dsp:cNvSpPr/>
      </dsp:nvSpPr>
      <dsp:spPr>
        <a:xfrm>
          <a:off x="2147477" y="1299504"/>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Vendors</a:t>
          </a:r>
        </a:p>
      </dsp:txBody>
      <dsp:txXfrm>
        <a:off x="2147477" y="1299504"/>
        <a:ext cx="714090" cy="357045"/>
      </dsp:txXfrm>
    </dsp:sp>
    <dsp:sp modelId="{673E963E-4099-4707-9C2F-9CD3C5F0EA09}">
      <dsp:nvSpPr>
        <dsp:cNvPr id="0" name=""/>
        <dsp:cNvSpPr/>
      </dsp:nvSpPr>
      <dsp:spPr>
        <a:xfrm>
          <a:off x="2147477" y="1806508"/>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Regulatory</a:t>
          </a:r>
        </a:p>
      </dsp:txBody>
      <dsp:txXfrm>
        <a:off x="2147477" y="1806508"/>
        <a:ext cx="714090" cy="357045"/>
      </dsp:txXfrm>
    </dsp:sp>
    <dsp:sp modelId="{50F9B6D7-88BB-4D70-A19F-DE80050CB921}">
      <dsp:nvSpPr>
        <dsp:cNvPr id="0" name=""/>
        <dsp:cNvSpPr/>
      </dsp:nvSpPr>
      <dsp:spPr>
        <a:xfrm>
          <a:off x="2147477" y="2313512"/>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Market</a:t>
          </a:r>
        </a:p>
      </dsp:txBody>
      <dsp:txXfrm>
        <a:off x="2147477" y="2313512"/>
        <a:ext cx="714090" cy="357045"/>
      </dsp:txXfrm>
    </dsp:sp>
    <dsp:sp modelId="{36946FCF-9240-4B86-851D-B27A37267A45}">
      <dsp:nvSpPr>
        <dsp:cNvPr id="0" name=""/>
        <dsp:cNvSpPr/>
      </dsp:nvSpPr>
      <dsp:spPr>
        <a:xfrm>
          <a:off x="3010277" y="674318"/>
          <a:ext cx="950453" cy="4752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Organizational</a:t>
          </a:r>
        </a:p>
      </dsp:txBody>
      <dsp:txXfrm>
        <a:off x="3010277" y="674318"/>
        <a:ext cx="950453" cy="475226"/>
      </dsp:txXfrm>
    </dsp:sp>
    <dsp:sp modelId="{A4F3BEB7-0C47-4C0F-9E34-A9C1BA9D637A}">
      <dsp:nvSpPr>
        <dsp:cNvPr id="0" name=""/>
        <dsp:cNvSpPr/>
      </dsp:nvSpPr>
      <dsp:spPr>
        <a:xfrm>
          <a:off x="3247890" y="1299504"/>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Project Dependencies</a:t>
          </a:r>
        </a:p>
      </dsp:txBody>
      <dsp:txXfrm>
        <a:off x="3247890" y="1299504"/>
        <a:ext cx="714090" cy="357045"/>
      </dsp:txXfrm>
    </dsp:sp>
    <dsp:sp modelId="{8CC636BA-E51C-4ABF-9483-485F2011F944}">
      <dsp:nvSpPr>
        <dsp:cNvPr id="0" name=""/>
        <dsp:cNvSpPr/>
      </dsp:nvSpPr>
      <dsp:spPr>
        <a:xfrm>
          <a:off x="3247890" y="1806508"/>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Resources</a:t>
          </a:r>
        </a:p>
      </dsp:txBody>
      <dsp:txXfrm>
        <a:off x="3247890" y="1806508"/>
        <a:ext cx="714090" cy="357045"/>
      </dsp:txXfrm>
    </dsp:sp>
    <dsp:sp modelId="{DC7A5C05-0BB9-46EE-9A9B-89AA4FA6A3F6}">
      <dsp:nvSpPr>
        <dsp:cNvPr id="0" name=""/>
        <dsp:cNvSpPr/>
      </dsp:nvSpPr>
      <dsp:spPr>
        <a:xfrm>
          <a:off x="3247890" y="2313512"/>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Funding</a:t>
          </a:r>
        </a:p>
      </dsp:txBody>
      <dsp:txXfrm>
        <a:off x="3247890" y="2313512"/>
        <a:ext cx="714090" cy="357045"/>
      </dsp:txXfrm>
    </dsp:sp>
    <dsp:sp modelId="{50B0EFE3-BCE7-490B-89F4-FEA8FDA419DD}">
      <dsp:nvSpPr>
        <dsp:cNvPr id="0" name=""/>
        <dsp:cNvSpPr/>
      </dsp:nvSpPr>
      <dsp:spPr>
        <a:xfrm>
          <a:off x="3247890" y="2820516"/>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Prioritization</a:t>
          </a:r>
        </a:p>
      </dsp:txBody>
      <dsp:txXfrm>
        <a:off x="3247890" y="2820516"/>
        <a:ext cx="714090" cy="357045"/>
      </dsp:txXfrm>
    </dsp:sp>
    <dsp:sp modelId="{F0998C64-7FC0-4E4F-A4F5-FF73AEDCD2B9}">
      <dsp:nvSpPr>
        <dsp:cNvPr id="0" name=""/>
        <dsp:cNvSpPr/>
      </dsp:nvSpPr>
      <dsp:spPr>
        <a:xfrm>
          <a:off x="4110689" y="674318"/>
          <a:ext cx="950453" cy="4752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Project</a:t>
          </a:r>
          <a:r>
            <a:rPr lang="en-US" sz="1000" kern="1200">
              <a:latin typeface="Arial" panose="020B0604020202020204" pitchFamily="34" charset="0"/>
              <a:cs typeface="Arial" panose="020B0604020202020204" pitchFamily="34" charset="0"/>
            </a:rPr>
            <a:t> </a:t>
          </a:r>
          <a:r>
            <a:rPr lang="en-US" sz="1000" b="1" kern="1200">
              <a:latin typeface="Arial" panose="020B0604020202020204" pitchFamily="34" charset="0"/>
              <a:cs typeface="Arial" panose="020B0604020202020204" pitchFamily="34" charset="0"/>
            </a:rPr>
            <a:t>Management</a:t>
          </a:r>
        </a:p>
      </dsp:txBody>
      <dsp:txXfrm>
        <a:off x="4110689" y="674318"/>
        <a:ext cx="950453" cy="475226"/>
      </dsp:txXfrm>
    </dsp:sp>
    <dsp:sp modelId="{BFEEAB27-9244-4763-822A-A19B516987AD}">
      <dsp:nvSpPr>
        <dsp:cNvPr id="0" name=""/>
        <dsp:cNvSpPr/>
      </dsp:nvSpPr>
      <dsp:spPr>
        <a:xfrm>
          <a:off x="4348303" y="1299504"/>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Estimating</a:t>
          </a:r>
        </a:p>
      </dsp:txBody>
      <dsp:txXfrm>
        <a:off x="4348303" y="1299504"/>
        <a:ext cx="714090" cy="357045"/>
      </dsp:txXfrm>
    </dsp:sp>
    <dsp:sp modelId="{A83406A9-6ED4-4374-864D-93C6EFF09DB5}">
      <dsp:nvSpPr>
        <dsp:cNvPr id="0" name=""/>
        <dsp:cNvSpPr/>
      </dsp:nvSpPr>
      <dsp:spPr>
        <a:xfrm>
          <a:off x="4348303" y="1806508"/>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Planning</a:t>
          </a:r>
        </a:p>
      </dsp:txBody>
      <dsp:txXfrm>
        <a:off x="4348303" y="1806508"/>
        <a:ext cx="714090" cy="357045"/>
      </dsp:txXfrm>
    </dsp:sp>
    <dsp:sp modelId="{F9AA1C08-C29A-4E2E-ADA5-AE7840D84505}">
      <dsp:nvSpPr>
        <dsp:cNvPr id="0" name=""/>
        <dsp:cNvSpPr/>
      </dsp:nvSpPr>
      <dsp:spPr>
        <a:xfrm>
          <a:off x="4348303" y="2313512"/>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Controlling</a:t>
          </a:r>
        </a:p>
      </dsp:txBody>
      <dsp:txXfrm>
        <a:off x="4348303" y="2313512"/>
        <a:ext cx="714090" cy="357045"/>
      </dsp:txXfrm>
    </dsp:sp>
    <dsp:sp modelId="{0A71DBBB-F99A-478F-A2C5-A68A975269CB}">
      <dsp:nvSpPr>
        <dsp:cNvPr id="0" name=""/>
        <dsp:cNvSpPr/>
      </dsp:nvSpPr>
      <dsp:spPr>
        <a:xfrm>
          <a:off x="4348303" y="2820516"/>
          <a:ext cx="714090" cy="35704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Arial" panose="020B0604020202020204" pitchFamily="34" charset="0"/>
              <a:cs typeface="Arial" panose="020B0604020202020204" pitchFamily="34" charset="0"/>
            </a:rPr>
            <a:t>Communication</a:t>
          </a:r>
        </a:p>
      </dsp:txBody>
      <dsp:txXfrm>
        <a:off x="4348303" y="2820516"/>
        <a:ext cx="714090" cy="3570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1308-7DBC-4E61-9B18-4AD5C845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U.M.D.N.J.</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Charles</dc:creator>
  <cp:keywords>PMO;Template</cp:keywords>
  <dc:description/>
  <cp:lastModifiedBy>Haies, Frances</cp:lastModifiedBy>
  <cp:revision>9</cp:revision>
  <dcterms:created xsi:type="dcterms:W3CDTF">2018-02-01T01:11:00Z</dcterms:created>
  <dcterms:modified xsi:type="dcterms:W3CDTF">2018-05-22T18:26:00Z</dcterms:modified>
</cp:coreProperties>
</file>